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6780189814fe5" /></Relationships>
</file>

<file path=word/document.xml><?xml version="1.0" encoding="utf-8"?>
<w:document xmlns:w="http://schemas.openxmlformats.org/wordprocessingml/2006/main">
  <w:body>
    <w:p>
      <w:pPr>
        <w:spacing w:before="0" w:after="0" w:line="240" w:lineRule="auto"/>
        <w:jc w:val="center"/>
      </w:pPr>
      <w:r>
        <w:rPr>
          <w:rFonts w:ascii="Times New Roman" w:hAnsi="Times New Roman"/>
          <w:b w:val="true"/>
          <w:sz w:val="16pt"/>
        </w:rPr>
        <w:t>Republika e Kosovës</w:t>
      </w:r>
    </w:p>
    <w:p>
      <w:pPr>
        <w:spacing w:before="0" w:after="0" w:line="240" w:lineRule="auto"/>
        <w:jc w:val="center"/>
      </w:pPr>
      <w:r>
        <w:rPr>
          <w:rFonts w:ascii="Times New Roman" w:hAnsi="Times New Roman"/>
          <w:b w:val="true"/>
          <w:sz w:val="14pt"/>
        </w:rPr>
        <w:t>Republika Kosova - Republic of Kosovo</w:t>
      </w:r>
    </w:p>
    <w:p>
      <w:pPr>
        <w:spacing w:before="0" w:after="0" w:line="240" w:lineRule="auto"/>
        <w:jc w:val="center"/>
      </w:pPr>
      <w:r>
        <w:rPr>
          <w:rFonts w:ascii="Times New Roman" w:hAnsi="Times New Roman"/>
          <w:b w:val="true"/>
          <w:sz w:val="14pt"/>
        </w:rPr>
        <w:t>Qeveria - Vlada - Government</w:t>
      </w:r>
    </w:p>
    <w:p>
      <w:pPr>
        <w:spacing w:before="0" w:after="0" w:line="240" w:lineRule="auto"/>
        <w:jc w:val="center"/>
      </w:pPr>
      <w:r>
        <w:rPr>
          <w:rFonts w:ascii="Times New Roman" w:hAnsi="Times New Roman"/>
          <w:b w:val="false"/>
          <w:sz w:val="12pt"/>
        </w:rPr>
        <w:t>Zyra e Kryeministrit - Ured Premijera - Office of the Prime Minister</w:t>
      </w:r>
    </w:p>
    <w:p>
      <w:pPr>
        <w:spacing w:before="0" w:after="0" w:line="240" w:lineRule="auto"/>
        <w:jc w:val="center"/>
      </w:pPr>
      <w:r>
        <w:rPr>
          <w:rFonts w:ascii="Times New Roman" w:hAnsi="Times New Roman"/>
          <w:b w:val="false"/>
          <w:sz w:val="12pt"/>
        </w:rPr>
        <w:t>Zyra Ligjore -Pravna Kancelarija - Legal Office</w:t>
      </w:r>
    </w:p>
    <w:p>
      <w:pPr>
        <w:spacing w:before="0" w:after="0" w:line="240" w:lineRule="auto"/>
        <w:jc w:val="center"/>
      </w:pPr>
      <w:r>
        <w:rPr>
          <w:rFonts w:ascii="Times New Roman" w:hAnsi="Times New Roman"/>
          <w:b w:val="true"/>
          <w:sz w:val="14pt"/>
        </w:rPr>
        <w:t/>
      </w:r>
    </w:p>
    <w:p>
      <w:pPr>
        <w:spacing w:before="0" w:after="0" w:line="240" w:lineRule="auto"/>
        <w:jc w:val="center"/>
      </w:pPr>
      <w:r>
        <w:rPr>
          <w:rFonts w:ascii="Times New Roman" w:hAnsi="Times New Roman"/>
          <w:b w:val="true"/>
          <w:sz w:val="14pt"/>
        </w:rPr>
        <w:t>PLANET E AKTEVE NËNLIGJORE PËR VITIN 2024</w:t>
      </w:r>
    </w:p>
    <w:p>
      <w:pPr>
        <w:spacing w:before="0" w:after="0" w:line="240" w:lineRule="auto"/>
        <w:jc w:val="center"/>
      </w:pPr>
      <w:r>
        <w:rPr>
          <w:rFonts w:ascii="Times New Roman" w:hAnsi="Times New Roman"/>
          <w:b w:val="true"/>
          <w:sz w:val="14pt"/>
        </w:rPr>
        <w:t>ZAKONSKI PLANOVI ZA GODINU 2024</w:t>
      </w:r>
    </w:p>
    <w:p>
      <w:pPr>
        <w:spacing w:before="0" w:after="0" w:line="240" w:lineRule="auto"/>
        <w:jc w:val="center"/>
      </w:pPr>
      <w:r>
        <w:rPr>
          <w:rFonts w:ascii="Times New Roman" w:hAnsi="Times New Roman"/>
          <w:b w:val="true"/>
          <w:sz w:val="14pt"/>
        </w:rPr>
        <w:t>BYLAWS PLANS FOR THE YEAR 2024</w:t>
      </w:r>
    </w:p>
    <w:p>
      <w:pPr>
        <w:spacing w:before="0" w:after="0" w:line="240" w:lineRule="auto"/>
        <w:jc w:val="center"/>
      </w:pPr>
      <w:r>
        <w:rPr>
          <w:rFonts w:ascii="Times New Roman" w:hAnsi="Times New Roman"/>
          <w:b w:val="true"/>
          <w:sz w:val="14pt"/>
        </w:rPr>
        <w:t/>
      </w:r>
    </w:p>
    <w:tbl>
      <w:tblPr>
        <w:tblBorders>
          <w:top w:val="single"/>
          <w:left w:val="single"/>
          <w:bottom w:val="single"/>
          <w:right w:val="single"/>
          <w:insideH w:val="single"/>
          <w:insideV w:val="single"/>
        </w:tblBorders>
        <w:tblW w:w="5000" w:type="pct"/>
      </w:tblPr>
      <w:tr>
        <w:tc>
          <w:tcPr>
            <w:tcMar>
              <w:top w:w="150"/>
              <w:left w:w="50"/>
              <w:bottom w:w="150"/>
              <w:right w:w="50"/>
            </w:tcMar>
            <w:top/>
            <w:left/>
            <w:right/>
            <w:shd w:val="clear" w:color="auto" w:fill="fff"/>
          </w:tcPr>
          <w:p>
            <w:pPr>
              <w:spacing w:before="0" w:after="0" w:line="240" w:lineRule="auto"/>
              <w:jc w:val="center"/>
            </w:pPr>
            <w:r>
              <w:rPr>
                <w:rFonts w:ascii="Times New Roman" w:hAnsi="Times New Roman"/>
                <w:b w:val="true"/>
                <w:sz w:val="12pt"/>
              </w:rPr>
              <w:t>Nr.</w:t>
            </w:r>
          </w:p>
        </w:tc>
        <w:tc>
          <w:tcPr>
            <w:tcMar>
              <w:top w:w="150"/>
              <w:left w:w="50"/>
              <w:bottom w:w="150"/>
              <w:right w:w="50"/>
            </w:tcMar>
            <w:top/>
            <w:left/>
            <w:right/>
            <w:shd w:val="clear" w:color="auto" w:fill="fff"/>
          </w:tcPr>
          <w:p>
            <w:pPr>
              <w:spacing w:before="0" w:after="0" w:line="240" w:lineRule="auto"/>
              <w:jc w:val="center"/>
            </w:pPr>
            <w:r>
              <w:rPr>
                <w:rFonts w:ascii="Times New Roman" w:hAnsi="Times New Roman"/>
                <w:b w:val="true"/>
                <w:sz w:val="12pt"/>
              </w:rPr>
              <w:t>Emërtimi i aktit nënligjor</w:t>
            </w:r>
          </w:p>
        </w:tc>
        <w:tc>
          <w:tcPr>
            <w:tcMar>
              <w:top w:w="150"/>
              <w:left w:w="50"/>
              <w:bottom w:w="150"/>
              <w:right w:w="50"/>
            </w:tcMar>
            <w:top/>
            <w:left/>
            <w:right/>
            <w:shd w:val="clear" w:color="auto" w:fill="fff"/>
          </w:tcPr>
          <w:p>
            <w:pPr>
              <w:spacing w:before="0" w:after="0" w:line="240" w:lineRule="auto"/>
              <w:jc w:val="center"/>
            </w:pPr>
            <w:r>
              <w:rPr>
                <w:rFonts w:ascii="Times New Roman" w:hAnsi="Times New Roman"/>
                <w:b w:val="true"/>
                <w:sz w:val="12pt"/>
              </w:rPr>
              <w:t>Emërtimi i ligjit dhe nenit perkatës nga i cili rrjedh e drejta dhe obligimi për nxjerrjen e aktit nënligjor</w:t>
            </w:r>
          </w:p>
        </w:tc>
        <w:tc>
          <w:tcPr>
            <w:tcMar>
              <w:top w:w="150"/>
              <w:left w:w="50"/>
              <w:bottom w:w="150"/>
              <w:right w:w="50"/>
            </w:tcMar>
            <w:top/>
            <w:left/>
            <w:right/>
            <w:shd w:val="clear" w:color="auto" w:fill="fff"/>
          </w:tcPr>
          <w:p>
            <w:pPr>
              <w:spacing w:before="0" w:after="0" w:line="240" w:lineRule="auto"/>
              <w:jc w:val="center"/>
            </w:pPr>
            <w:r>
              <w:rPr>
                <w:rFonts w:ascii="Times New Roman" w:hAnsi="Times New Roman"/>
                <w:b w:val="true"/>
                <w:sz w:val="12pt"/>
              </w:rPr>
              <w:t>Emërtimi i njësisë përkatëse te organit propozues për hartimin e aktit nënligjor</w:t>
            </w:r>
          </w:p>
        </w:tc>
        <w:tc>
          <w:tcPr>
            <w:tcMar>
              <w:top w:w="150"/>
              <w:left w:w="50"/>
              <w:bottom w:w="150"/>
              <w:right w:w="50"/>
            </w:tcMar>
            <w:top/>
            <w:left/>
            <w:right/>
            <w:shd w:val="clear" w:color="auto" w:fill="fff"/>
          </w:tcPr>
          <w:p>
            <w:pPr>
              <w:spacing w:before="0" w:after="0" w:line="240" w:lineRule="auto"/>
              <w:jc w:val="center"/>
            </w:pPr>
            <w:r>
              <w:rPr>
                <w:rFonts w:ascii="Times New Roman" w:hAnsi="Times New Roman"/>
                <w:b w:val="true"/>
                <w:sz w:val="12pt"/>
              </w:rPr>
              <w:t>Afati i miratimit</w:t>
            </w:r>
          </w:p>
        </w:tc>
        <w:tc>
          <w:tcPr>
            <w:tcMar>
              <w:top w:w="150"/>
              <w:left w:w="50"/>
              <w:bottom w:w="150"/>
              <w:right w:w="50"/>
            </w:tcMar>
            <w:top/>
            <w:left/>
            <w:right/>
            <w:shd w:val="clear" w:color="auto" w:fill="fff"/>
          </w:tcPr>
          <w:p>
            <w:pPr>
              <w:spacing w:before="0" w:after="0" w:line="240" w:lineRule="auto"/>
              <w:jc w:val="center"/>
            </w:pPr>
            <w:r>
              <w:rPr>
                <w:rFonts w:ascii="Times New Roman" w:hAnsi="Times New Roman"/>
                <w:b w:val="true"/>
                <w:sz w:val="12pt"/>
              </w:rPr>
              <w:t>Autoriteti kompetent për nxjerrjen e aktit nënligjor</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I. ZYRA E KRYEMINISTRIT (ZKM)</w:t>
            </w:r>
          </w:p>
          <w:p>
            <w:pPr>
              <w:spacing w:before="0" w:after="0" w:line="240" w:lineRule="auto"/>
              <w:jc w:val="center"/>
            </w:pPr>
            <w:r>
              <w:rPr>
                <w:rFonts w:ascii="Times New Roman" w:hAnsi="Times New Roman"/>
                <w:b w:val="true"/>
                <w:sz w:val="12pt"/>
              </w:rPr>
              <w:t>URED PREMIJERA (UP)</w:t>
            </w:r>
          </w:p>
          <w:p>
            <w:pPr>
              <w:spacing w:before="0" w:after="0" w:line="240" w:lineRule="auto"/>
              <w:jc w:val="center"/>
            </w:pPr>
            <w:r>
              <w:rPr>
                <w:rFonts w:ascii="Times New Roman" w:hAnsi="Times New Roman"/>
                <w:b w:val="true"/>
                <w:sz w:val="12pt"/>
              </w:rPr>
              <w:t>OFFICE OF THE PRIME MINISTER (OPM)</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w:t>
            </w:r>
          </w:p>
        </w:tc>
        <w:tc>
          <w:tcPr>
            <w:tcMar>
              <w:top w:w="150"/>
              <w:left w:w="50"/>
              <w:bottom w:w="150"/>
              <w:right w:w="50"/>
            </w:tcMar>
            <w:top/>
            <w:left/>
            <w:right/>
            <w:shd w:val="clear" w:color="auto" w:fill="fff"/>
          </w:tcPr>
          <w:p>
            <w:pPr>
              <w:numPr>
                <w:ilvl w:val="0"/>
                <w:numId w:val="1"/>
              </w:numPr>
              <w:spacing w:after="0"/>
              <w:ind w:left="720" w:hanging="360"/>
              <w:rPr>
                <w:rFonts w:ascii="Symbol" w:hAnsi="Symbol"/>
              </w:rPr>
            </w:pPr>
            <w:r>
              <w:rPr>
                <w:rFonts w:ascii="Times New Roman" w:hAnsi="Times New Roman"/>
                <w:sz w:val="24"/>
              </w:rPr>
              <w:t>Projekt Udhëzim Administrativ (QRK) Nr. XX/2024 për Standardet e Hartimit të Akteve Juridike </w:t>
            </w:r>
          </w:p>
          <w:p>
            <w:pPr>
              <w:numPr>
                <w:ilvl w:val="0"/>
                <w:numId w:val="2"/>
              </w:numPr>
              <w:spacing w:after="0"/>
              <w:ind w:left="720" w:hanging="360"/>
              <w:rPr>
                <w:rFonts w:ascii="Symbol" w:hAnsi="Symbol"/>
              </w:rPr>
            </w:pPr>
            <w:r>
              <w:rPr>
                <w:rFonts w:ascii="Times New Roman" w:hAnsi="Times New Roman"/>
                <w:sz w:val="24"/>
              </w:rPr>
              <w:t>Administrative Instruction Project (GRK) – No. xx/2024 on the Drafting Standards of Legal Acts</w:t>
            </w:r>
          </w:p>
          <w:p>
            <w:pPr>
              <w:numPr>
                <w:ilvl w:val="0"/>
                <w:numId w:val="2"/>
              </w:numPr>
              <w:spacing w:after="0"/>
              <w:ind w:left="720" w:hanging="360"/>
              <w:rPr>
                <w:rFonts w:ascii="Symbol" w:hAnsi="Symbol"/>
              </w:rPr>
            </w:pPr>
            <w:r>
              <w:rPr>
                <w:rFonts w:ascii="Times New Roman" w:hAnsi="Times New Roman"/>
                <w:sz w:val="24"/>
              </w:rPr>
              <w:t>Projekat Administrativnog Uputstva (VRK) – Br. xx/2024 o Standardima Izrade Pravnih Akata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04/-L-025 për Nisma Legjislative neni 4 paragrafi 3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ZL/ZKM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05.12.2024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w:t>
            </w:r>
          </w:p>
        </w:tc>
        <w:tc>
          <w:tcPr>
            <w:tcMar>
              <w:top w:w="150"/>
              <w:left w:w="50"/>
              <w:bottom w:w="150"/>
              <w:right w:w="50"/>
            </w:tcMar>
            <w:top/>
            <w:left/>
            <w:right/>
            <w:shd w:val="clear" w:color="auto" w:fill="fff"/>
          </w:tcPr>
          <w:p>
            <w:pPr>
              <w:numPr>
                <w:ilvl w:val="0"/>
                <w:numId w:val="3"/>
              </w:numPr>
              <w:spacing w:after="0"/>
              <w:ind w:left="720" w:hanging="360"/>
              <w:rPr>
                <w:rFonts w:ascii="Symbol" w:hAnsi="Symbol"/>
              </w:rPr>
            </w:pPr>
            <w:r>
              <w:rPr>
                <w:rFonts w:ascii="Times New Roman" w:hAnsi="Times New Roman"/>
                <w:sz w:val="24"/>
              </w:rPr>
              <w:t>Projekt Rregullore (QRK) Nr. XX/2024 për Rregullat dhe Procedurat e Bordeve të Licencimit </w:t>
            </w:r>
          </w:p>
          <w:p>
            <w:pPr>
              <w:numPr>
                <w:ilvl w:val="0"/>
                <w:numId w:val="4"/>
              </w:numPr>
              <w:spacing w:after="0"/>
              <w:ind w:left="720" w:hanging="360"/>
              <w:rPr>
                <w:rFonts w:ascii="Symbol" w:hAnsi="Symbol"/>
              </w:rPr>
            </w:pPr>
            <w:r>
              <w:rPr>
                <w:rFonts w:ascii="Times New Roman" w:hAnsi="Times New Roman"/>
                <w:sz w:val="24"/>
              </w:rPr>
              <w:t>Nacrt Uredbe (VRK) - Br. xx/2024 o Pravilima i Procedurama Odbora za Licenciranje</w:t>
            </w:r>
          </w:p>
          <w:p>
            <w:pPr>
              <w:numPr>
                <w:ilvl w:val="0"/>
                <w:numId w:val="4"/>
              </w:numPr>
              <w:spacing w:after="0"/>
              <w:ind w:left="720" w:hanging="360"/>
              <w:rPr>
                <w:rFonts w:ascii="Symbol" w:hAnsi="Symbol"/>
              </w:rPr>
            </w:pPr>
            <w:r>
              <w:rPr>
                <w:rFonts w:ascii="Times New Roman" w:hAnsi="Times New Roman"/>
                <w:sz w:val="24"/>
              </w:rPr>
              <w:t>Draft Regulation (GRK) - No. Xx/2024 on Rules and Procedures of Licensing Boards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04/L-202 për Sistemin e Lejeve dhe Licencave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ZL/ZKM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05.12.2024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w:t>
            </w:r>
          </w:p>
        </w:tc>
        <w:tc>
          <w:tcPr>
            <w:tcMar>
              <w:top w:w="150"/>
              <w:left w:w="50"/>
              <w:bottom w:w="150"/>
              <w:right w:w="50"/>
            </w:tcMar>
            <w:top/>
            <w:left/>
            <w:right/>
            <w:shd w:val="clear" w:color="auto" w:fill="fff"/>
          </w:tcPr>
          <w:p>
            <w:pPr>
              <w:numPr>
                <w:ilvl w:val="0"/>
                <w:numId w:val="5"/>
              </w:numPr>
              <w:spacing w:after="0"/>
              <w:ind w:left="720" w:hanging="360"/>
              <w:rPr>
                <w:rFonts w:ascii="Symbol" w:hAnsi="Symbol"/>
              </w:rPr>
            </w:pPr>
            <w:r>
              <w:rPr>
                <w:rFonts w:ascii="Times New Roman" w:hAnsi="Times New Roman"/>
                <w:sz w:val="24"/>
              </w:rPr>
              <w:t>Projekt Rregullore (QRK) - Nr. XX/2024 për Kodin e Sjelljes së Anëtarëve të Qeverisë dhe të Emëruarve të tyre</w:t>
            </w:r>
          </w:p>
          <w:p>
            <w:pPr>
              <w:numPr>
                <w:ilvl w:val="0"/>
                <w:numId w:val="6"/>
              </w:numPr>
              <w:spacing w:after="0"/>
              <w:ind w:left="720" w:hanging="360"/>
              <w:rPr>
                <w:rFonts w:ascii="Symbol" w:hAnsi="Symbol"/>
              </w:rPr>
            </w:pPr>
            <w:r>
              <w:rPr>
                <w:rFonts w:ascii="Times New Roman" w:hAnsi="Times New Roman"/>
                <w:sz w:val="24"/>
              </w:rPr>
              <w:t>Nacrt Uredbe (VRK) – Br. XX/2023 o Kodeksu Ponašanja Članova Vlade i Njihova Imenovana;</w:t>
            </w:r>
          </w:p>
          <w:p>
            <w:pPr>
              <w:numPr>
                <w:ilvl w:val="0"/>
                <w:numId w:val="6"/>
              </w:numPr>
              <w:spacing w:after="0"/>
              <w:ind w:left="720" w:hanging="360"/>
              <w:rPr>
                <w:rFonts w:ascii="Symbol" w:hAnsi="Symbol"/>
              </w:rPr>
            </w:pPr>
            <w:r>
              <w:rPr>
                <w:rFonts w:ascii="Times New Roman" w:hAnsi="Times New Roman"/>
                <w:sz w:val="24"/>
              </w:rPr>
              <w:t>Draft Regulation (GRK) – No. XX/2023 on the Code of Conduct for Members of the Government and their Appointees.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08/L-117 për Qeverinë e Republikës së Kosovës</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ZL/ZKM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05.12.2024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w:t>
            </w:r>
          </w:p>
        </w:tc>
        <w:tc>
          <w:tcPr>
            <w:tcMar>
              <w:top w:w="150"/>
              <w:left w:w="50"/>
              <w:bottom w:w="150"/>
              <w:right w:w="50"/>
            </w:tcMar>
            <w:top/>
            <w:left/>
            <w:right/>
            <w:shd w:val="clear" w:color="auto" w:fill="fff"/>
          </w:tcPr>
          <w:p>
            <w:pPr>
              <w:numPr>
                <w:ilvl w:val="0"/>
                <w:numId w:val="7"/>
              </w:numPr>
              <w:spacing w:after="0"/>
              <w:ind w:left="720" w:hanging="360"/>
              <w:rPr>
                <w:rFonts w:ascii="Symbol" w:hAnsi="Symbol"/>
              </w:rPr>
            </w:pPr>
            <w:r>
              <w:rPr>
                <w:rFonts w:ascii="Times New Roman" w:hAnsi="Times New Roman"/>
                <w:sz w:val="24"/>
              </w:rPr>
              <w:t>Projekt Rregullore (QRK) –nr. XX/2024 për Organizimin e Brendshëm dhe Sistematizimin e Vendeve të Punës në Agjencinë e Statistikave të Kosovës </w:t>
            </w:r>
          </w:p>
          <w:p>
            <w:pPr>
              <w:numPr>
                <w:ilvl w:val="0"/>
                <w:numId w:val="8"/>
              </w:numPr>
              <w:spacing w:after="0"/>
              <w:ind w:left="720" w:hanging="360"/>
              <w:rPr>
                <w:rFonts w:ascii="Symbol" w:hAnsi="Symbol"/>
              </w:rPr>
            </w:pPr>
            <w:r>
              <w:rPr>
                <w:rFonts w:ascii="Times New Roman" w:hAnsi="Times New Roman"/>
                <w:sz w:val="24"/>
              </w:rPr>
              <w:t>Nacrt Uredbe (KP) –Br. xx/2023 o unutrašnjoj organizaciji i sistematizaciji radnih mesta u agenciji za statistiku Kosova</w:t>
            </w:r>
          </w:p>
          <w:p>
            <w:pPr>
              <w:numPr>
                <w:ilvl w:val="0"/>
                <w:numId w:val="8"/>
              </w:numPr>
              <w:spacing w:after="0"/>
              <w:ind w:left="720" w:hanging="360"/>
              <w:rPr>
                <w:rFonts w:ascii="Symbol" w:hAnsi="Symbol"/>
              </w:rPr>
            </w:pPr>
            <w:r>
              <w:rPr>
                <w:rFonts w:ascii="Times New Roman" w:hAnsi="Times New Roman"/>
                <w:sz w:val="24"/>
              </w:rPr>
              <w:t>Draft Regulation (OPM) – No. xx/2023 on internal organization and systematization of jobs in Kosovo agency of statistics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ASK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05.12.2024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w:t>
            </w:r>
          </w:p>
        </w:tc>
        <w:tc>
          <w:tcPr>
            <w:tcMar>
              <w:top w:w="150"/>
              <w:left w:w="50"/>
              <w:bottom w:w="150"/>
              <w:right w:w="50"/>
            </w:tcMar>
            <w:top/>
            <w:left/>
            <w:right/>
            <w:shd w:val="clear" w:color="auto" w:fill="fff"/>
          </w:tcPr>
          <w:p>
            <w:pPr>
              <w:numPr>
                <w:ilvl w:val="0"/>
                <w:numId w:val="9"/>
              </w:numPr>
              <w:spacing w:after="0"/>
              <w:ind w:left="720" w:hanging="360"/>
              <w:rPr>
                <w:rFonts w:ascii="Symbol" w:hAnsi="Symbol"/>
              </w:rPr>
            </w:pPr>
            <w:r>
              <w:rPr>
                <w:rFonts w:ascii="Times New Roman" w:hAnsi="Times New Roman"/>
                <w:sz w:val="24"/>
              </w:rPr>
              <w:t>Projekt Udhëzim Administrativ (QRK) Nr. XX/2024 për Përmbajtjen e Procesverbalit të Inspektimit</w:t>
            </w:r>
          </w:p>
          <w:p>
            <w:pPr>
              <w:numPr>
                <w:ilvl w:val="0"/>
                <w:numId w:val="10"/>
              </w:numPr>
              <w:spacing w:after="0"/>
              <w:ind w:left="720" w:hanging="360"/>
              <w:rPr>
                <w:rFonts w:ascii="Symbol" w:hAnsi="Symbol"/>
              </w:rPr>
            </w:pPr>
            <w:r>
              <w:rPr>
                <w:rFonts w:ascii="Times New Roman" w:hAnsi="Times New Roman"/>
                <w:sz w:val="24"/>
              </w:rPr>
              <w:t>Administrativno Uputstvo (VRK) Br. Xx/2023 o Sadržaju Zapisnika o Inspekciji;</w:t>
            </w:r>
          </w:p>
          <w:p>
            <w:pPr>
              <w:numPr>
                <w:ilvl w:val="0"/>
                <w:numId w:val="10"/>
              </w:numPr>
              <w:spacing w:after="0"/>
              <w:ind w:left="720" w:hanging="360"/>
              <w:rPr>
                <w:rFonts w:ascii="Symbol" w:hAnsi="Symbol"/>
              </w:rPr>
            </w:pPr>
            <w:r>
              <w:rPr>
                <w:rFonts w:ascii="Times New Roman" w:hAnsi="Times New Roman"/>
                <w:sz w:val="24"/>
              </w:rPr>
              <w:t>Administrative Instruction (GRK) No. Xx/2023 on the Content of Inspection Records;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08/L-067 për Inspektimet</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ZIP</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w:t>
            </w:r>
          </w:p>
        </w:tc>
        <w:tc>
          <w:tcPr>
            <w:tcMar>
              <w:top w:w="150"/>
              <w:left w:w="50"/>
              <w:bottom w:w="150"/>
              <w:right w:w="50"/>
            </w:tcMar>
            <w:top/>
            <w:left/>
            <w:right/>
            <w:shd w:val="clear" w:color="auto" w:fill="fff"/>
          </w:tcPr>
          <w:p>
            <w:pPr>
              <w:numPr>
                <w:ilvl w:val="0"/>
                <w:numId w:val="11"/>
              </w:numPr>
              <w:spacing w:after="0"/>
              <w:ind w:left="720" w:hanging="360"/>
              <w:rPr>
                <w:rFonts w:ascii="Symbol" w:hAnsi="Symbol"/>
              </w:rPr>
            </w:pPr>
            <w:r>
              <w:rPr>
                <w:rFonts w:ascii="Times New Roman" w:hAnsi="Times New Roman"/>
                <w:sz w:val="24"/>
              </w:rPr>
              <w:t>Projekt Rregullore (QRK) Nr. XX/2024 për Stemën dhe Vulën e Zyrës së Inspektorit të Përgjithshëm dhe Organeve Inspektuese si dhe për Dokumentin e Identifikimit të Inspektorëve të Republikës së Kosovës</w:t>
            </w:r>
          </w:p>
          <w:p>
            <w:pPr>
              <w:numPr>
                <w:ilvl w:val="0"/>
                <w:numId w:val="12"/>
              </w:numPr>
              <w:spacing w:after="0"/>
              <w:ind w:left="720" w:hanging="360"/>
              <w:rPr>
                <w:rFonts w:ascii="Symbol" w:hAnsi="Symbol"/>
              </w:rPr>
            </w:pPr>
            <w:r>
              <w:rPr>
                <w:rFonts w:ascii="Times New Roman" w:hAnsi="Times New Roman"/>
                <w:sz w:val="24"/>
              </w:rPr>
              <w:t>Uredba (VRK) Br. Xx/2023. O Grbu i Pečatu Kancelarije Generalnog Inspektora i Inspekcijskih Organa, Kao i Identifikacionih Dokumenata Inspektora Republike Kosovo</w:t>
            </w:r>
          </w:p>
          <w:p>
            <w:pPr>
              <w:numPr>
                <w:ilvl w:val="0"/>
                <w:numId w:val="12"/>
              </w:numPr>
              <w:spacing w:after="0"/>
              <w:ind w:left="720" w:hanging="360"/>
              <w:rPr>
                <w:rFonts w:ascii="Symbol" w:hAnsi="Symbol"/>
              </w:rPr>
            </w:pPr>
            <w:r>
              <w:rPr>
                <w:rFonts w:ascii="Times New Roman" w:hAnsi="Times New Roman"/>
                <w:sz w:val="24"/>
              </w:rPr>
              <w:t>Regulation (GRK) No. Xx/2023 on Coat of Arms and Seal of the Office of the Inspector General and Inspection Bodies as Well as on the Identification Document of the Inspectors in the Republic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08/L-067 për Inspektimet</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ZIP</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w:t>
            </w:r>
          </w:p>
        </w:tc>
        <w:tc>
          <w:tcPr>
            <w:tcMar>
              <w:top w:w="150"/>
              <w:left w:w="50"/>
              <w:bottom w:w="150"/>
              <w:right w:w="50"/>
            </w:tcMar>
            <w:top/>
            <w:left/>
            <w:right/>
            <w:shd w:val="clear" w:color="auto" w:fill="fff"/>
          </w:tcPr>
          <w:p>
            <w:pPr>
              <w:numPr>
                <w:ilvl w:val="0"/>
                <w:numId w:val="13"/>
              </w:numPr>
              <w:spacing w:after="0"/>
              <w:ind w:left="720" w:hanging="360"/>
              <w:rPr>
                <w:rFonts w:ascii="Symbol" w:hAnsi="Symbol"/>
              </w:rPr>
            </w:pPr>
            <w:r>
              <w:rPr>
                <w:rFonts w:ascii="Times New Roman" w:hAnsi="Times New Roman"/>
                <w:sz w:val="24"/>
              </w:rPr>
              <w:t>Projekt Rregullore (QRK) - Nr. XX/2024 e Punës së Qeverisë së Republikës së Kosovës</w:t>
            </w:r>
          </w:p>
          <w:p>
            <w:pPr>
              <w:numPr>
                <w:ilvl w:val="0"/>
                <w:numId w:val="14"/>
              </w:numPr>
              <w:spacing w:after="0"/>
              <w:ind w:left="720" w:hanging="360"/>
              <w:rPr>
                <w:rFonts w:ascii="Symbol" w:hAnsi="Symbol"/>
              </w:rPr>
            </w:pPr>
            <w:r>
              <w:rPr>
                <w:rFonts w:ascii="Times New Roman" w:hAnsi="Times New Roman"/>
                <w:sz w:val="24"/>
              </w:rPr>
              <w:t>Nacrt Pravilnika (VRK) Br. XX / 2024 o Radu Vlade Republike Kosovo</w:t>
            </w:r>
          </w:p>
          <w:p>
            <w:pPr>
              <w:numPr>
                <w:ilvl w:val="0"/>
                <w:numId w:val="14"/>
              </w:numPr>
              <w:spacing w:after="0"/>
              <w:ind w:left="720" w:hanging="360"/>
              <w:rPr>
                <w:rFonts w:ascii="Symbol" w:hAnsi="Symbol"/>
              </w:rPr>
            </w:pPr>
            <w:r>
              <w:rPr>
                <w:rFonts w:ascii="Times New Roman" w:hAnsi="Times New Roman"/>
                <w:sz w:val="24"/>
              </w:rPr>
              <w:t>Draft Regulation (GRK) No. XX/2024 of Rules and Procedure of the Government of the Republic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nr.08/L-117 për Qeverinë e Republikës së Kosovës neni 32 paragrafi 1 nënparagrafi 1.1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ZL/ZKM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w:t>
            </w:r>
          </w:p>
        </w:tc>
        <w:tc>
          <w:tcPr>
            <w:tcMar>
              <w:top w:w="150"/>
              <w:left w:w="50"/>
              <w:bottom w:w="150"/>
              <w:right w:w="50"/>
            </w:tcMar>
            <w:top/>
            <w:left/>
            <w:right/>
            <w:shd w:val="clear" w:color="auto" w:fill="fff"/>
          </w:tcPr>
          <w:p>
            <w:pPr>
              <w:numPr>
                <w:ilvl w:val="0"/>
                <w:numId w:val="15"/>
              </w:numPr>
              <w:spacing w:after="0"/>
              <w:ind w:left="720" w:hanging="360"/>
              <w:rPr>
                <w:rFonts w:ascii="Symbol" w:hAnsi="Symbol"/>
              </w:rPr>
            </w:pPr>
            <w:r>
              <w:rPr>
                <w:rFonts w:ascii="Times New Roman" w:hAnsi="Times New Roman"/>
                <w:sz w:val="24"/>
              </w:rPr>
              <w:t>Projekt Rregullore (QRK) Nr. XX/2024 për Administrimin e Informacionit të Klasifikuar dhe Themelimin e Njësisë së Informacionit të Klasifikuar</w:t>
            </w:r>
          </w:p>
          <w:p>
            <w:pPr>
              <w:numPr>
                <w:ilvl w:val="0"/>
                <w:numId w:val="16"/>
              </w:numPr>
              <w:spacing w:after="0"/>
              <w:ind w:left="720" w:hanging="360"/>
              <w:rPr>
                <w:rFonts w:ascii="Symbol" w:hAnsi="Symbol"/>
              </w:rPr>
            </w:pPr>
            <w:r>
              <w:rPr>
                <w:rFonts w:ascii="Times New Roman" w:hAnsi="Times New Roman"/>
                <w:sz w:val="24"/>
              </w:rPr>
              <w:t>Nacrt Uredba (VRK) Br. XX/2024 o Upravljanju Tajnim Informacijama i Osnivanju Jedinice za Tajne Podatke</w:t>
            </w:r>
          </w:p>
          <w:p>
            <w:pPr>
              <w:numPr>
                <w:ilvl w:val="0"/>
                <w:numId w:val="16"/>
              </w:numPr>
              <w:spacing w:after="0"/>
              <w:ind w:left="720" w:hanging="360"/>
              <w:rPr>
                <w:rFonts w:ascii="Symbol" w:hAnsi="Symbol"/>
              </w:rPr>
            </w:pPr>
            <w:r>
              <w:rPr>
                <w:rFonts w:ascii="Times New Roman" w:hAnsi="Times New Roman"/>
                <w:sz w:val="24"/>
              </w:rPr>
              <w:t>Draft Regulation (GRK) No. XX/2024 on the Management of Classified Information and the Establishment of a Classified Information Unit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nr.08/L-175 për Mbrojtjen e Informacionit të Klasifikuar  neni 46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AMIK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w:t>
            </w:r>
          </w:p>
        </w:tc>
        <w:tc>
          <w:tcPr>
            <w:tcMar>
              <w:top w:w="150"/>
              <w:left w:w="50"/>
              <w:bottom w:w="150"/>
              <w:right w:w="50"/>
            </w:tcMar>
            <w:top/>
            <w:left/>
            <w:right/>
            <w:shd w:val="clear" w:color="auto" w:fill="fff"/>
          </w:tcPr>
          <w:p>
            <w:pPr>
              <w:numPr>
                <w:ilvl w:val="0"/>
                <w:numId w:val="17"/>
              </w:numPr>
              <w:spacing w:after="0"/>
              <w:ind w:left="720" w:hanging="360"/>
              <w:rPr>
                <w:rFonts w:ascii="Symbol" w:hAnsi="Symbol"/>
              </w:rPr>
            </w:pPr>
            <w:r>
              <w:rPr>
                <w:rFonts w:ascii="Times New Roman" w:hAnsi="Times New Roman"/>
                <w:sz w:val="24"/>
              </w:rPr>
              <w:t>Projekt Rregullore (QRK) Nr. XX/2024 për Sigurinë Fizike të Informacionit të Klasifikuar</w:t>
            </w:r>
          </w:p>
          <w:p>
            <w:pPr>
              <w:numPr>
                <w:ilvl w:val="0"/>
                <w:numId w:val="18"/>
              </w:numPr>
              <w:spacing w:after="0"/>
              <w:ind w:left="720" w:hanging="360"/>
              <w:rPr>
                <w:rFonts w:ascii="Symbol" w:hAnsi="Symbol"/>
              </w:rPr>
            </w:pPr>
            <w:r>
              <w:rPr>
                <w:rFonts w:ascii="Times New Roman" w:hAnsi="Times New Roman"/>
                <w:sz w:val="24"/>
              </w:rPr>
              <w:t>Nacrt Uredba (VRK) Br. XX/2024 za Fizičku Bezbednost Tajnih Informacija</w:t>
            </w:r>
          </w:p>
          <w:p>
            <w:pPr>
              <w:numPr>
                <w:ilvl w:val="0"/>
                <w:numId w:val="18"/>
              </w:numPr>
              <w:spacing w:after="0"/>
              <w:ind w:left="720" w:hanging="360"/>
              <w:rPr>
                <w:rFonts w:ascii="Symbol" w:hAnsi="Symbol"/>
              </w:rPr>
            </w:pPr>
            <w:r>
              <w:rPr>
                <w:rFonts w:ascii="Times New Roman" w:hAnsi="Times New Roman"/>
                <w:sz w:val="24"/>
              </w:rPr>
              <w:t>Draft Regulation (GRK) No. XX/2024 on the Physical Security of Classified Information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nr.08/L-175 për Mbrojtjen e Informacionit të Klasifikuar neni 45 paragrafi 6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AMIK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w:t>
            </w:r>
          </w:p>
        </w:tc>
        <w:tc>
          <w:tcPr>
            <w:tcMar>
              <w:top w:w="150"/>
              <w:left w:w="50"/>
              <w:bottom w:w="150"/>
              <w:right w:w="50"/>
            </w:tcMar>
            <w:top/>
            <w:left/>
            <w:right/>
            <w:shd w:val="clear" w:color="auto" w:fill="fff"/>
          </w:tcPr>
          <w:p>
            <w:pPr>
              <w:numPr>
                <w:ilvl w:val="0"/>
                <w:numId w:val="19"/>
              </w:numPr>
              <w:spacing w:after="0"/>
              <w:ind w:left="720" w:hanging="360"/>
              <w:rPr>
                <w:rFonts w:ascii="Symbol" w:hAnsi="Symbol"/>
              </w:rPr>
            </w:pPr>
            <w:r>
              <w:rPr>
                <w:rFonts w:ascii="Times New Roman" w:hAnsi="Times New Roman"/>
                <w:sz w:val="24"/>
              </w:rPr>
              <w:t>Projekt Rregullore (QRK) Nr.XX/2024 për Procedurat e Verifikimit e Sigurisë së Personelit dhe Procedurën e Ankesës</w:t>
            </w:r>
          </w:p>
          <w:p>
            <w:pPr>
              <w:numPr>
                <w:ilvl w:val="0"/>
                <w:numId w:val="20"/>
              </w:numPr>
              <w:spacing w:after="0"/>
              <w:ind w:left="720" w:hanging="360"/>
              <w:rPr>
                <w:rFonts w:ascii="Symbol" w:hAnsi="Symbol"/>
              </w:rPr>
            </w:pPr>
            <w:r>
              <w:rPr>
                <w:rFonts w:ascii="Times New Roman" w:hAnsi="Times New Roman"/>
                <w:sz w:val="24"/>
              </w:rPr>
              <w:t>Nacrt Uredba (VRK) Br.XX/2024 Procedure Bezbednosnu Proveru Osoblja i Postupak Žalbe</w:t>
            </w:r>
          </w:p>
          <w:p>
            <w:pPr>
              <w:numPr>
                <w:ilvl w:val="0"/>
                <w:numId w:val="20"/>
              </w:numPr>
              <w:spacing w:after="0"/>
              <w:ind w:left="720" w:hanging="360"/>
              <w:rPr>
                <w:rFonts w:ascii="Symbol" w:hAnsi="Symbol"/>
              </w:rPr>
            </w:pPr>
            <w:r>
              <w:rPr>
                <w:rFonts w:ascii="Times New Roman" w:hAnsi="Times New Roman"/>
                <w:sz w:val="24"/>
              </w:rPr>
              <w:t>Draft Regulation (GRK) No.XX/2024 on Personnel Security Verification Procedures and Complaint Procedure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nr.08/L-175 për Mbrojtjen e Informacionit të Klasifikuar neni 26 paragrafi 3 dhe neni 28 paragrafi 7</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AMIK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w:t>
            </w:r>
          </w:p>
        </w:tc>
        <w:tc>
          <w:tcPr>
            <w:tcMar>
              <w:top w:w="150"/>
              <w:left w:w="50"/>
              <w:bottom w:w="150"/>
              <w:right w:w="50"/>
            </w:tcMar>
            <w:top/>
            <w:left/>
            <w:right/>
            <w:shd w:val="clear" w:color="auto" w:fill="fff"/>
          </w:tcPr>
          <w:p>
            <w:pPr>
              <w:numPr>
                <w:ilvl w:val="0"/>
                <w:numId w:val="21"/>
              </w:numPr>
              <w:spacing w:after="0"/>
              <w:ind w:left="720" w:hanging="360"/>
              <w:rPr>
                <w:rFonts w:ascii="Symbol" w:hAnsi="Symbol"/>
              </w:rPr>
            </w:pPr>
            <w:r>
              <w:rPr>
                <w:rFonts w:ascii="Times New Roman" w:hAnsi="Times New Roman"/>
                <w:sz w:val="24"/>
              </w:rPr>
              <w:t>Projekt Rregullore (QRK) Nr. XX/2024 për Klasifikimin, Ndryshimin e Statusit të Klasifikimit, Asgjësimin dhe Shkatërrimin e Informacionit të Klasifikuar</w:t>
            </w:r>
          </w:p>
          <w:p>
            <w:pPr>
              <w:numPr>
                <w:ilvl w:val="0"/>
                <w:numId w:val="22"/>
              </w:numPr>
              <w:spacing w:after="0"/>
              <w:ind w:left="720" w:hanging="360"/>
              <w:rPr>
                <w:rFonts w:ascii="Symbol" w:hAnsi="Symbol"/>
              </w:rPr>
            </w:pPr>
            <w:r>
              <w:rPr>
                <w:rFonts w:ascii="Times New Roman" w:hAnsi="Times New Roman"/>
                <w:sz w:val="24"/>
              </w:rPr>
              <w:t>Nacrt Uredba (VRK) Br.XX /2024 o Klasifikaciji, Promeni Klasifikacijskog Statusa, Odlaganju i Uništavanju Tajnih Podataka</w:t>
            </w:r>
          </w:p>
          <w:p>
            <w:pPr>
              <w:numPr>
                <w:ilvl w:val="0"/>
                <w:numId w:val="22"/>
              </w:numPr>
              <w:spacing w:after="0"/>
              <w:ind w:left="720" w:hanging="360"/>
              <w:rPr>
                <w:rFonts w:ascii="Symbol" w:hAnsi="Symbol"/>
              </w:rPr>
            </w:pPr>
            <w:r>
              <w:rPr>
                <w:rFonts w:ascii="Times New Roman" w:hAnsi="Times New Roman"/>
                <w:sz w:val="24"/>
              </w:rPr>
              <w:t>Draft Regulation (GRK) No. XX/2024 on Classification, Amendment of Classification Status, Disposal and Destruction of Classified Information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nr.08/L-175 për Mbrojtjen e Informacionit të Klasifikuar neni 11 par 6, neni 12 par 5 dhe neni 13 par 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AMIK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w:t>
            </w:r>
          </w:p>
        </w:tc>
        <w:tc>
          <w:tcPr>
            <w:tcMar>
              <w:top w:w="150"/>
              <w:left w:w="50"/>
              <w:bottom w:w="150"/>
              <w:right w:w="50"/>
            </w:tcMar>
            <w:top/>
            <w:left/>
            <w:right/>
            <w:shd w:val="clear" w:color="auto" w:fill="fff"/>
          </w:tcPr>
          <w:p>
            <w:pPr>
              <w:numPr>
                <w:ilvl w:val="0"/>
                <w:numId w:val="23"/>
              </w:numPr>
              <w:spacing w:after="0"/>
              <w:ind w:left="720" w:hanging="360"/>
              <w:rPr>
                <w:rFonts w:ascii="Symbol" w:hAnsi="Symbol"/>
              </w:rPr>
            </w:pPr>
            <w:r>
              <w:rPr>
                <w:rFonts w:ascii="Times New Roman" w:hAnsi="Times New Roman"/>
                <w:sz w:val="24"/>
              </w:rPr>
              <w:t>Projekt Rregullore (QRK) Nr XX/2024 për Mbrotjen e Informacionit të Klasifikuar në Fushën Industriale</w:t>
            </w:r>
          </w:p>
          <w:p>
            <w:pPr>
              <w:numPr>
                <w:ilvl w:val="0"/>
                <w:numId w:val="24"/>
              </w:numPr>
              <w:spacing w:after="0"/>
              <w:ind w:left="720" w:hanging="360"/>
              <w:rPr>
                <w:rFonts w:ascii="Symbol" w:hAnsi="Symbol"/>
              </w:rPr>
            </w:pPr>
            <w:r>
              <w:rPr>
                <w:rFonts w:ascii="Times New Roman" w:hAnsi="Times New Roman"/>
                <w:sz w:val="24"/>
              </w:rPr>
              <w:t>Draft Regulation (GRK) No. Xx/2024 on the Protection of Classified Information in the Industrial Field</w:t>
            </w:r>
          </w:p>
          <w:p>
            <w:pPr>
              <w:numPr>
                <w:ilvl w:val="0"/>
                <w:numId w:val="24"/>
              </w:numPr>
              <w:spacing w:after="0"/>
              <w:ind w:left="720" w:hanging="360"/>
              <w:rPr>
                <w:rFonts w:ascii="Symbol" w:hAnsi="Symbol"/>
              </w:rPr>
            </w:pPr>
            <w:r>
              <w:rPr>
                <w:rFonts w:ascii="Times New Roman" w:hAnsi="Times New Roman"/>
                <w:sz w:val="24"/>
              </w:rPr>
              <w:t>Nacrt Uredba (VRK) Br.xx/2023 o Zaštiti Poverljivih Informacija u Industrijskoj Oblasti</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nr.08/L-175 për Mbrojtjen e Informacionit të Klasifikuar neni 38 par 5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AMIK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w:t>
            </w:r>
          </w:p>
        </w:tc>
        <w:tc>
          <w:tcPr>
            <w:tcMar>
              <w:top w:w="150"/>
              <w:left w:w="50"/>
              <w:bottom w:w="150"/>
              <w:right w:w="50"/>
            </w:tcMar>
            <w:top/>
            <w:left/>
            <w:right/>
            <w:shd w:val="clear" w:color="auto" w:fill="fff"/>
          </w:tcPr>
          <w:p>
            <w:pPr>
              <w:numPr>
                <w:ilvl w:val="0"/>
                <w:numId w:val="25"/>
              </w:numPr>
              <w:spacing w:after="0"/>
              <w:ind w:left="720" w:hanging="360"/>
              <w:rPr>
                <w:rFonts w:ascii="Symbol" w:hAnsi="Symbol"/>
              </w:rPr>
            </w:pPr>
            <w:r>
              <w:rPr>
                <w:rFonts w:ascii="Times New Roman" w:hAnsi="Times New Roman"/>
                <w:sz w:val="24"/>
              </w:rPr>
              <w:t>Projket Rregullore (ZKM) Nr. XX/2024 për Organizimin e Brendshëm dhe Sistematizimin e Vendeve të Punës në Institutin e Krimeve të Kryera gjatë Luftës në Kosovë
</w:t>
            </w:r>
          </w:p>
          <w:p>
            <w:pPr>
              <w:numPr>
                <w:ilvl w:val="0"/>
                <w:numId w:val="26"/>
              </w:numPr>
              <w:spacing w:after="0"/>
              <w:ind w:left="720" w:hanging="360"/>
              <w:rPr>
                <w:rFonts w:ascii="Symbol" w:hAnsi="Symbol"/>
              </w:rPr>
            </w:pPr>
            <w:r>
              <w:rPr>
                <w:rFonts w:ascii="Times New Roman" w:hAnsi="Times New Roman"/>
                <w:sz w:val="24"/>
              </w:rPr>
              <w:t>Nacrt Uredbe (KP) Br. XX/2024 o Unutrašnjoj Organizaciji i Sistematizaciji Radnih Mesta u Institutu za Zločine Počinjene Tokom Rata na Kosovu</w:t>
            </w:r>
          </w:p>
          <w:p>
            <w:pPr>
              <w:numPr>
                <w:ilvl w:val="0"/>
                <w:numId w:val="26"/>
              </w:numPr>
              <w:spacing w:after="0"/>
              <w:ind w:left="720" w:hanging="360"/>
              <w:rPr>
                <w:rFonts w:ascii="Symbol" w:hAnsi="Symbol"/>
              </w:rPr>
            </w:pPr>
            <w:r>
              <w:rPr>
                <w:rFonts w:ascii="Times New Roman" w:hAnsi="Times New Roman"/>
                <w:sz w:val="24"/>
              </w:rPr>
              <w:t>Draft Regulation (POM) No. XX/2024 on Internal Organisation and Systematisation of Jobs in the Institute of Crimes Committed During the war in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  Ligjit nr. 08/L-177 për Institutin e Krimeve të Kryera Gjatë Luftës në Kosovë neni 4 par 6 dhe neni 7</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IKKLK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w:t>
            </w:r>
          </w:p>
        </w:tc>
        <w:tc>
          <w:tcPr>
            <w:tcMar>
              <w:top w:w="150"/>
              <w:left w:w="50"/>
              <w:bottom w:w="150"/>
              <w:right w:w="50"/>
            </w:tcMar>
            <w:top/>
            <w:left/>
            <w:right/>
            <w:shd w:val="clear" w:color="auto" w:fill="fff"/>
          </w:tcPr>
          <w:p>
            <w:pPr>
              <w:numPr>
                <w:ilvl w:val="0"/>
                <w:numId w:val="27"/>
              </w:numPr>
              <w:spacing w:after="0"/>
              <w:ind w:left="720" w:hanging="360"/>
              <w:rPr>
                <w:rFonts w:ascii="Symbol" w:hAnsi="Symbol"/>
              </w:rPr>
            </w:pPr>
            <w:r>
              <w:rPr>
                <w:rFonts w:ascii="Times New Roman" w:hAnsi="Times New Roman"/>
                <w:sz w:val="24"/>
              </w:rPr>
              <w:t>Projekt Rregullore (ZKM) Nr. XX/2024 për Organizimin e Brendshëm dhe  Sistematizimin e Vendeve të Punës në Agjencinë për Mbrojtjen e Informacionit të Klalsifikuar </w:t>
            </w:r>
          </w:p>
          <w:p>
            <w:pPr>
              <w:numPr>
                <w:ilvl w:val="0"/>
                <w:numId w:val="28"/>
              </w:numPr>
              <w:spacing w:after="0"/>
              <w:ind w:left="720" w:hanging="360"/>
              <w:rPr>
                <w:rFonts w:ascii="Symbol" w:hAnsi="Symbol"/>
              </w:rPr>
            </w:pPr>
            <w:r>
              <w:rPr>
                <w:rFonts w:ascii="Times New Roman" w:hAnsi="Times New Roman"/>
                <w:sz w:val="24"/>
              </w:rPr>
              <w:t>Nacrt Uredba (KP) Br. XX/2024 za Unutrašnu Organizaciju i Sistematizaciju Radnih Mesta u Agenciji za Zaštitu Overljivih Informacija </w:t>
            </w:r>
          </w:p>
          <w:p>
            <w:pPr>
              <w:numPr>
                <w:ilvl w:val="0"/>
                <w:numId w:val="28"/>
              </w:numPr>
              <w:spacing w:after="0"/>
              <w:ind w:left="720" w:hanging="360"/>
              <w:rPr>
                <w:rFonts w:ascii="Symbol" w:hAnsi="Symbol"/>
              </w:rPr>
            </w:pPr>
            <w:r>
              <w:rPr>
                <w:rFonts w:ascii="Times New Roman" w:hAnsi="Times New Roman"/>
                <w:sz w:val="24"/>
              </w:rPr>
              <w:t>Draft Regulation (OPM) No. XX/2024 for the Internal Organization and Systematization of Jobs in the Agency for the Protection of Classified Information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  Ligji Nr.08/L-175 për Mbrojtjen e Informacionit të Klasifikuar neni 57 paragrafi 5</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AMIK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II. MINISTRIA E FINANCAVE, PUNËS DHE TRANSFEREVE (MFPT)</w:t>
            </w:r>
          </w:p>
          <w:p>
            <w:pPr>
              <w:spacing w:before="0" w:after="0" w:line="240" w:lineRule="auto"/>
              <w:jc w:val="center"/>
            </w:pPr>
            <w:r>
              <w:rPr>
                <w:rFonts w:ascii="Times New Roman" w:hAnsi="Times New Roman"/>
                <w:b w:val="true"/>
                <w:sz w:val="12pt"/>
              </w:rPr>
              <w:t>MINISTARSTVO FINANSIJA, RADA I TRANSFERA (MFRT)</w:t>
            </w:r>
          </w:p>
          <w:p>
            <w:pPr>
              <w:spacing w:before="0" w:after="0" w:line="240" w:lineRule="auto"/>
              <w:jc w:val="center"/>
            </w:pPr>
            <w:r>
              <w:rPr>
                <w:rFonts w:ascii="Times New Roman" w:hAnsi="Times New Roman"/>
                <w:b w:val="true"/>
                <w:sz w:val="12pt"/>
              </w:rPr>
              <w:t>MINISTRY OF FINANCE, LABOUR AND TRANSFERS (MFLT)</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w:t>
            </w:r>
          </w:p>
        </w:tc>
        <w:tc>
          <w:tcPr>
            <w:tcMar>
              <w:top w:w="150"/>
              <w:left w:w="50"/>
              <w:bottom w:w="150"/>
              <w:right w:w="50"/>
            </w:tcMar>
            <w:top/>
            <w:left/>
            <w:right/>
            <w:shd w:val="clear" w:color="auto" w:fill="fff"/>
          </w:tcPr>
          <w:p>
            <w:pPr>
              <w:numPr>
                <w:ilvl w:val="0"/>
                <w:numId w:val="29"/>
              </w:numPr>
              <w:spacing w:after="0"/>
              <w:ind w:left="720" w:hanging="360"/>
              <w:rPr>
                <w:rFonts w:ascii="Symbol" w:hAnsi="Symbol"/>
              </w:rPr>
            </w:pPr>
            <w:r>
              <w:rPr>
                <w:rFonts w:ascii="Times New Roman" w:hAnsi="Times New Roman"/>
                <w:sz w:val="24"/>
              </w:rPr>
              <w:t>Projekt Udhëzim Administrativ për Kushtet dhe Procedurën për Lëshimin e Autorizimit për Furnizim me Banderola   për Subjektet që merren me Importin dhe Prodhimin e Produkteve të Duhanit dhe Zëvendësuesve të tij</w:t>
            </w:r>
          </w:p>
          <w:p>
            <w:pPr>
              <w:numPr>
                <w:ilvl w:val="0"/>
                <w:numId w:val="30"/>
              </w:numPr>
              <w:spacing w:after="0"/>
              <w:ind w:left="720" w:hanging="360"/>
              <w:rPr>
                <w:rFonts w:ascii="Symbol" w:hAnsi="Symbol"/>
              </w:rPr>
            </w:pPr>
            <w:r>
              <w:rPr>
                <w:rFonts w:ascii="Times New Roman" w:hAnsi="Times New Roman"/>
                <w:sz w:val="24"/>
              </w:rPr>
              <w:t>Nacrt administrativnog uputstva o uslovima i postupku za izdavanje odobrenja za nabavku banderolama za subjekte koji se bave uvozom i proizvodnjom duvanskih proizvoda i njihovih zamena </w:t>
            </w:r>
          </w:p>
          <w:p>
            <w:pPr>
              <w:numPr>
                <w:ilvl w:val="0"/>
                <w:numId w:val="30"/>
              </w:numPr>
              <w:spacing w:after="0"/>
              <w:ind w:left="720" w:hanging="360"/>
              <w:rPr>
                <w:rFonts w:ascii="Symbol" w:hAnsi="Symbol"/>
              </w:rPr>
            </w:pPr>
            <w:r>
              <w:rPr>
                <w:rFonts w:ascii="Times New Roman" w:hAnsi="Times New Roman"/>
                <w:sz w:val="24"/>
              </w:rPr>
              <w:t>Draft Administrative Instruction on the Conditions and Procedure for Issuing the Authorization for the Supply of Banners for Entities dealing with the Import and Production of Tobacco Products and its Substitutes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5, paragrafit 3 të Ligjit Nr.08/L-115 për ndryshimin dhe plotësimin e Ligjit Nr. 04/L-021 për Akcizën në Produktet e Duhani</w:t>
            </w:r>
          </w:p>
          <w:p>
            <w:pPr>
              <w:spacing w:before="0" w:after="0" w:line="240" w:lineRule="auto"/>
              <w:jc w:val="left"/>
            </w:pPr>
            <w:r>
              <w:rPr>
                <w:rFonts w:ascii="Times New Roman" w:hAnsi="Times New Roman"/>
                <w:b w:val="false"/>
                <w:sz w:val="12pt"/>
              </w:rPr>
              <w:t>Neni 5, paragrafit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Dogana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w:t>
            </w:r>
          </w:p>
        </w:tc>
        <w:tc>
          <w:tcPr>
            <w:tcMar>
              <w:top w:w="150"/>
              <w:left w:w="50"/>
              <w:bottom w:w="150"/>
              <w:right w:w="50"/>
            </w:tcMar>
            <w:top/>
            <w:left/>
            <w:right/>
            <w:shd w:val="clear" w:color="auto" w:fill="fff"/>
          </w:tcPr>
          <w:p>
            <w:pPr>
              <w:numPr>
                <w:ilvl w:val="0"/>
                <w:numId w:val="31"/>
              </w:numPr>
              <w:spacing w:after="0"/>
              <w:ind w:left="720" w:hanging="360"/>
              <w:rPr>
                <w:rFonts w:ascii="Symbol" w:hAnsi="Symbol"/>
              </w:rPr>
            </w:pPr>
            <w:r>
              <w:rPr>
                <w:rFonts w:ascii="Times New Roman" w:hAnsi="Times New Roman"/>
                <w:sz w:val="24"/>
              </w:rPr>
              <w:t>Projekt Udhëzimi Administrativ për Përcaktimin e Formës, Përmbajtjës dhe Mënyrës së Vendosjës së Banderolave Fiskale në produktet e  Duhanit dhe Zëvendësuesit e tij</w:t>
            </w:r>
          </w:p>
          <w:p>
            <w:pPr>
              <w:numPr>
                <w:ilvl w:val="0"/>
                <w:numId w:val="32"/>
              </w:numPr>
              <w:spacing w:after="0"/>
              <w:ind w:left="720" w:hanging="360"/>
              <w:rPr>
                <w:rFonts w:ascii="Symbol" w:hAnsi="Symbol"/>
              </w:rPr>
            </w:pPr>
            <w:r>
              <w:rPr>
                <w:rFonts w:ascii="Times New Roman" w:hAnsi="Times New Roman"/>
                <w:sz w:val="24"/>
              </w:rPr>
              <w:t>Nacrt administrativnog uputstva o određivanju oblika, sadržaja i načina postavljanja fiskalnih banderola na duvanske proizvode i njihove zamene </w:t>
            </w:r>
          </w:p>
          <w:p>
            <w:pPr>
              <w:numPr>
                <w:ilvl w:val="0"/>
                <w:numId w:val="32"/>
              </w:numPr>
              <w:spacing w:after="0"/>
              <w:ind w:left="720" w:hanging="360"/>
              <w:rPr>
                <w:rFonts w:ascii="Symbol" w:hAnsi="Symbol"/>
              </w:rPr>
            </w:pPr>
            <w:r>
              <w:rPr>
                <w:rFonts w:ascii="Times New Roman" w:hAnsi="Times New Roman"/>
                <w:sz w:val="24"/>
              </w:rPr>
              <w:t>Draft Administrative Instruction for Determining the Form, Content and Way of Placing Fiscal Banners on Tobacco Products and its Substitutes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6, paragrafi 2 të Ligjit Nr.08/L-115 për ndryshimin dhe plotësimin e Ligjit Nr. 04/L-021 për Akcizën në Produktet e Duhanit</w:t>
            </w:r>
          </w:p>
          <w:p>
            <w:pPr>
              <w:spacing w:before="0" w:after="0" w:line="240" w:lineRule="auto"/>
              <w:jc w:val="left"/>
            </w:pPr>
            <w:r>
              <w:rPr>
                <w:rFonts w:ascii="Times New Roman" w:hAnsi="Times New Roman"/>
                <w:b w:val="false"/>
                <w:sz w:val="12pt"/>
              </w:rPr>
              <w:t>Nenit 6, paragrafi 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Dogana e Kosovës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w:t>
            </w:r>
          </w:p>
        </w:tc>
        <w:tc>
          <w:tcPr>
            <w:tcMar>
              <w:top w:w="150"/>
              <w:left w:w="50"/>
              <w:bottom w:w="150"/>
              <w:right w:w="50"/>
            </w:tcMar>
            <w:top/>
            <w:left/>
            <w:right/>
            <w:shd w:val="clear" w:color="auto" w:fill="fff"/>
          </w:tcPr>
          <w:p>
            <w:pPr>
              <w:numPr>
                <w:ilvl w:val="0"/>
                <w:numId w:val="33"/>
              </w:numPr>
              <w:spacing w:after="0"/>
              <w:ind w:left="720" w:hanging="360"/>
              <w:rPr>
                <w:rFonts w:ascii="Symbol" w:hAnsi="Symbol"/>
              </w:rPr>
            </w:pPr>
            <w:r>
              <w:rPr>
                <w:rFonts w:ascii="Times New Roman" w:hAnsi="Times New Roman"/>
                <w:sz w:val="24"/>
              </w:rPr>
              <w:t>Projekt Udhëzim Administrativ për Pajisjet Elektronike Fiskale</w:t>
            </w:r>
          </w:p>
          <w:p>
            <w:pPr>
              <w:numPr>
                <w:ilvl w:val="0"/>
                <w:numId w:val="34"/>
              </w:numPr>
              <w:spacing w:after="0"/>
              <w:ind w:left="720" w:hanging="360"/>
              <w:rPr>
                <w:rFonts w:ascii="Symbol" w:hAnsi="Symbol"/>
              </w:rPr>
            </w:pPr>
            <w:r>
              <w:rPr>
                <w:rFonts w:ascii="Times New Roman" w:hAnsi="Times New Roman"/>
                <w:sz w:val="24"/>
              </w:rPr>
              <w:t>Nacrt administrativnog uputstva o elektronskim fiskalnim uređajima</w:t>
            </w:r>
          </w:p>
          <w:p>
            <w:pPr>
              <w:numPr>
                <w:ilvl w:val="0"/>
                <w:numId w:val="34"/>
              </w:numPr>
              <w:spacing w:after="0"/>
              <w:ind w:left="720" w:hanging="360"/>
              <w:rPr>
                <w:rFonts w:ascii="Symbol" w:hAnsi="Symbol"/>
              </w:rPr>
            </w:pPr>
            <w:r>
              <w:rPr>
                <w:rFonts w:ascii="Times New Roman" w:hAnsi="Times New Roman"/>
                <w:sz w:val="24"/>
              </w:rPr>
              <w:t>Draft Administrative Instruction for Fiscal Electronic Devices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13, paragrafi 8, dhe  neni 87 i Ligjit Nr. 03/L-222 për Administratën Tatimore dhe Procedurat, i plotësuar dhe ndryshuar me Ligjin Nr. 04/L- 102, me Ligjin Nr. 04/L-105 dhe me Ligjin Nr. 04/L-223</w:t>
            </w:r>
          </w:p>
          <w:p>
            <w:pPr>
              <w:spacing w:before="0" w:after="0" w:line="240" w:lineRule="auto"/>
              <w:jc w:val="left"/>
            </w:pPr>
            <w:r>
              <w:rPr>
                <w:rFonts w:ascii="Times New Roman" w:hAnsi="Times New Roman"/>
                <w:b w:val="false"/>
                <w:sz w:val="12pt"/>
              </w:rPr>
              <w:t>Neni 13, paragrafi 8, dhe  neni 87</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Adminitrata Tatimore e Kosovës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w:t>
            </w:r>
          </w:p>
        </w:tc>
        <w:tc>
          <w:tcPr>
            <w:tcMar>
              <w:top w:w="150"/>
              <w:left w:w="50"/>
              <w:bottom w:w="150"/>
              <w:right w:w="50"/>
            </w:tcMar>
            <w:top/>
            <w:left/>
            <w:right/>
            <w:shd w:val="clear" w:color="auto" w:fill="fff"/>
          </w:tcPr>
          <w:p>
            <w:pPr>
              <w:numPr>
                <w:ilvl w:val="0"/>
                <w:numId w:val="35"/>
              </w:numPr>
              <w:spacing w:after="0"/>
              <w:ind w:left="720" w:hanging="360"/>
              <w:rPr>
                <w:rFonts w:ascii="Symbol" w:hAnsi="Symbol"/>
              </w:rPr>
            </w:pPr>
            <w:r>
              <w:rPr>
                <w:rFonts w:ascii="Times New Roman" w:hAnsi="Times New Roman"/>
                <w:sz w:val="24"/>
              </w:rPr>
              <w:t>Projekt Udhëzim Administrativ për Zbatimin e Skemës së Veçantë të Tatimit në Vlerën e Shtuar për Furnizimin e Shërbimeve Elektronike</w:t>
            </w:r>
          </w:p>
          <w:p>
            <w:pPr>
              <w:numPr>
                <w:ilvl w:val="0"/>
                <w:numId w:val="36"/>
              </w:numPr>
              <w:spacing w:after="0"/>
              <w:ind w:left="720" w:hanging="360"/>
              <w:rPr>
                <w:rFonts w:ascii="Symbol" w:hAnsi="Symbol"/>
              </w:rPr>
            </w:pPr>
            <w:r>
              <w:rPr>
                <w:rFonts w:ascii="Times New Roman" w:hAnsi="Times New Roman"/>
                <w:sz w:val="24"/>
              </w:rPr>
              <w:t>Nacrt administrativnog uputstva o  sprovođenju posebne šeme poreza na dodatu vrednost za pružanje elektronskih usluga</w:t>
            </w:r>
          </w:p>
          <w:p>
            <w:pPr>
              <w:numPr>
                <w:ilvl w:val="0"/>
                <w:numId w:val="36"/>
              </w:numPr>
              <w:spacing w:after="0"/>
              <w:ind w:left="720" w:hanging="360"/>
              <w:rPr>
                <w:rFonts w:ascii="Symbol" w:hAnsi="Symbol"/>
              </w:rPr>
            </w:pPr>
            <w:r>
              <w:rPr>
                <w:rFonts w:ascii="Times New Roman" w:hAnsi="Times New Roman"/>
                <w:sz w:val="24"/>
              </w:rPr>
              <w:t>Draft Administrative Instruction for the Implementation of the Special Value Added Tax Scheme for the Supply of Electronic Services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20, paragrafi 5 si dhe neni 61, paragrafi 4 i Ligjit Nr. 05/L037 për Tatimin ë Vlerën e Shtuar</w:t>
            </w:r>
          </w:p>
          <w:p>
            <w:pPr>
              <w:spacing w:before="0" w:after="0" w:line="240" w:lineRule="auto"/>
              <w:jc w:val="left"/>
            </w:pPr>
            <w:r>
              <w:rPr>
                <w:rFonts w:ascii="Times New Roman" w:hAnsi="Times New Roman"/>
                <w:b w:val="false"/>
                <w:sz w:val="12pt"/>
              </w:rPr>
              <w:t>Neni 20, paragrafi 5 si dhe neni 61</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Administrata Tatimore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w:t>
            </w:r>
          </w:p>
        </w:tc>
        <w:tc>
          <w:tcPr>
            <w:tcMar>
              <w:top w:w="150"/>
              <w:left w:w="50"/>
              <w:bottom w:w="150"/>
              <w:right w:w="50"/>
            </w:tcMar>
            <w:top/>
            <w:left/>
            <w:right/>
            <w:shd w:val="clear" w:color="auto" w:fill="fff"/>
          </w:tcPr>
          <w:p>
            <w:pPr>
              <w:numPr>
                <w:ilvl w:val="0"/>
                <w:numId w:val="37"/>
              </w:numPr>
              <w:spacing w:after="0"/>
              <w:ind w:left="720" w:hanging="360"/>
              <w:rPr>
                <w:rFonts w:ascii="Symbol" w:hAnsi="Symbol"/>
              </w:rPr>
            </w:pPr>
            <w:r>
              <w:rPr>
                <w:rFonts w:ascii="Times New Roman" w:hAnsi="Times New Roman"/>
                <w:sz w:val="24"/>
              </w:rPr>
              <w:t>Projekt Udhëzimi Administrativ për Kriteret për Themelimin e Njësisë së Përbashkët të Auditimit të Brendshëm</w:t>
            </w:r>
          </w:p>
          <w:p>
            <w:pPr>
              <w:numPr>
                <w:ilvl w:val="0"/>
                <w:numId w:val="38"/>
              </w:numPr>
              <w:spacing w:after="0"/>
              <w:ind w:left="720" w:hanging="360"/>
              <w:rPr>
                <w:rFonts w:ascii="Symbol" w:hAnsi="Symbol"/>
              </w:rPr>
            </w:pPr>
            <w:r>
              <w:rPr>
                <w:rFonts w:ascii="Times New Roman" w:hAnsi="Times New Roman"/>
                <w:sz w:val="24"/>
              </w:rPr>
              <w:t>Nacrt administrativnog uputstva o kriterijumima za osnivanje Zajedničke jedinice za unutrašnju reviziju</w:t>
            </w:r>
          </w:p>
          <w:p>
            <w:pPr>
              <w:numPr>
                <w:ilvl w:val="0"/>
                <w:numId w:val="38"/>
              </w:numPr>
              <w:spacing w:after="0"/>
              <w:ind w:left="720" w:hanging="360"/>
              <w:rPr>
                <w:rFonts w:ascii="Symbol" w:hAnsi="Symbol"/>
              </w:rPr>
            </w:pPr>
            <w:r>
              <w:rPr>
                <w:rFonts w:ascii="Times New Roman" w:hAnsi="Times New Roman"/>
                <w:sz w:val="24"/>
              </w:rPr>
              <w:t>Draft Administrative Instruction on the Criteria for the Establishment of the Joint Internal Audit Unit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19, paragrafi 2, nën paragrafi 2.2 i Ligjit nr. 06/L-021 për Kontrollin e Brendshëm të Financave Publike</w:t>
            </w:r>
          </w:p>
          <w:p>
            <w:pPr>
              <w:spacing w:before="0" w:after="0" w:line="240" w:lineRule="auto"/>
              <w:jc w:val="left"/>
            </w:pPr>
            <w:r>
              <w:rPr>
                <w:rFonts w:ascii="Times New Roman" w:hAnsi="Times New Roman"/>
                <w:b w:val="false"/>
                <w:sz w:val="12pt"/>
              </w:rPr>
              <w:t>Neni 19, paragrafi 2, nën paragrafi 2.2</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Njësia Qendrore Harmonizuese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w:t>
            </w:r>
          </w:p>
        </w:tc>
        <w:tc>
          <w:tcPr>
            <w:tcMar>
              <w:top w:w="150"/>
              <w:left w:w="50"/>
              <w:bottom w:w="150"/>
              <w:right w:w="50"/>
            </w:tcMar>
            <w:top/>
            <w:left/>
            <w:right/>
            <w:shd w:val="clear" w:color="auto" w:fill="fff"/>
          </w:tcPr>
          <w:p>
            <w:pPr>
              <w:numPr>
                <w:ilvl w:val="0"/>
                <w:numId w:val="39"/>
              </w:numPr>
              <w:spacing w:after="0"/>
              <w:ind w:left="720" w:hanging="360"/>
              <w:rPr>
                <w:rFonts w:ascii="Symbol" w:hAnsi="Symbol"/>
              </w:rPr>
            </w:pPr>
            <w:r>
              <w:rPr>
                <w:rFonts w:ascii="Times New Roman" w:hAnsi="Times New Roman"/>
                <w:sz w:val="24"/>
              </w:rPr>
              <w:t>Projekt-Udhëzimi Administrativ për Llogaritjen e të Mirave Materiale dhe jo Materiale dhe të Hyrave të Llogaritshme dhe jo të Llogaritshme</w:t>
            </w:r>
          </w:p>
          <w:p>
            <w:pPr>
              <w:numPr>
                <w:ilvl w:val="0"/>
                <w:numId w:val="40"/>
              </w:numPr>
              <w:spacing w:after="0"/>
              <w:ind w:left="720" w:hanging="360"/>
              <w:rPr>
                <w:rFonts w:ascii="Symbol" w:hAnsi="Symbol"/>
              </w:rPr>
            </w:pPr>
            <w:r>
              <w:rPr>
                <w:rFonts w:ascii="Times New Roman" w:hAnsi="Times New Roman"/>
                <w:sz w:val="24"/>
              </w:rPr>
              <w:t>Nacrt administrativnog uputstva o  obračunu materijalnih i nematerijalnih dobara i  obračunljivih i neobračunljevih prihoda</w:t>
            </w:r>
          </w:p>
          <w:p>
            <w:pPr>
              <w:numPr>
                <w:ilvl w:val="0"/>
                <w:numId w:val="40"/>
              </w:numPr>
              <w:spacing w:after="0"/>
              <w:ind w:left="720" w:hanging="360"/>
              <w:rPr>
                <w:rFonts w:ascii="Symbol" w:hAnsi="Symbol"/>
              </w:rPr>
            </w:pPr>
            <w:r>
              <w:rPr>
                <w:rFonts w:ascii="Times New Roman" w:hAnsi="Times New Roman"/>
                <w:sz w:val="24"/>
              </w:rPr>
              <w:t>Draft Administrative Instruction for the Calculation of Material and Non-Material Goods and Computable and Non-Computable Income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03/2015 për Skemën e Ndihmës Sociale  në Kosovë,  Ligji Nr. 04/L - 096 për ndryshimin dhe plotësimin e  Ligjit nr.  2003/15 Për Skemën e Ndihmës Sociale në Kosovë,  Neni 5, pika 5.4, 5.7, 5.8  dhe 5.9</w:t>
            </w:r>
          </w:p>
          <w:p>
            <w:pPr>
              <w:spacing w:before="0" w:after="0" w:line="240" w:lineRule="auto"/>
              <w:jc w:val="left"/>
            </w:pPr>
            <w:r>
              <w:rPr>
                <w:rFonts w:ascii="Times New Roman" w:hAnsi="Times New Roman"/>
                <w:b w:val="false"/>
                <w:sz w:val="12pt"/>
              </w:rPr>
              <w:t>Neni 5, paragrafët 5.4, 5.7, 5.8  dhe 5.9</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Sociale dhe Familjes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w:t>
            </w:r>
          </w:p>
        </w:tc>
        <w:tc>
          <w:tcPr>
            <w:tcMar>
              <w:top w:w="150"/>
              <w:left w:w="50"/>
              <w:bottom w:w="150"/>
              <w:right w:w="50"/>
            </w:tcMar>
            <w:top/>
            <w:left/>
            <w:right/>
            <w:shd w:val="clear" w:color="auto" w:fill="fff"/>
          </w:tcPr>
          <w:p>
            <w:pPr>
              <w:numPr>
                <w:ilvl w:val="0"/>
                <w:numId w:val="41"/>
              </w:numPr>
              <w:spacing w:after="0"/>
              <w:ind w:left="720" w:hanging="360"/>
              <w:rPr>
                <w:rFonts w:ascii="Symbol" w:hAnsi="Symbol"/>
              </w:rPr>
            </w:pPr>
            <w:r>
              <w:rPr>
                <w:rFonts w:ascii="Times New Roman" w:hAnsi="Times New Roman"/>
                <w:sz w:val="24"/>
              </w:rPr>
              <w:t>Projekt-Udhëzimi Administrativ për Procedurat e Paraqitjes së Kërkesës për Ndihmë Sociale</w:t>
            </w:r>
          </w:p>
          <w:p>
            <w:pPr>
              <w:numPr>
                <w:ilvl w:val="0"/>
                <w:numId w:val="42"/>
              </w:numPr>
              <w:spacing w:after="0"/>
              <w:ind w:left="720" w:hanging="360"/>
              <w:rPr>
                <w:rFonts w:ascii="Symbol" w:hAnsi="Symbol"/>
              </w:rPr>
            </w:pPr>
            <w:r>
              <w:rPr>
                <w:rFonts w:ascii="Times New Roman" w:hAnsi="Times New Roman"/>
                <w:sz w:val="24"/>
              </w:rPr>
              <w:t>Nacrt administrativnog uputstva o postupcima za podnošenje zahteva za socijalnu pomoć́</w:t>
            </w:r>
          </w:p>
          <w:p>
            <w:pPr>
              <w:numPr>
                <w:ilvl w:val="0"/>
                <w:numId w:val="42"/>
              </w:numPr>
              <w:spacing w:after="0"/>
              <w:ind w:left="720" w:hanging="360"/>
              <w:rPr>
                <w:rFonts w:ascii="Symbol" w:hAnsi="Symbol"/>
              </w:rPr>
            </w:pPr>
            <w:r>
              <w:rPr>
                <w:rFonts w:ascii="Times New Roman" w:hAnsi="Times New Roman"/>
                <w:sz w:val="24"/>
              </w:rPr>
              <w:t>Draft Administrative Instruction for the Procedures for Submitting a Request for Social Assistance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03/2015 për Skemën e Ndihmës Sociale  në Kosovë,  Ligji Nr. 04/L - 096 për ndryshimin dhe plotësimin e  Ligjit nr.  2003/15 Për Skemën e Ndihmës Sociale në Kosovë</w:t>
            </w:r>
          </w:p>
          <w:p>
            <w:pPr>
              <w:spacing w:before="0" w:after="0" w:line="240" w:lineRule="auto"/>
              <w:jc w:val="left"/>
            </w:pPr>
            <w:r>
              <w:rPr>
                <w:rFonts w:ascii="Times New Roman" w:hAnsi="Times New Roman"/>
                <w:b w:val="false"/>
                <w:sz w:val="12pt"/>
              </w:rPr>
              <w:t> Neni 6 i Ligjit Nr. 04/L - 096, paragrafi 6.3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Sociale dhe Familjes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w:t>
            </w:r>
          </w:p>
        </w:tc>
        <w:tc>
          <w:tcPr>
            <w:tcMar>
              <w:top w:w="150"/>
              <w:left w:w="50"/>
              <w:bottom w:w="150"/>
              <w:right w:w="50"/>
            </w:tcMar>
            <w:top/>
            <w:left/>
            <w:right/>
            <w:shd w:val="clear" w:color="auto" w:fill="fff"/>
          </w:tcPr>
          <w:p>
            <w:pPr>
              <w:numPr>
                <w:ilvl w:val="0"/>
                <w:numId w:val="43"/>
              </w:numPr>
              <w:spacing w:after="0"/>
              <w:ind w:left="720" w:hanging="360"/>
              <w:rPr>
                <w:rFonts w:ascii="Symbol" w:hAnsi="Symbol"/>
              </w:rPr>
            </w:pPr>
            <w:r>
              <w:rPr>
                <w:rFonts w:ascii="Times New Roman" w:hAnsi="Times New Roman"/>
                <w:sz w:val="24"/>
              </w:rPr>
              <w:t>Projekt- Udhëzimi Administrativ për Përllogaritjen e Shumës Mujore të Ndihmës Sociale</w:t>
            </w:r>
          </w:p>
          <w:p>
            <w:pPr>
              <w:numPr>
                <w:ilvl w:val="0"/>
                <w:numId w:val="44"/>
              </w:numPr>
              <w:spacing w:after="0"/>
              <w:ind w:left="720" w:hanging="360"/>
              <w:rPr>
                <w:rFonts w:ascii="Symbol" w:hAnsi="Symbol"/>
              </w:rPr>
            </w:pPr>
            <w:r>
              <w:rPr>
                <w:rFonts w:ascii="Times New Roman" w:hAnsi="Times New Roman"/>
                <w:sz w:val="24"/>
              </w:rPr>
              <w:t>Nacrt administrativnog uputstva o obračunu mesečnog iznosa socijalne pomoći</w:t>
            </w:r>
          </w:p>
          <w:p>
            <w:pPr>
              <w:numPr>
                <w:ilvl w:val="0"/>
                <w:numId w:val="44"/>
              </w:numPr>
              <w:spacing w:after="0"/>
              <w:ind w:left="720" w:hanging="360"/>
              <w:rPr>
                <w:rFonts w:ascii="Symbol" w:hAnsi="Symbol"/>
              </w:rPr>
            </w:pPr>
            <w:r>
              <w:rPr>
                <w:rFonts w:ascii="Times New Roman" w:hAnsi="Times New Roman"/>
                <w:sz w:val="24"/>
              </w:rPr>
              <w:t>Draft Administrative Instruction for the Calculation of the Monthly Amount of Social Assistance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 -096 për Ndryshimin dhe Plotesimin  e Ligjit. 2003/15 per Skemën e Ndihmës Sociale në Kosovë, Neni 8 paragrafi 9.2</w:t>
            </w:r>
          </w:p>
          <w:p>
            <w:pPr>
              <w:spacing w:before="0" w:after="0" w:line="240" w:lineRule="auto"/>
              <w:jc w:val="left"/>
            </w:pPr>
            <w:r>
              <w:rPr>
                <w:rFonts w:ascii="Times New Roman" w:hAnsi="Times New Roman"/>
                <w:b w:val="false"/>
                <w:sz w:val="12pt"/>
              </w:rPr>
              <w:t>Neni 8 paragrafi 9.2</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Sociale dhe Familjes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w:t>
            </w:r>
          </w:p>
        </w:tc>
        <w:tc>
          <w:tcPr>
            <w:tcMar>
              <w:top w:w="150"/>
              <w:left w:w="50"/>
              <w:bottom w:w="150"/>
              <w:right w:w="50"/>
            </w:tcMar>
            <w:top/>
            <w:left/>
            <w:right/>
            <w:shd w:val="clear" w:color="auto" w:fill="fff"/>
          </w:tcPr>
          <w:p>
            <w:pPr>
              <w:numPr>
                <w:ilvl w:val="0"/>
                <w:numId w:val="45"/>
              </w:numPr>
              <w:spacing w:after="0"/>
              <w:ind w:left="720" w:hanging="360"/>
              <w:rPr>
                <w:rFonts w:ascii="Symbol" w:hAnsi="Symbol"/>
              </w:rPr>
            </w:pPr>
            <w:r>
              <w:rPr>
                <w:rFonts w:ascii="Times New Roman" w:hAnsi="Times New Roman"/>
                <w:sz w:val="24"/>
              </w:rPr>
              <w:t>Projekt-Udhëzimi Administrativ, për Procedurat Administrative për Kthimin e Pagesave nga Shfrytëzuesit e Skemës së Ndihmës Sociale, të fituara pa bazë ligjore</w:t>
            </w:r>
          </w:p>
          <w:p>
            <w:pPr>
              <w:numPr>
                <w:ilvl w:val="0"/>
                <w:numId w:val="46"/>
              </w:numPr>
              <w:spacing w:after="0"/>
              <w:ind w:left="720" w:hanging="360"/>
              <w:rPr>
                <w:rFonts w:ascii="Symbol" w:hAnsi="Symbol"/>
              </w:rPr>
            </w:pPr>
            <w:r>
              <w:rPr>
                <w:rFonts w:ascii="Times New Roman" w:hAnsi="Times New Roman"/>
                <w:sz w:val="24"/>
              </w:rPr>
              <w:t>Nacrt administrativnog uputstva o  administrativnim postupcima za povraćaj uplata od korisnika šeme socijalne pomoći, stečeno bez pravnog osnova</w:t>
            </w:r>
          </w:p>
          <w:p>
            <w:pPr>
              <w:numPr>
                <w:ilvl w:val="0"/>
                <w:numId w:val="46"/>
              </w:numPr>
              <w:spacing w:after="0"/>
              <w:ind w:left="720" w:hanging="360"/>
              <w:rPr>
                <w:rFonts w:ascii="Symbol" w:hAnsi="Symbol"/>
              </w:rPr>
            </w:pPr>
            <w:r>
              <w:rPr>
                <w:rFonts w:ascii="Times New Roman" w:hAnsi="Times New Roman"/>
                <w:sz w:val="24"/>
              </w:rPr>
              <w:t>Draft Administrative Instruction, for Administrative Procedures for the Return of Payments from the Beneficiaries of the Social Assistance Scheme, acquired without a legal basis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 -096 për Ndryshimin dhe Plotesimin  e Ligjit. 2003/15 per Skemën e Ndihmës Sociale në Kosovë, Neni 10 paragrafi 10.1 dhe 10.2</w:t>
            </w:r>
          </w:p>
          <w:p>
            <w:pPr>
              <w:spacing w:before="0" w:after="0" w:line="240" w:lineRule="auto"/>
              <w:jc w:val="left"/>
            </w:pPr>
            <w:r>
              <w:rPr>
                <w:rFonts w:ascii="Times New Roman" w:hAnsi="Times New Roman"/>
                <w:b w:val="false"/>
                <w:sz w:val="12pt"/>
              </w:rPr>
              <w:t>Neni 10 paragrafi 10.1 dhe 10.2</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Sociale dhe Familjes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w:t>
            </w:r>
          </w:p>
        </w:tc>
        <w:tc>
          <w:tcPr>
            <w:tcMar>
              <w:top w:w="150"/>
              <w:left w:w="50"/>
              <w:bottom w:w="150"/>
              <w:right w:w="50"/>
            </w:tcMar>
            <w:top/>
            <w:left/>
            <w:right/>
            <w:shd w:val="clear" w:color="auto" w:fill="fff"/>
          </w:tcPr>
          <w:p>
            <w:pPr>
              <w:numPr>
                <w:ilvl w:val="0"/>
                <w:numId w:val="47"/>
              </w:numPr>
              <w:spacing w:after="0"/>
              <w:ind w:left="720" w:hanging="360"/>
              <w:rPr>
                <w:rFonts w:ascii="Symbol" w:hAnsi="Symbol"/>
              </w:rPr>
            </w:pPr>
            <w:r>
              <w:rPr>
                <w:rFonts w:ascii="Times New Roman" w:hAnsi="Times New Roman"/>
                <w:sz w:val="24"/>
              </w:rPr>
              <w:t>Projekt Rregullore për Përbërjen, Funksionimin, Përgjegjësitë e Komisionit Vlerësues dhe Përcaktimin e Procedurave për Njohjen e Statusit dhe të Drejtave të Personave Paraplegjik dhe Tetraplegjik</w:t>
            </w:r>
          </w:p>
          <w:p>
            <w:pPr>
              <w:numPr>
                <w:ilvl w:val="0"/>
                <w:numId w:val="48"/>
              </w:numPr>
              <w:spacing w:after="0"/>
              <w:ind w:left="720" w:hanging="360"/>
              <w:rPr>
                <w:rFonts w:ascii="Symbol" w:hAnsi="Symbol"/>
              </w:rPr>
            </w:pPr>
            <w:r>
              <w:rPr>
                <w:rFonts w:ascii="Times New Roman" w:hAnsi="Times New Roman"/>
                <w:sz w:val="24"/>
              </w:rPr>
              <w:t>Nacrt uredba o sastavu, funkcionisanju, nadležnostima Komisije za procenjivanje i utvrđivanje postupka za priznavanje statusa i prava paraplegičara i tetraplegičara</w:t>
            </w:r>
          </w:p>
          <w:p>
            <w:pPr>
              <w:numPr>
                <w:ilvl w:val="0"/>
                <w:numId w:val="48"/>
              </w:numPr>
              <w:spacing w:after="0"/>
              <w:ind w:left="720" w:hanging="360"/>
              <w:rPr>
                <w:rFonts w:ascii="Symbol" w:hAnsi="Symbol"/>
              </w:rPr>
            </w:pPr>
            <w:r>
              <w:rPr>
                <w:rFonts w:ascii="Times New Roman" w:hAnsi="Times New Roman"/>
                <w:sz w:val="24"/>
              </w:rPr>
              <w:t>Draft Regulation on the Composition, Functioning, Responsibilities of the Evaluation Commission and Determination of Procedures for Recognition of the Status and Rights of Paraplegic and Tetraplegic Persons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17, paragrafi 4 i Ligjit Nr. 05/L-067 për Statusin dhe të Drejtat e Personave Paraplegjik dhe Tetraplegjik</w:t>
            </w:r>
          </w:p>
          <w:p>
            <w:pPr>
              <w:spacing w:before="0" w:after="0" w:line="240" w:lineRule="auto"/>
              <w:jc w:val="left"/>
            </w:pPr>
            <w:r>
              <w:rPr>
                <w:rFonts w:ascii="Times New Roman" w:hAnsi="Times New Roman"/>
                <w:b w:val="false"/>
                <w:sz w:val="12pt"/>
              </w:rPr>
              <w:t>Neni 17, paragrafi 4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Pensioneve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III. MINISTRIA E DREJTËSISË (MD)</w:t>
            </w:r>
          </w:p>
          <w:p>
            <w:pPr>
              <w:spacing w:before="0" w:after="0" w:line="240" w:lineRule="auto"/>
              <w:jc w:val="center"/>
            </w:pPr>
            <w:r>
              <w:rPr>
                <w:rFonts w:ascii="Times New Roman" w:hAnsi="Times New Roman"/>
                <w:b w:val="true"/>
                <w:sz w:val="12pt"/>
              </w:rPr>
              <w:t>MINISTARSTVO PRAVDE (MP)</w:t>
            </w:r>
          </w:p>
          <w:p>
            <w:pPr>
              <w:spacing w:before="0" w:after="0" w:line="240" w:lineRule="auto"/>
              <w:jc w:val="center"/>
            </w:pPr>
            <w:r>
              <w:rPr>
                <w:rFonts w:ascii="Times New Roman" w:hAnsi="Times New Roman"/>
                <w:b w:val="true"/>
                <w:sz w:val="12pt"/>
              </w:rPr>
              <w:t>MINISTRY OF JUSTICE (MP)</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w:t>
            </w:r>
          </w:p>
        </w:tc>
        <w:tc>
          <w:tcPr>
            <w:tcMar>
              <w:top w:w="150"/>
              <w:left w:w="50"/>
              <w:bottom w:w="150"/>
              <w:right w:w="50"/>
            </w:tcMar>
            <w:top/>
            <w:left/>
            <w:right/>
            <w:shd w:val="clear" w:color="auto" w:fill="fff"/>
          </w:tcPr>
          <w:p>
            <w:pPr>
              <w:numPr>
                <w:ilvl w:val="0"/>
                <w:numId w:val="49"/>
              </w:numPr>
              <w:spacing w:after="0"/>
              <w:ind w:left="720" w:hanging="360"/>
              <w:rPr>
                <w:rFonts w:ascii="Symbol" w:hAnsi="Symbol"/>
              </w:rPr>
            </w:pPr>
            <w:r>
              <w:rPr>
                <w:rFonts w:ascii="Times New Roman" w:hAnsi="Times New Roman"/>
                <w:sz w:val="24"/>
              </w:rPr>
              <w:t>Projekt-Rregullore për organizimin e brendshëm dhe funksionimin e Shërbimit Korrektues të Kosovës
</w:t>
            </w:r>
          </w:p>
          <w:p>
            <w:pPr>
              <w:numPr>
                <w:ilvl w:val="0"/>
                <w:numId w:val="50"/>
              </w:numPr>
              <w:spacing w:after="0"/>
              <w:ind w:left="720" w:hanging="360"/>
              <w:rPr>
                <w:rFonts w:ascii="Symbol" w:hAnsi="Symbol"/>
              </w:rPr>
            </w:pPr>
            <w:r>
              <w:rPr>
                <w:rFonts w:ascii="Times New Roman" w:hAnsi="Times New Roman"/>
                <w:sz w:val="24"/>
              </w:rPr>
              <w:t>Nacrt uredbe o unutrašnjoj organizaciji i funkcionisanju kazneno-popravne službe Kosova</w:t>
            </w:r>
          </w:p>
          <w:p>
            <w:pPr>
              <w:numPr>
                <w:ilvl w:val="0"/>
                <w:numId w:val="50"/>
              </w:numPr>
              <w:spacing w:after="0"/>
              <w:ind w:left="720" w:hanging="360"/>
              <w:rPr>
                <w:rFonts w:ascii="Symbol" w:hAnsi="Symbol"/>
              </w:rPr>
            </w:pPr>
            <w:r>
              <w:rPr>
                <w:rFonts w:ascii="Times New Roman" w:hAnsi="Times New Roman"/>
                <w:sz w:val="24"/>
              </w:rPr>
              <w:t>Draft Regulation on the internal organization and functioning of the Correctional Service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08/L-131 për Shërbimin Korrektues, si dhe Ligji nr. 06/L-113 për organizimin dhe funksionimin e Administratës Shtetërore dhe të Agjencive të Pavarura të Republikës së Kosovës,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w:t>
            </w:r>
          </w:p>
        </w:tc>
        <w:tc>
          <w:tcPr>
            <w:tcMar>
              <w:top w:w="150"/>
              <w:left w:w="50"/>
              <w:bottom w:w="150"/>
              <w:right w:w="50"/>
            </w:tcMar>
            <w:top/>
            <w:left/>
            <w:right/>
            <w:shd w:val="clear" w:color="auto" w:fill="fff"/>
          </w:tcPr>
          <w:p>
            <w:pPr>
              <w:numPr>
                <w:ilvl w:val="0"/>
                <w:numId w:val="51"/>
              </w:numPr>
              <w:spacing w:after="0"/>
              <w:ind w:left="720" w:hanging="360"/>
              <w:rPr>
                <w:rFonts w:ascii="Symbol" w:hAnsi="Symbol"/>
              </w:rPr>
            </w:pPr>
            <w:r>
              <w:rPr>
                <w:rFonts w:ascii="Times New Roman" w:hAnsi="Times New Roman"/>
                <w:sz w:val="24"/>
              </w:rPr>
              <w:t>Projekt-Rregullore për Organizimin e brendshëm dhe funksionimin e Inspektoratit të   Ministrisë së Drejtësisë
</w:t>
            </w:r>
          </w:p>
          <w:p>
            <w:pPr>
              <w:numPr>
                <w:ilvl w:val="0"/>
                <w:numId w:val="52"/>
              </w:numPr>
              <w:spacing w:after="0"/>
              <w:ind w:left="720" w:hanging="360"/>
              <w:rPr>
                <w:rFonts w:ascii="Symbol" w:hAnsi="Symbol"/>
              </w:rPr>
            </w:pPr>
            <w:r>
              <w:rPr>
                <w:rFonts w:ascii="Times New Roman" w:hAnsi="Times New Roman"/>
                <w:sz w:val="24"/>
              </w:rPr>
              <w:t>Nacrt uredbe o unutrašnjoj organizaciji i funkcionisanju Inspektorata Ministarstva pravde</w:t>
            </w:r>
          </w:p>
          <w:p>
            <w:pPr>
              <w:numPr>
                <w:ilvl w:val="0"/>
                <w:numId w:val="52"/>
              </w:numPr>
              <w:spacing w:after="0"/>
              <w:ind w:left="720" w:hanging="360"/>
              <w:rPr>
                <w:rFonts w:ascii="Symbol" w:hAnsi="Symbol"/>
              </w:rPr>
            </w:pPr>
            <w:r>
              <w:rPr>
                <w:rFonts w:ascii="Times New Roman" w:hAnsi="Times New Roman"/>
                <w:sz w:val="24"/>
              </w:rPr>
              <w:t>Draft Regulation on the Internal Organization and Functioning of the Inspectorate of the Ministry of Justice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 të Republikës së Kosovës,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Inspektorati i   Ministrisë së Drejtësisë</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w:t>
            </w:r>
          </w:p>
        </w:tc>
        <w:tc>
          <w:tcPr>
            <w:tcMar>
              <w:top w:w="150"/>
              <w:left w:w="50"/>
              <w:bottom w:w="150"/>
              <w:right w:w="50"/>
            </w:tcMar>
            <w:top/>
            <w:left/>
            <w:right/>
            <w:shd w:val="clear" w:color="auto" w:fill="fff"/>
          </w:tcPr>
          <w:p>
            <w:pPr>
              <w:numPr>
                <w:ilvl w:val="0"/>
                <w:numId w:val="53"/>
              </w:numPr>
              <w:spacing w:after="0"/>
              <w:ind w:left="720" w:hanging="360"/>
              <w:rPr>
                <w:rFonts w:ascii="Symbol" w:hAnsi="Symbol"/>
              </w:rPr>
            </w:pPr>
            <w:r>
              <w:rPr>
                <w:rFonts w:ascii="Times New Roman" w:hAnsi="Times New Roman"/>
                <w:sz w:val="24"/>
              </w:rPr>
              <w:t>Projekt-Rregullore për Organizimin e brendshëm dhe funksionimin e Agjencisë për Administrimin e Pasurisë së Sekuestruar dhe të Konfiskuar</w:t>
            </w:r>
          </w:p>
          <w:p>
            <w:pPr>
              <w:numPr>
                <w:ilvl w:val="0"/>
                <w:numId w:val="54"/>
              </w:numPr>
              <w:spacing w:after="0"/>
              <w:ind w:left="720" w:hanging="360"/>
              <w:rPr>
                <w:rFonts w:ascii="Symbol" w:hAnsi="Symbol"/>
              </w:rPr>
            </w:pPr>
            <w:r>
              <w:rPr>
                <w:rFonts w:ascii="Times New Roman" w:hAnsi="Times New Roman"/>
                <w:sz w:val="24"/>
              </w:rPr>
              <w:t>Nacrt uredbe o unutrašnjoj organizaciji i funkcionisanju Agencije za upravljanje zaplenjenom i konfiskovanom imovinom</w:t>
            </w:r>
          </w:p>
          <w:p>
            <w:pPr>
              <w:numPr>
                <w:ilvl w:val="0"/>
                <w:numId w:val="54"/>
              </w:numPr>
              <w:spacing w:after="0"/>
              <w:ind w:left="720" w:hanging="360"/>
              <w:rPr>
                <w:rFonts w:ascii="Symbol" w:hAnsi="Symbol"/>
              </w:rPr>
            </w:pPr>
            <w:r>
              <w:rPr>
                <w:rFonts w:ascii="Times New Roman" w:hAnsi="Times New Roman"/>
                <w:sz w:val="24"/>
              </w:rPr>
              <w:t>Draft Regulation on the Internal Organization and Functioning of the Agency for Administration of Sequestrated or Confiscated Assets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 të Republikës së Kosovës</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Administrimin e Pasurisë së Sekuestruar dhe të Konfiskuar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w:t>
            </w:r>
          </w:p>
        </w:tc>
        <w:tc>
          <w:tcPr>
            <w:tcMar>
              <w:top w:w="150"/>
              <w:left w:w="50"/>
              <w:bottom w:w="150"/>
              <w:right w:w="50"/>
            </w:tcMar>
            <w:top/>
            <w:left/>
            <w:right/>
            <w:shd w:val="clear" w:color="auto" w:fill="fff"/>
          </w:tcPr>
          <w:p>
            <w:pPr>
              <w:numPr>
                <w:ilvl w:val="0"/>
                <w:numId w:val="55"/>
              </w:numPr>
              <w:spacing w:after="0"/>
              <w:ind w:left="720" w:hanging="360"/>
              <w:rPr>
                <w:rFonts w:ascii="Symbol" w:hAnsi="Symbol"/>
              </w:rPr>
            </w:pPr>
            <w:r>
              <w:rPr>
                <w:rFonts w:ascii="Times New Roman" w:hAnsi="Times New Roman"/>
                <w:sz w:val="24"/>
              </w:rPr>
              <w:t>Projekt-Rregullore për Organizimin e brendshëm dhe funksionimin e Agjencinë për Ndihmë Juridike falas</w:t>
            </w:r>
          </w:p>
          <w:p>
            <w:pPr>
              <w:numPr>
                <w:ilvl w:val="0"/>
                <w:numId w:val="56"/>
              </w:numPr>
              <w:spacing w:after="0"/>
              <w:ind w:left="720" w:hanging="360"/>
              <w:rPr>
                <w:rFonts w:ascii="Symbol" w:hAnsi="Symbol"/>
              </w:rPr>
            </w:pPr>
            <w:r>
              <w:rPr>
                <w:rFonts w:ascii="Times New Roman" w:hAnsi="Times New Roman"/>
                <w:sz w:val="24"/>
              </w:rPr>
              <w:t>Nacrt uredbe o unutrašnjoj organizaciji i funkcionisanju Agencije za besplatnu pravnu pomoć   </w:t>
            </w:r>
          </w:p>
          <w:p>
            <w:pPr>
              <w:numPr>
                <w:ilvl w:val="0"/>
                <w:numId w:val="56"/>
              </w:numPr>
              <w:spacing w:after="0"/>
              <w:ind w:left="720" w:hanging="360"/>
              <w:rPr>
                <w:rFonts w:ascii="Symbol" w:hAnsi="Symbol"/>
              </w:rPr>
            </w:pPr>
            <w:r>
              <w:rPr>
                <w:rFonts w:ascii="Times New Roman" w:hAnsi="Times New Roman"/>
                <w:sz w:val="24"/>
              </w:rPr>
              <w:t>Draft Regulation the Internal Organization and Functioning of the Agency for Free Legal Aid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 të Republikës së Kosovës,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Ndihmë Juridike falas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w:t>
            </w:r>
          </w:p>
        </w:tc>
        <w:tc>
          <w:tcPr>
            <w:tcMar>
              <w:top w:w="150"/>
              <w:left w:w="50"/>
              <w:bottom w:w="150"/>
              <w:right w:w="50"/>
            </w:tcMar>
            <w:top/>
            <w:left/>
            <w:right/>
            <w:shd w:val="clear" w:color="auto" w:fill="fff"/>
          </w:tcPr>
          <w:p>
            <w:pPr>
              <w:numPr>
                <w:ilvl w:val="0"/>
                <w:numId w:val="57"/>
              </w:numPr>
              <w:spacing w:after="0"/>
              <w:ind w:left="720" w:hanging="360"/>
              <w:rPr>
                <w:rFonts w:ascii="Symbol" w:hAnsi="Symbol"/>
              </w:rPr>
            </w:pPr>
            <w:r>
              <w:rPr>
                <w:rFonts w:ascii="Times New Roman" w:hAnsi="Times New Roman"/>
                <w:sz w:val="24"/>
              </w:rPr>
              <w:t>Projekt Rregullorja për ndërprerjen e kërkimit të personave të zhdukur</w:t>
            </w:r>
          </w:p>
          <w:p>
            <w:pPr>
              <w:numPr>
                <w:ilvl w:val="0"/>
                <w:numId w:val="58"/>
              </w:numPr>
              <w:spacing w:after="0"/>
              <w:ind w:left="720" w:hanging="360"/>
              <w:rPr>
                <w:rFonts w:ascii="Symbol" w:hAnsi="Symbol"/>
              </w:rPr>
            </w:pPr>
            <w:r>
              <w:rPr>
                <w:rFonts w:ascii="Times New Roman" w:hAnsi="Times New Roman"/>
                <w:sz w:val="24"/>
              </w:rPr>
              <w:t>Nacrt uredbe o prekidu potrage za nestalim licima</w:t>
            </w:r>
          </w:p>
          <w:p>
            <w:pPr>
              <w:numPr>
                <w:ilvl w:val="0"/>
                <w:numId w:val="58"/>
              </w:numPr>
              <w:spacing w:after="0"/>
              <w:ind w:left="720" w:hanging="360"/>
              <w:rPr>
                <w:rFonts w:ascii="Symbol" w:hAnsi="Symbol"/>
              </w:rPr>
            </w:pPr>
            <w:r>
              <w:rPr>
                <w:rFonts w:ascii="Times New Roman" w:hAnsi="Times New Roman"/>
                <w:sz w:val="24"/>
              </w:rPr>
              <w:t>Draft Regulation on the termination of the search for missing persons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04/l-023 për persona të zhdukur,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w:t>
            </w:r>
          </w:p>
        </w:tc>
        <w:tc>
          <w:tcPr>
            <w:tcMar>
              <w:top w:w="150"/>
              <w:left w:w="50"/>
              <w:bottom w:w="150"/>
              <w:right w:w="50"/>
            </w:tcMar>
            <w:top/>
            <w:left/>
            <w:right/>
            <w:shd w:val="clear" w:color="auto" w:fill="fff"/>
          </w:tcPr>
          <w:p>
            <w:pPr>
              <w:numPr>
                <w:ilvl w:val="0"/>
                <w:numId w:val="59"/>
              </w:numPr>
              <w:spacing w:after="0"/>
              <w:ind w:left="720" w:hanging="360"/>
              <w:rPr>
                <w:rFonts w:ascii="Symbol" w:hAnsi="Symbol"/>
              </w:rPr>
            </w:pPr>
            <w:r>
              <w:rPr>
                <w:rFonts w:ascii="Times New Roman" w:hAnsi="Times New Roman"/>
                <w:sz w:val="24"/>
              </w:rPr>
              <w:t>Projekt-Rregullore për Organizimin e brendshëm dhe funksionimin e Avokatures Stetërore 
</w:t>
            </w:r>
          </w:p>
          <w:p>
            <w:pPr>
              <w:numPr>
                <w:ilvl w:val="0"/>
                <w:numId w:val="60"/>
              </w:numPr>
              <w:spacing w:after="0"/>
              <w:ind w:left="720" w:hanging="360"/>
              <w:rPr>
                <w:rFonts w:ascii="Symbol" w:hAnsi="Symbol"/>
              </w:rPr>
            </w:pPr>
            <w:r>
              <w:rPr>
                <w:rFonts w:ascii="Times New Roman" w:hAnsi="Times New Roman"/>
                <w:sz w:val="24"/>
              </w:rPr>
              <w:t>Nacrt uredbe o unutrašnjoj organizaciji i funkcionisanju Državnog pravobranilaštva  </w:t>
            </w:r>
          </w:p>
          <w:p>
            <w:pPr>
              <w:numPr>
                <w:ilvl w:val="0"/>
                <w:numId w:val="60"/>
              </w:numPr>
              <w:spacing w:after="0"/>
              <w:ind w:left="720" w:hanging="360"/>
              <w:rPr>
                <w:rFonts w:ascii="Symbol" w:hAnsi="Symbol"/>
              </w:rPr>
            </w:pPr>
            <w:r>
              <w:rPr>
                <w:rFonts w:ascii="Times New Roman" w:hAnsi="Times New Roman"/>
                <w:sz w:val="24"/>
              </w:rPr>
              <w:t>Draft Regulation the Internal Organization and Functioning of the State Advocacy Office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 të Republikës së Kosovës,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Avokatura Shteteroe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w:t>
            </w:r>
          </w:p>
        </w:tc>
        <w:tc>
          <w:tcPr>
            <w:tcMar>
              <w:top w:w="150"/>
              <w:left w:w="50"/>
              <w:bottom w:w="150"/>
              <w:right w:w="50"/>
            </w:tcMar>
            <w:top/>
            <w:left/>
            <w:right/>
            <w:shd w:val="clear" w:color="auto" w:fill="fff"/>
          </w:tcPr>
          <w:p>
            <w:pPr>
              <w:numPr>
                <w:ilvl w:val="0"/>
                <w:numId w:val="61"/>
              </w:numPr>
              <w:spacing w:after="0"/>
              <w:ind w:left="720" w:hanging="360"/>
              <w:rPr>
                <w:rFonts w:ascii="Symbol" w:hAnsi="Symbol"/>
              </w:rPr>
            </w:pPr>
            <w:r>
              <w:rPr>
                <w:rFonts w:ascii="Times New Roman" w:hAnsi="Times New Roman"/>
                <w:sz w:val="24"/>
              </w:rPr>
              <w:t>Projekt Udhëzimi Administrativ   për Mbajtjen dhe grumbullimin e  evidencave për personat ndaj të cilëve ekzekutohen sanksione penale</w:t>
            </w:r>
          </w:p>
          <w:p>
            <w:pPr>
              <w:numPr>
                <w:ilvl w:val="0"/>
                <w:numId w:val="62"/>
              </w:numPr>
              <w:spacing w:after="0"/>
              <w:ind w:left="720" w:hanging="360"/>
              <w:rPr>
                <w:rFonts w:ascii="Symbol" w:hAnsi="Symbol"/>
              </w:rPr>
            </w:pPr>
            <w:r>
              <w:rPr>
                <w:rFonts w:ascii="Times New Roman" w:hAnsi="Times New Roman"/>
                <w:sz w:val="24"/>
              </w:rPr>
              <w:t>Nacrt Administrativnog uputstva o vođenju i prikupljanju evidencija za lica protiv kojih se izvršavaju krivične sankcije </w:t>
            </w:r>
          </w:p>
          <w:p>
            <w:pPr>
              <w:numPr>
                <w:ilvl w:val="0"/>
                <w:numId w:val="62"/>
              </w:numPr>
              <w:spacing w:after="0"/>
              <w:ind w:left="720" w:hanging="360"/>
              <w:rPr>
                <w:rFonts w:ascii="Symbol" w:hAnsi="Symbol"/>
              </w:rPr>
            </w:pPr>
            <w:r>
              <w:rPr>
                <w:rFonts w:ascii="Times New Roman" w:hAnsi="Times New Roman"/>
                <w:sz w:val="24"/>
              </w:rPr>
              <w:t>Draft Administrative Instruction on the Maintenance and Collection of Records for the Persons against whom Criminal Sanctions are Executed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08/L-132 për Ekzekutimin e sanksioneve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w:t>
            </w:r>
          </w:p>
        </w:tc>
        <w:tc>
          <w:tcPr>
            <w:tcMar>
              <w:top w:w="150"/>
              <w:left w:w="50"/>
              <w:bottom w:w="150"/>
              <w:right w:w="50"/>
            </w:tcMar>
            <w:top/>
            <w:left/>
            <w:right/>
            <w:shd w:val="clear" w:color="auto" w:fill="fff"/>
          </w:tcPr>
          <w:p>
            <w:pPr>
              <w:numPr>
                <w:ilvl w:val="0"/>
                <w:numId w:val="63"/>
              </w:numPr>
              <w:spacing w:after="0"/>
              <w:ind w:left="720" w:hanging="360"/>
              <w:rPr>
                <w:rFonts w:ascii="Symbol" w:hAnsi="Symbol"/>
              </w:rPr>
            </w:pPr>
            <w:r>
              <w:rPr>
                <w:rFonts w:ascii="Times New Roman" w:hAnsi="Times New Roman"/>
                <w:sz w:val="24"/>
              </w:rPr>
              <w:t>Projekt Udhëzimi Administrativ për rregullimin më të përafërt për ushqimin e personave të dënuar 
</w:t>
            </w:r>
          </w:p>
          <w:p>
            <w:pPr>
              <w:numPr>
                <w:ilvl w:val="0"/>
                <w:numId w:val="64"/>
              </w:numPr>
              <w:spacing w:after="0"/>
              <w:ind w:left="720" w:hanging="360"/>
              <w:rPr>
                <w:rFonts w:ascii="Symbol" w:hAnsi="Symbol"/>
              </w:rPr>
            </w:pPr>
            <w:r>
              <w:rPr>
                <w:rFonts w:ascii="Times New Roman" w:hAnsi="Times New Roman"/>
                <w:sz w:val="24"/>
              </w:rPr>
              <w:t>Nacrt administrativnog uputstva o detaljnijem uređenju ishrane osuđenih lica    </w:t>
            </w:r>
          </w:p>
          <w:p>
            <w:pPr>
              <w:numPr>
                <w:ilvl w:val="0"/>
                <w:numId w:val="64"/>
              </w:numPr>
              <w:spacing w:after="0"/>
              <w:ind w:left="720" w:hanging="360"/>
              <w:rPr>
                <w:rFonts w:ascii="Symbol" w:hAnsi="Symbol"/>
              </w:rPr>
            </w:pPr>
            <w:r>
              <w:rPr>
                <w:rFonts w:ascii="Times New Roman" w:hAnsi="Times New Roman"/>
                <w:sz w:val="24"/>
              </w:rPr>
              <w:t>Draft Administrative Instruction for the most appropriate regulation of food for convicted persons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08/L-132 për Ekzekutimin e sanksioneve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w:t>
            </w:r>
          </w:p>
        </w:tc>
        <w:tc>
          <w:tcPr>
            <w:tcMar>
              <w:top w:w="150"/>
              <w:left w:w="50"/>
              <w:bottom w:w="150"/>
              <w:right w:w="50"/>
            </w:tcMar>
            <w:top/>
            <w:left/>
            <w:right/>
            <w:shd w:val="clear" w:color="auto" w:fill="fff"/>
          </w:tcPr>
          <w:p>
            <w:pPr>
              <w:numPr>
                <w:ilvl w:val="0"/>
                <w:numId w:val="65"/>
              </w:numPr>
              <w:spacing w:after="0"/>
              <w:ind w:left="720" w:hanging="360"/>
              <w:rPr>
                <w:rFonts w:ascii="Symbol" w:hAnsi="Symbol"/>
              </w:rPr>
            </w:pPr>
            <w:r>
              <w:rPr>
                <w:rFonts w:ascii="Times New Roman" w:hAnsi="Times New Roman"/>
                <w:sz w:val="24"/>
              </w:rPr>
              <w:t>Projekt Udhëzimi Administrativ për kushtet e punës, duke përfshirë edhe kompensimin në rast të paaftësisë për punë</w:t>
            </w:r>
          </w:p>
          <w:p>
            <w:pPr>
              <w:numPr>
                <w:ilvl w:val="0"/>
                <w:numId w:val="66"/>
              </w:numPr>
              <w:spacing w:after="0"/>
              <w:ind w:left="720" w:hanging="360"/>
              <w:rPr>
                <w:rFonts w:ascii="Symbol" w:hAnsi="Symbol"/>
              </w:rPr>
            </w:pPr>
            <w:r>
              <w:rPr>
                <w:rFonts w:ascii="Times New Roman" w:hAnsi="Times New Roman"/>
                <w:sz w:val="24"/>
              </w:rPr>
              <w:t>Nacrt administrativnog uputstva o uslovima rada, uključujući naknadu u slučaju nesposobnosti za rad</w:t>
            </w:r>
          </w:p>
          <w:p>
            <w:pPr>
              <w:numPr>
                <w:ilvl w:val="0"/>
                <w:numId w:val="66"/>
              </w:numPr>
              <w:spacing w:after="0"/>
              <w:ind w:left="720" w:hanging="360"/>
              <w:rPr>
                <w:rFonts w:ascii="Symbol" w:hAnsi="Symbol"/>
              </w:rPr>
            </w:pPr>
            <w:r>
              <w:rPr>
                <w:rFonts w:ascii="Times New Roman" w:hAnsi="Times New Roman"/>
                <w:sz w:val="24"/>
              </w:rPr>
              <w:t>Draft Administrative Instruction on working conditions and compensation in case of disability for work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08/L-132 për Ekzekutimin e sanksioneve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w:t>
            </w:r>
          </w:p>
        </w:tc>
        <w:tc>
          <w:tcPr>
            <w:tcMar>
              <w:top w:w="150"/>
              <w:left w:w="50"/>
              <w:bottom w:w="150"/>
              <w:right w:w="50"/>
            </w:tcMar>
            <w:top/>
            <w:left/>
            <w:right/>
            <w:shd w:val="clear" w:color="auto" w:fill="fff"/>
          </w:tcPr>
          <w:p>
            <w:pPr>
              <w:numPr>
                <w:ilvl w:val="0"/>
                <w:numId w:val="67"/>
              </w:numPr>
              <w:spacing w:after="0"/>
              <w:ind w:left="720" w:hanging="360"/>
              <w:rPr>
                <w:rFonts w:ascii="Symbol" w:hAnsi="Symbol"/>
              </w:rPr>
            </w:pPr>
            <w:r>
              <w:rPr>
                <w:rFonts w:ascii="Times New Roman" w:hAnsi="Times New Roman"/>
                <w:sz w:val="24"/>
              </w:rPr>
              <w:t>Projekt Udhëzimi Administrativ për Proceduren disiplinore, klasifikimi, dhe shqiptimi i dënimeve disiplinore</w:t>
            </w:r>
          </w:p>
          <w:p>
            <w:pPr>
              <w:numPr>
                <w:ilvl w:val="0"/>
                <w:numId w:val="68"/>
              </w:numPr>
              <w:spacing w:after="0"/>
              <w:ind w:left="720" w:hanging="360"/>
              <w:rPr>
                <w:rFonts w:ascii="Symbol" w:hAnsi="Symbol"/>
              </w:rPr>
            </w:pPr>
            <w:r>
              <w:rPr>
                <w:rFonts w:ascii="Times New Roman" w:hAnsi="Times New Roman"/>
                <w:sz w:val="24"/>
              </w:rPr>
              <w:t>Nacrt administrativnog uputstva o disciplinskom postupku, klasifikaciji i izricanju disciplinskih kazni
</w:t>
            </w:r>
          </w:p>
          <w:p>
            <w:pPr>
              <w:numPr>
                <w:ilvl w:val="0"/>
                <w:numId w:val="68"/>
              </w:numPr>
              <w:spacing w:after="0"/>
              <w:ind w:left="720" w:hanging="360"/>
              <w:rPr>
                <w:rFonts w:ascii="Symbol" w:hAnsi="Symbol"/>
              </w:rPr>
            </w:pPr>
            <w:r>
              <w:rPr>
                <w:rFonts w:ascii="Times New Roman" w:hAnsi="Times New Roman"/>
                <w:sz w:val="24"/>
              </w:rPr>
              <w:t>Draft Administrative Instruction on the disciplinary procedure, classification, and imposition of disciplinary penalties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08/L-132 për Ekzekutimin e sanksioneve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35</w:t>
            </w:r>
          </w:p>
        </w:tc>
        <w:tc>
          <w:tcPr>
            <w:tcMar>
              <w:top w:w="150"/>
              <w:left w:w="50"/>
              <w:bottom w:w="150"/>
              <w:right w:w="50"/>
            </w:tcMar>
            <w:top/>
            <w:left/>
            <w:right/>
            <w:shd w:val="clear" w:color="auto" w:fill="fff"/>
          </w:tcPr>
          <w:p>
            <w:pPr>
              <w:numPr>
                <w:ilvl w:val="0"/>
                <w:numId w:val="69"/>
              </w:numPr>
              <w:spacing w:after="0"/>
              <w:ind w:left="720" w:hanging="360"/>
              <w:rPr>
                <w:rFonts w:ascii="Symbol" w:hAnsi="Symbol"/>
              </w:rPr>
            </w:pPr>
            <w:r>
              <w:rPr>
                <w:rFonts w:ascii="Times New Roman" w:hAnsi="Times New Roman"/>
                <w:sz w:val="24"/>
              </w:rPr>
              <w:t>Projekt Udhëzimi Administrativ për Kriteret dhe afatet kohore të përpilimit të raporteve dhe mbikëqyrjes së personave të liruar me kusht </w:t>
            </w:r>
          </w:p>
          <w:p>
            <w:pPr>
              <w:numPr>
                <w:ilvl w:val="0"/>
                <w:numId w:val="70"/>
              </w:numPr>
              <w:spacing w:after="0"/>
              <w:ind w:left="720" w:hanging="360"/>
              <w:rPr>
                <w:rFonts w:ascii="Symbol" w:hAnsi="Symbol"/>
              </w:rPr>
            </w:pPr>
            <w:r>
              <w:rPr>
                <w:rFonts w:ascii="Times New Roman" w:hAnsi="Times New Roman"/>
                <w:sz w:val="24"/>
              </w:rPr>
              <w:t>Nacrt administrativnog uputstva o kriterijumima i rokovima za sastavljanje izveštaja i nadzora uslovno puštenih lica </w:t>
            </w:r>
          </w:p>
          <w:p>
            <w:pPr>
              <w:numPr>
                <w:ilvl w:val="0"/>
                <w:numId w:val="70"/>
              </w:numPr>
              <w:spacing w:after="0"/>
              <w:ind w:left="720" w:hanging="360"/>
              <w:rPr>
                <w:rFonts w:ascii="Symbol" w:hAnsi="Symbol"/>
              </w:rPr>
            </w:pPr>
            <w:r>
              <w:rPr>
                <w:rFonts w:ascii="Times New Roman" w:hAnsi="Times New Roman"/>
                <w:sz w:val="24"/>
              </w:rPr>
              <w:t>Draft Administrative Instruction on the Criteria and Deadlines on the Preparation of Reports and Supervision of Persons Released on Probation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08/L-132 për Ekzekutimin e sanksioneve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36</w:t>
            </w:r>
          </w:p>
        </w:tc>
        <w:tc>
          <w:tcPr>
            <w:tcMar>
              <w:top w:w="150"/>
              <w:left w:w="50"/>
              <w:bottom w:w="150"/>
              <w:right w:w="50"/>
            </w:tcMar>
            <w:top/>
            <w:left/>
            <w:right/>
            <w:shd w:val="clear" w:color="auto" w:fill="fff"/>
          </w:tcPr>
          <w:p>
            <w:pPr>
              <w:numPr>
                <w:ilvl w:val="0"/>
                <w:numId w:val="71"/>
              </w:numPr>
              <w:spacing w:after="0"/>
              <w:ind w:left="720" w:hanging="360"/>
              <w:rPr>
                <w:rFonts w:ascii="Symbol" w:hAnsi="Symbol"/>
              </w:rPr>
            </w:pPr>
            <w:r>
              <w:rPr>
                <w:rFonts w:ascii="Times New Roman" w:hAnsi="Times New Roman"/>
                <w:sz w:val="24"/>
              </w:rPr>
              <w:t>Projekt Udhëzimi Administrativ për Procedurat dhe shqiptimin e masave disiplinore</w:t>
            </w:r>
          </w:p>
          <w:p>
            <w:pPr>
              <w:numPr>
                <w:ilvl w:val="0"/>
                <w:numId w:val="72"/>
              </w:numPr>
              <w:spacing w:after="0"/>
              <w:ind w:left="720" w:hanging="360"/>
              <w:rPr>
                <w:rFonts w:ascii="Symbol" w:hAnsi="Symbol"/>
              </w:rPr>
            </w:pPr>
            <w:r>
              <w:rPr>
                <w:rFonts w:ascii="Times New Roman" w:hAnsi="Times New Roman"/>
                <w:sz w:val="24"/>
              </w:rPr>
              <w:t>Nacrt administrativnog uputstva o postupcima i izricanju disciplinskih mera</w:t>
            </w:r>
          </w:p>
          <w:p>
            <w:pPr>
              <w:numPr>
                <w:ilvl w:val="0"/>
                <w:numId w:val="72"/>
              </w:numPr>
              <w:spacing w:after="0"/>
              <w:ind w:left="720" w:hanging="360"/>
              <w:rPr>
                <w:rFonts w:ascii="Symbol" w:hAnsi="Symbol"/>
              </w:rPr>
            </w:pPr>
            <w:r>
              <w:rPr>
                <w:rFonts w:ascii="Times New Roman" w:hAnsi="Times New Roman"/>
                <w:sz w:val="24"/>
              </w:rPr>
              <w:t>Draft Administrative Instruction on the procedure and imposition of disciplinary measures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08/L-131 për Shërbimin Korrektues</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37</w:t>
            </w:r>
          </w:p>
        </w:tc>
        <w:tc>
          <w:tcPr>
            <w:tcMar>
              <w:top w:w="150"/>
              <w:left w:w="50"/>
              <w:bottom w:w="150"/>
              <w:right w:w="50"/>
            </w:tcMar>
            <w:top/>
            <w:left/>
            <w:right/>
            <w:shd w:val="clear" w:color="auto" w:fill="fff"/>
          </w:tcPr>
          <w:p>
            <w:pPr>
              <w:numPr>
                <w:ilvl w:val="0"/>
                <w:numId w:val="73"/>
              </w:numPr>
              <w:spacing w:after="0"/>
              <w:ind w:left="720" w:hanging="360"/>
              <w:rPr>
                <w:rFonts w:ascii="Symbol" w:hAnsi="Symbol"/>
              </w:rPr>
            </w:pPr>
            <w:r>
              <w:rPr>
                <w:rFonts w:ascii="Times New Roman" w:hAnsi="Times New Roman"/>
                <w:sz w:val="24"/>
              </w:rPr>
              <w:t>Projekt Udhëzimi Administrativ për Procedurat dhe kushtet për gradim të zyrtarëve korrektues  </w:t>
            </w:r>
          </w:p>
          <w:p>
            <w:pPr>
              <w:numPr>
                <w:ilvl w:val="0"/>
                <w:numId w:val="74"/>
              </w:numPr>
              <w:spacing w:after="0"/>
              <w:ind w:left="720" w:hanging="360"/>
              <w:rPr>
                <w:rFonts w:ascii="Symbol" w:hAnsi="Symbol"/>
              </w:rPr>
            </w:pPr>
            <w:r>
              <w:rPr>
                <w:rFonts w:ascii="Times New Roman" w:hAnsi="Times New Roman"/>
                <w:sz w:val="24"/>
              </w:rPr>
              <w:t>Nacrt administrativnog uputstva o postupcima i uslovima za gradiranje kazneno-popravnih službenika </w:t>
            </w:r>
          </w:p>
          <w:p>
            <w:pPr>
              <w:numPr>
                <w:ilvl w:val="0"/>
                <w:numId w:val="74"/>
              </w:numPr>
              <w:spacing w:after="0"/>
              <w:ind w:left="720" w:hanging="360"/>
              <w:rPr>
                <w:rFonts w:ascii="Symbol" w:hAnsi="Symbol"/>
              </w:rPr>
            </w:pPr>
            <w:r>
              <w:rPr>
                <w:rFonts w:ascii="Times New Roman" w:hAnsi="Times New Roman"/>
                <w:sz w:val="24"/>
              </w:rPr>
              <w:t>Draft Administrative Instruction on the procedure and conditions for the promotion of correctional officers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08/L-131 për Shërbimin Korrektues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38</w:t>
            </w:r>
          </w:p>
        </w:tc>
        <w:tc>
          <w:tcPr>
            <w:tcMar>
              <w:top w:w="150"/>
              <w:left w:w="50"/>
              <w:bottom w:w="150"/>
              <w:right w:w="50"/>
            </w:tcMar>
            <w:top/>
            <w:left/>
            <w:right/>
            <w:shd w:val="clear" w:color="auto" w:fill="fff"/>
          </w:tcPr>
          <w:p>
            <w:pPr>
              <w:numPr>
                <w:ilvl w:val="0"/>
                <w:numId w:val="75"/>
              </w:numPr>
              <w:spacing w:after="0"/>
              <w:ind w:left="720" w:hanging="360"/>
              <w:rPr>
                <w:rFonts w:ascii="Symbol" w:hAnsi="Symbol"/>
              </w:rPr>
            </w:pPr>
            <w:r>
              <w:rPr>
                <w:rFonts w:ascii="Times New Roman" w:hAnsi="Times New Roman"/>
                <w:sz w:val="24"/>
              </w:rPr>
              <w:t>Udhëzim Administrativ lidhur me të dhënat e personit që gjendet në paraburgim</w:t>
            </w:r>
          </w:p>
          <w:p>
            <w:pPr>
              <w:numPr>
                <w:ilvl w:val="0"/>
                <w:numId w:val="76"/>
              </w:numPr>
              <w:spacing w:after="0"/>
              <w:ind w:left="720" w:hanging="360"/>
              <w:rPr>
                <w:rFonts w:ascii="Symbol" w:hAnsi="Symbol"/>
              </w:rPr>
            </w:pPr>
            <w:r>
              <w:rPr>
                <w:rFonts w:ascii="Times New Roman" w:hAnsi="Times New Roman"/>
                <w:sz w:val="24"/>
              </w:rPr>
              <w:t>Administrativno uputstvo o podacima lica koje se nalazi u pritvoru</w:t>
            </w:r>
          </w:p>
          <w:p>
            <w:pPr>
              <w:numPr>
                <w:ilvl w:val="0"/>
                <w:numId w:val="76"/>
              </w:numPr>
              <w:spacing w:after="0"/>
              <w:ind w:left="720" w:hanging="360"/>
              <w:rPr>
                <w:rFonts w:ascii="Symbol" w:hAnsi="Symbol"/>
              </w:rPr>
            </w:pPr>
            <w:r>
              <w:rPr>
                <w:rFonts w:ascii="Times New Roman" w:hAnsi="Times New Roman"/>
                <w:sz w:val="24"/>
              </w:rPr>
              <w:t>Administrative Instruction on the data of the personi n detention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Kodi  Nr.08/L -32 i Procedurës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39</w:t>
            </w:r>
          </w:p>
        </w:tc>
        <w:tc>
          <w:tcPr>
            <w:tcMar>
              <w:top w:w="150"/>
              <w:left w:w="50"/>
              <w:bottom w:w="150"/>
              <w:right w:w="50"/>
            </w:tcMar>
            <w:top/>
            <w:left/>
            <w:right/>
            <w:shd w:val="clear" w:color="auto" w:fill="fff"/>
          </w:tcPr>
          <w:p>
            <w:pPr>
              <w:numPr>
                <w:ilvl w:val="0"/>
                <w:numId w:val="77"/>
              </w:numPr>
              <w:spacing w:after="0"/>
              <w:ind w:left="720" w:hanging="360"/>
              <w:rPr>
                <w:rFonts w:ascii="Symbol" w:hAnsi="Symbol"/>
              </w:rPr>
            </w:pPr>
            <w:r>
              <w:rPr>
                <w:rFonts w:ascii="Times New Roman" w:hAnsi="Times New Roman"/>
                <w:sz w:val="24"/>
              </w:rPr>
              <w:t>Udhëzim Administrativ për Procedurat e angazhimit të avokatëve në shërbimet e autorizuara të ndihmës juridike falas</w:t>
            </w:r>
          </w:p>
          <w:p>
            <w:pPr>
              <w:numPr>
                <w:ilvl w:val="0"/>
                <w:numId w:val="78"/>
              </w:numPr>
              <w:spacing w:after="0"/>
              <w:ind w:left="720" w:hanging="360"/>
              <w:rPr>
                <w:rFonts w:ascii="Symbol" w:hAnsi="Symbol"/>
              </w:rPr>
            </w:pPr>
            <w:r>
              <w:rPr>
                <w:rFonts w:ascii="Times New Roman" w:hAnsi="Times New Roman"/>
                <w:sz w:val="24"/>
              </w:rPr>
              <w:t>Administrativno uputstvo o postupcima angažovanja advokata u ovlašćenim uslugama besplatne pravne pomoći</w:t>
            </w:r>
          </w:p>
          <w:p>
            <w:pPr>
              <w:numPr>
                <w:ilvl w:val="0"/>
                <w:numId w:val="78"/>
              </w:numPr>
              <w:spacing w:after="0"/>
              <w:ind w:left="720" w:hanging="360"/>
              <w:rPr>
                <w:rFonts w:ascii="Symbol" w:hAnsi="Symbol"/>
              </w:rPr>
            </w:pPr>
            <w:r>
              <w:rPr>
                <w:rFonts w:ascii="Times New Roman" w:hAnsi="Times New Roman"/>
                <w:sz w:val="24"/>
              </w:rPr>
              <w:t>Administrative Instruction on the procedure for engaging lawyers in authorized services of free legal aid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Nr.04/L-017  për Ndihmë Juridike Falas</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Ndihmë Juridike falas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40</w:t>
            </w:r>
          </w:p>
        </w:tc>
        <w:tc>
          <w:tcPr>
            <w:tcMar>
              <w:top w:w="150"/>
              <w:left w:w="50"/>
              <w:bottom w:w="150"/>
              <w:right w:w="50"/>
            </w:tcMar>
            <w:top/>
            <w:left/>
            <w:right/>
            <w:shd w:val="clear" w:color="auto" w:fill="fff"/>
          </w:tcPr>
          <w:p>
            <w:pPr>
              <w:numPr>
                <w:ilvl w:val="0"/>
                <w:numId w:val="79"/>
              </w:numPr>
              <w:spacing w:after="0"/>
              <w:ind w:left="720" w:hanging="360"/>
              <w:rPr>
                <w:rFonts w:ascii="Symbol" w:hAnsi="Symbol"/>
              </w:rPr>
            </w:pPr>
            <w:r>
              <w:rPr>
                <w:rFonts w:ascii="Times New Roman" w:hAnsi="Times New Roman"/>
                <w:sz w:val="24"/>
              </w:rPr>
              <w:t>Projekt-Rregullore për Organizimin e brendshëm dhe funksionimin e Shërbimit Sprovues të Kosovës </w:t>
            </w:r>
          </w:p>
          <w:p>
            <w:pPr>
              <w:numPr>
                <w:ilvl w:val="0"/>
                <w:numId w:val="80"/>
              </w:numPr>
              <w:spacing w:after="0"/>
              <w:ind w:left="720" w:hanging="360"/>
              <w:rPr>
                <w:rFonts w:ascii="Symbol" w:hAnsi="Symbol"/>
              </w:rPr>
            </w:pPr>
            <w:r>
              <w:rPr>
                <w:rFonts w:ascii="Times New Roman" w:hAnsi="Times New Roman"/>
                <w:sz w:val="24"/>
              </w:rPr>
              <w:t>Nacrt uredbe o unutrašnjoj organizaciji i funkcionisanju Probacione službe Kosova</w:t>
            </w:r>
          </w:p>
          <w:p>
            <w:pPr>
              <w:numPr>
                <w:ilvl w:val="0"/>
                <w:numId w:val="80"/>
              </w:numPr>
              <w:spacing w:after="0"/>
              <w:ind w:left="720" w:hanging="360"/>
              <w:rPr>
                <w:rFonts w:ascii="Symbol" w:hAnsi="Symbol"/>
              </w:rPr>
            </w:pPr>
            <w:r>
              <w:rPr>
                <w:rFonts w:ascii="Times New Roman" w:hAnsi="Times New Roman"/>
                <w:sz w:val="24"/>
              </w:rPr>
              <w:t>Draft Regulations on the Internal Organization and Functioning of the Kosovo Probation Service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08/L–129 për Shërbimin Sprovues), si dhe Ligji nr. 06/L-113 për organizimin dhe funksionimin e Administratës Shtetërore dhe të Agjencive të Pavarura të Republikës së Kosovës</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Sprovues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41</w:t>
            </w:r>
          </w:p>
        </w:tc>
        <w:tc>
          <w:tcPr>
            <w:tcMar>
              <w:top w:w="150"/>
              <w:left w:w="50"/>
              <w:bottom w:w="150"/>
              <w:right w:w="50"/>
            </w:tcMar>
            <w:top/>
            <w:left/>
            <w:right/>
            <w:shd w:val="clear" w:color="auto" w:fill="fff"/>
          </w:tcPr>
          <w:p>
            <w:pPr>
              <w:numPr>
                <w:ilvl w:val="0"/>
                <w:numId w:val="81"/>
              </w:numPr>
              <w:spacing w:after="0"/>
              <w:ind w:left="720" w:hanging="360"/>
              <w:rPr>
                <w:rFonts w:ascii="Symbol" w:hAnsi="Symbol"/>
              </w:rPr>
            </w:pPr>
            <w:r>
              <w:rPr>
                <w:rFonts w:ascii="Times New Roman" w:hAnsi="Times New Roman"/>
                <w:sz w:val="24"/>
              </w:rPr>
              <w:t>Projekt Udhëzimi Administrativ për shpërblimin mujor për punën e personit të dënuar</w:t>
            </w:r>
          </w:p>
          <w:p>
            <w:pPr>
              <w:numPr>
                <w:ilvl w:val="0"/>
                <w:numId w:val="82"/>
              </w:numPr>
              <w:spacing w:after="0"/>
              <w:ind w:left="720" w:hanging="360"/>
              <w:rPr>
                <w:rFonts w:ascii="Symbol" w:hAnsi="Symbol"/>
              </w:rPr>
            </w:pPr>
            <w:r>
              <w:rPr>
                <w:rFonts w:ascii="Times New Roman" w:hAnsi="Times New Roman"/>
                <w:sz w:val="24"/>
              </w:rPr>
              <w:t>Nacrt administrativnog uputstva o mesečnoj naknadi za rad osuđenog lica</w:t>
            </w:r>
          </w:p>
          <w:p>
            <w:pPr>
              <w:numPr>
                <w:ilvl w:val="0"/>
                <w:numId w:val="82"/>
              </w:numPr>
              <w:spacing w:after="0"/>
              <w:ind w:left="720" w:hanging="360"/>
              <w:rPr>
                <w:rFonts w:ascii="Symbol" w:hAnsi="Symbol"/>
              </w:rPr>
            </w:pPr>
            <w:r>
              <w:rPr>
                <w:rFonts w:ascii="Times New Roman" w:hAnsi="Times New Roman"/>
                <w:sz w:val="24"/>
              </w:rPr>
              <w:t>Draft Administrative Instruction for the monthly compensation for the work of the convicted person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08/L-132 për Ekzekutimin e sanksioneve Penale</w:t>
            </w:r>
          </w:p>
          <w:p>
            <w:pPr>
              <w:spacing w:before="0" w:after="0" w:line="240" w:lineRule="auto"/>
              <w:jc w:val="left"/>
            </w:pPr>
            <w:r>
              <w:rPr>
                <w:rFonts w:ascii="Times New Roman" w:hAnsi="Times New Roman"/>
                <w:b w:val="false"/>
                <w:sz w:val="12pt"/>
              </w:rPr>
              <w:t>Neni 73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42</w:t>
            </w:r>
          </w:p>
        </w:tc>
        <w:tc>
          <w:tcPr>
            <w:tcMar>
              <w:top w:w="150"/>
              <w:left w:w="50"/>
              <w:bottom w:w="150"/>
              <w:right w:w="50"/>
            </w:tcMar>
            <w:top/>
            <w:left/>
            <w:right/>
            <w:shd w:val="clear" w:color="auto" w:fill="fff"/>
          </w:tcPr>
          <w:p>
            <w:pPr>
              <w:numPr>
                <w:ilvl w:val="0"/>
                <w:numId w:val="83"/>
              </w:numPr>
              <w:spacing w:after="0"/>
              <w:ind w:left="720" w:hanging="360"/>
              <w:rPr>
                <w:rFonts w:ascii="Symbol" w:hAnsi="Symbol"/>
              </w:rPr>
            </w:pPr>
            <w:r>
              <w:rPr>
                <w:rFonts w:ascii="Times New Roman" w:hAnsi="Times New Roman"/>
                <w:sz w:val="24"/>
              </w:rPr>
              <w:t>Projekt Udhëzimi Administrativ për Proceduren disiplinore, klasifikimi, dhe shqiptimi i dënimeve disiplinore</w:t>
            </w:r>
          </w:p>
          <w:p>
            <w:pPr>
              <w:numPr>
                <w:ilvl w:val="0"/>
                <w:numId w:val="84"/>
              </w:numPr>
              <w:spacing w:after="0"/>
              <w:ind w:left="720" w:hanging="360"/>
              <w:rPr>
                <w:rFonts w:ascii="Symbol" w:hAnsi="Symbol"/>
              </w:rPr>
            </w:pPr>
            <w:r>
              <w:rPr>
                <w:rFonts w:ascii="Times New Roman" w:hAnsi="Times New Roman"/>
                <w:sz w:val="24"/>
              </w:rPr>
              <w:t>Nacrt administrativnog uputstva o disciplinskom postupku, klasifikaciji i izricanju disciplinskih kazni
</w:t>
            </w:r>
          </w:p>
          <w:p>
            <w:pPr>
              <w:numPr>
                <w:ilvl w:val="0"/>
                <w:numId w:val="84"/>
              </w:numPr>
              <w:spacing w:after="0"/>
              <w:ind w:left="720" w:hanging="360"/>
              <w:rPr>
                <w:rFonts w:ascii="Symbol" w:hAnsi="Symbol"/>
              </w:rPr>
            </w:pPr>
            <w:r>
              <w:rPr>
                <w:rFonts w:ascii="Times New Roman" w:hAnsi="Times New Roman"/>
                <w:sz w:val="24"/>
              </w:rPr>
              <w:t>Draft Administrative Instruction on the disciplinary procedure, classification, and imposition of disciplinary penalties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08/L-132 për Ekzekutimin e sanksioneve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43</w:t>
            </w:r>
          </w:p>
        </w:tc>
        <w:tc>
          <w:tcPr>
            <w:tcMar>
              <w:top w:w="150"/>
              <w:left w:w="50"/>
              <w:bottom w:w="150"/>
              <w:right w:w="50"/>
            </w:tcMar>
            <w:top/>
            <w:left/>
            <w:right/>
            <w:shd w:val="clear" w:color="auto" w:fill="fff"/>
          </w:tcPr>
          <w:p>
            <w:pPr>
              <w:numPr>
                <w:ilvl w:val="0"/>
                <w:numId w:val="85"/>
              </w:numPr>
              <w:spacing w:after="0"/>
              <w:ind w:left="720" w:hanging="360"/>
              <w:rPr>
                <w:rFonts w:ascii="Symbol" w:hAnsi="Symbol"/>
              </w:rPr>
            </w:pPr>
            <w:r>
              <w:rPr>
                <w:rFonts w:ascii="Times New Roman" w:hAnsi="Times New Roman"/>
                <w:sz w:val="24"/>
              </w:rPr>
              <w:t>Projekt Udhëzimi Administrativ për Kriteret dhe afatet kohore të përpilimit të raporteve dhe mbikëqyrjes së personave të liruar me kusht </w:t>
            </w:r>
          </w:p>
          <w:p>
            <w:pPr>
              <w:numPr>
                <w:ilvl w:val="0"/>
                <w:numId w:val="86"/>
              </w:numPr>
              <w:spacing w:after="0"/>
              <w:ind w:left="720" w:hanging="360"/>
              <w:rPr>
                <w:rFonts w:ascii="Symbol" w:hAnsi="Symbol"/>
              </w:rPr>
            </w:pPr>
            <w:r>
              <w:rPr>
                <w:rFonts w:ascii="Times New Roman" w:hAnsi="Times New Roman"/>
                <w:sz w:val="24"/>
              </w:rPr>
              <w:t>Nacrt administrativnog uputstva o kriterijumima i rokovima za sastavljanje izveštaja i nadzora uslovno puštenih lica </w:t>
            </w:r>
          </w:p>
          <w:p>
            <w:pPr>
              <w:numPr>
                <w:ilvl w:val="0"/>
                <w:numId w:val="86"/>
              </w:numPr>
              <w:spacing w:after="0"/>
              <w:ind w:left="720" w:hanging="360"/>
              <w:rPr>
                <w:rFonts w:ascii="Symbol" w:hAnsi="Symbol"/>
              </w:rPr>
            </w:pPr>
            <w:r>
              <w:rPr>
                <w:rFonts w:ascii="Times New Roman" w:hAnsi="Times New Roman"/>
                <w:sz w:val="24"/>
              </w:rPr>
              <w:t>Draft Administrative Instruction on the Criteria and Deadlines on the Preparation of Reports and Supervision of Persons Released on Probation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08/L-132 për Ekzekutimin e sanksioneve Penale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44</w:t>
            </w:r>
          </w:p>
        </w:tc>
        <w:tc>
          <w:tcPr>
            <w:tcMar>
              <w:top w:w="150"/>
              <w:left w:w="50"/>
              <w:bottom w:w="150"/>
              <w:right w:w="50"/>
            </w:tcMar>
            <w:top/>
            <w:left/>
            <w:right/>
            <w:shd w:val="clear" w:color="auto" w:fill="fff"/>
          </w:tcPr>
          <w:p>
            <w:pPr>
              <w:numPr>
                <w:ilvl w:val="0"/>
                <w:numId w:val="87"/>
              </w:numPr>
              <w:spacing w:after="0"/>
              <w:ind w:left="720" w:hanging="360"/>
              <w:rPr>
                <w:rFonts w:ascii="Symbol" w:hAnsi="Symbol"/>
              </w:rPr>
            </w:pPr>
            <w:r>
              <w:rPr>
                <w:rFonts w:ascii="Times New Roman" w:hAnsi="Times New Roman"/>
                <w:sz w:val="24"/>
              </w:rPr>
              <w:t>Projekt Udhëzimi Administrativ për Procedurat dhe shqiptimin e masave disiplinore</w:t>
            </w:r>
          </w:p>
          <w:p>
            <w:pPr>
              <w:numPr>
                <w:ilvl w:val="0"/>
                <w:numId w:val="88"/>
              </w:numPr>
              <w:spacing w:after="0"/>
              <w:ind w:left="720" w:hanging="360"/>
              <w:rPr>
                <w:rFonts w:ascii="Symbol" w:hAnsi="Symbol"/>
              </w:rPr>
            </w:pPr>
            <w:r>
              <w:rPr>
                <w:rFonts w:ascii="Times New Roman" w:hAnsi="Times New Roman"/>
                <w:sz w:val="24"/>
              </w:rPr>
              <w:t>Nacrt administrativnog uputstva o postupcima i izricanju disciplinskih mera</w:t>
            </w:r>
          </w:p>
          <w:p>
            <w:pPr>
              <w:numPr>
                <w:ilvl w:val="0"/>
                <w:numId w:val="88"/>
              </w:numPr>
              <w:spacing w:after="0"/>
              <w:ind w:left="720" w:hanging="360"/>
              <w:rPr>
                <w:rFonts w:ascii="Symbol" w:hAnsi="Symbol"/>
              </w:rPr>
            </w:pPr>
            <w:r>
              <w:rPr>
                <w:rFonts w:ascii="Times New Roman" w:hAnsi="Times New Roman"/>
                <w:sz w:val="24"/>
              </w:rPr>
              <w:t>Draft Administrative Instruction on the procedure and imposition of disciplinary measures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08/L-131 për Shërbimin Korrektues</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45</w:t>
            </w:r>
          </w:p>
        </w:tc>
        <w:tc>
          <w:tcPr>
            <w:tcMar>
              <w:top w:w="150"/>
              <w:left w:w="50"/>
              <w:bottom w:w="150"/>
              <w:right w:w="50"/>
            </w:tcMar>
            <w:top/>
            <w:left/>
            <w:right/>
            <w:shd w:val="clear" w:color="auto" w:fill="fff"/>
          </w:tcPr>
          <w:p>
            <w:pPr>
              <w:numPr>
                <w:ilvl w:val="0"/>
                <w:numId w:val="89"/>
              </w:numPr>
              <w:spacing w:after="0"/>
              <w:ind w:left="720" w:hanging="360"/>
              <w:rPr>
                <w:rFonts w:ascii="Symbol" w:hAnsi="Symbol"/>
              </w:rPr>
            </w:pPr>
            <w:r>
              <w:rPr>
                <w:rFonts w:ascii="Times New Roman" w:hAnsi="Times New Roman"/>
                <w:sz w:val="24"/>
              </w:rPr>
              <w:t>Projekt Udhëzimi Administrativ për Procedurat dhe kushtet për gradim të zyrtarëve korrektues  </w:t>
            </w:r>
          </w:p>
          <w:p>
            <w:pPr>
              <w:numPr>
                <w:ilvl w:val="0"/>
                <w:numId w:val="90"/>
              </w:numPr>
              <w:spacing w:after="0"/>
              <w:ind w:left="720" w:hanging="360"/>
              <w:rPr>
                <w:rFonts w:ascii="Symbol" w:hAnsi="Symbol"/>
              </w:rPr>
            </w:pPr>
            <w:r>
              <w:rPr>
                <w:rFonts w:ascii="Times New Roman" w:hAnsi="Times New Roman"/>
                <w:sz w:val="24"/>
              </w:rPr>
              <w:t>Nacrt administrativnog uputstva o postupcima i uslovima za gradiranje kazneno-popravnih službenika </w:t>
            </w:r>
          </w:p>
          <w:p>
            <w:pPr>
              <w:numPr>
                <w:ilvl w:val="0"/>
                <w:numId w:val="90"/>
              </w:numPr>
              <w:spacing w:after="0"/>
              <w:ind w:left="720" w:hanging="360"/>
              <w:rPr>
                <w:rFonts w:ascii="Symbol" w:hAnsi="Symbol"/>
              </w:rPr>
            </w:pPr>
            <w:r>
              <w:rPr>
                <w:rFonts w:ascii="Times New Roman" w:hAnsi="Times New Roman"/>
                <w:sz w:val="24"/>
              </w:rPr>
              <w:t>Draft Administrative Instruction on the procedure and conditions for the promotion of correctional officers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08/L-131 për Shërbimin Korrektues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Sherbimi Korrektues i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46</w:t>
            </w:r>
          </w:p>
        </w:tc>
        <w:tc>
          <w:tcPr>
            <w:tcMar>
              <w:top w:w="150"/>
              <w:left w:w="50"/>
              <w:bottom w:w="150"/>
              <w:right w:w="50"/>
            </w:tcMar>
            <w:top/>
            <w:left/>
            <w:right/>
            <w:shd w:val="clear" w:color="auto" w:fill="fff"/>
          </w:tcPr>
          <w:p>
            <w:pPr>
              <w:numPr>
                <w:ilvl w:val="0"/>
                <w:numId w:val="91"/>
              </w:numPr>
              <w:spacing w:after="0"/>
              <w:ind w:left="720" w:hanging="360"/>
              <w:rPr>
                <w:rFonts w:ascii="Symbol" w:hAnsi="Symbol"/>
              </w:rPr>
            </w:pPr>
            <w:r>
              <w:rPr>
                <w:rFonts w:ascii="Times New Roman" w:hAnsi="Times New Roman"/>
                <w:sz w:val="24"/>
              </w:rPr>
              <w:t>Udhëzim Administrativ për Procedurat e angazhimit të avokatëve në shërbimet e autorizuara të ndihmës juridike falas</w:t>
            </w:r>
          </w:p>
          <w:p>
            <w:pPr>
              <w:numPr>
                <w:ilvl w:val="0"/>
                <w:numId w:val="92"/>
              </w:numPr>
              <w:spacing w:after="0"/>
              <w:ind w:left="720" w:hanging="360"/>
              <w:rPr>
                <w:rFonts w:ascii="Symbol" w:hAnsi="Symbol"/>
              </w:rPr>
            </w:pPr>
            <w:r>
              <w:rPr>
                <w:rFonts w:ascii="Times New Roman" w:hAnsi="Times New Roman"/>
                <w:sz w:val="24"/>
              </w:rPr>
              <w:t>Administrativno uputstvo o postupcima angažovanja advokata u ovlašćenim uslugama besplatne pravne pomoći</w:t>
            </w:r>
          </w:p>
          <w:p>
            <w:pPr>
              <w:numPr>
                <w:ilvl w:val="0"/>
                <w:numId w:val="92"/>
              </w:numPr>
              <w:spacing w:after="0"/>
              <w:ind w:left="720" w:hanging="360"/>
              <w:rPr>
                <w:rFonts w:ascii="Symbol" w:hAnsi="Symbol"/>
              </w:rPr>
            </w:pPr>
            <w:r>
              <w:rPr>
                <w:rFonts w:ascii="Times New Roman" w:hAnsi="Times New Roman"/>
                <w:sz w:val="24"/>
              </w:rPr>
              <w:t>Administrative Instruction on the procedure for engaging lawyers in authorized services of free legal aid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Nr.04/L-017  për Ndihmë Juridike Falas</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Ndihmë Juridike falas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47</w:t>
            </w:r>
          </w:p>
        </w:tc>
        <w:tc>
          <w:tcPr>
            <w:tcMar>
              <w:top w:w="150"/>
              <w:left w:w="50"/>
              <w:bottom w:w="150"/>
              <w:right w:w="50"/>
            </w:tcMar>
            <w:top/>
            <w:left/>
            <w:right/>
            <w:shd w:val="clear" w:color="auto" w:fill="fff"/>
          </w:tcPr>
          <w:p>
            <w:pPr>
              <w:numPr>
                <w:ilvl w:val="0"/>
                <w:numId w:val="93"/>
              </w:numPr>
              <w:spacing w:after="0"/>
              <w:ind w:left="720" w:hanging="360"/>
              <w:rPr>
                <w:rFonts w:ascii="Symbol" w:hAnsi="Symbol"/>
              </w:rPr>
            </w:pPr>
            <w:r>
              <w:rPr>
                <w:rFonts w:ascii="Times New Roman" w:hAnsi="Times New Roman"/>
                <w:sz w:val="24"/>
              </w:rPr>
              <w:t>Projekt Udhëzim Administrativ për procedurat dhe afatet për akreditimin e laboratorëve mjeko ligjor dhe hapësirave të tjera mjeko ligjore</w:t>
            </w:r>
          </w:p>
          <w:p>
            <w:pPr>
              <w:numPr>
                <w:ilvl w:val="0"/>
                <w:numId w:val="94"/>
              </w:numPr>
              <w:spacing w:after="0"/>
              <w:ind w:left="720" w:hanging="360"/>
              <w:rPr>
                <w:rFonts w:ascii="Symbol" w:hAnsi="Symbol"/>
              </w:rPr>
            </w:pPr>
            <w:r>
              <w:rPr>
                <w:rFonts w:ascii="Times New Roman" w:hAnsi="Times New Roman"/>
                <w:sz w:val="24"/>
              </w:rPr>
              <w:t>Projekt Udhëzim Administrativ për procedurat dhe afatet për akreditimin e laboratorëve mjeko ligjor dhe hapësirave të tjera mjeko ligjore</w:t>
            </w:r>
          </w:p>
          <w:p>
            <w:pPr>
              <w:numPr>
                <w:ilvl w:val="0"/>
                <w:numId w:val="94"/>
              </w:numPr>
              <w:spacing w:after="0"/>
              <w:ind w:left="720" w:hanging="360"/>
              <w:rPr>
                <w:rFonts w:ascii="Symbol" w:hAnsi="Symbol"/>
              </w:rPr>
            </w:pPr>
            <w:r>
              <w:rPr>
                <w:rFonts w:ascii="Times New Roman" w:hAnsi="Times New Roman"/>
                <w:sz w:val="24"/>
              </w:rPr>
              <w:t>Projekt Udhëzim Administrativ për procedurat dhe afatet për akreditimin e laboratorëve mjeko ligjor dhe hapësirave të tjera mjeko ligjore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17/A (Ligji nr. 08/L-199 për plotësimin dhe ndryshimin e Ligjit nr. 05/L-060 për Mjekësinë Ligjore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48</w:t>
            </w:r>
          </w:p>
        </w:tc>
        <w:tc>
          <w:tcPr>
            <w:tcMar>
              <w:top w:w="150"/>
              <w:left w:w="50"/>
              <w:bottom w:w="150"/>
              <w:right w:w="50"/>
            </w:tcMar>
            <w:top/>
            <w:left/>
            <w:right/>
            <w:shd w:val="clear" w:color="auto" w:fill="fff"/>
          </w:tcPr>
          <w:p>
            <w:pPr>
              <w:numPr>
                <w:ilvl w:val="0"/>
                <w:numId w:val="95"/>
              </w:numPr>
              <w:spacing w:after="0"/>
              <w:ind w:left="720" w:hanging="360"/>
              <w:rPr>
                <w:rFonts w:ascii="Symbol" w:hAnsi="Symbol"/>
              </w:rPr>
            </w:pPr>
            <w:r>
              <w:rPr>
                <w:rFonts w:ascii="Times New Roman" w:hAnsi="Times New Roman"/>
                <w:sz w:val="24"/>
              </w:rPr>
              <w:t>Projekt Udhëzim Administrativ për tarifat dhe kompensimin e shërbimeve të kryera nga Avokatët lidhur me shërbimet e autorizuara të ndihmës juridike falas</w:t>
            </w:r>
          </w:p>
          <w:p>
            <w:pPr>
              <w:numPr>
                <w:ilvl w:val="0"/>
                <w:numId w:val="96"/>
              </w:numPr>
              <w:spacing w:after="0"/>
              <w:ind w:left="720" w:hanging="360"/>
              <w:rPr>
                <w:rFonts w:ascii="Symbol" w:hAnsi="Symbol"/>
              </w:rPr>
            </w:pPr>
            <w:r>
              <w:rPr>
                <w:rFonts w:ascii="Times New Roman" w:hAnsi="Times New Roman"/>
                <w:sz w:val="24"/>
              </w:rPr>
              <w:t>Nacrt Administrativno uputstvo o tarifama i naknadama pruženih usluga od strane advokata u vezi sa ovlašćenim uslugama besplatne pravne pomoći</w:t>
            </w:r>
          </w:p>
          <w:p>
            <w:pPr>
              <w:numPr>
                <w:ilvl w:val="0"/>
                <w:numId w:val="96"/>
              </w:numPr>
              <w:spacing w:after="0"/>
              <w:ind w:left="720" w:hanging="360"/>
              <w:rPr>
                <w:rFonts w:ascii="Symbol" w:hAnsi="Symbol"/>
              </w:rPr>
            </w:pPr>
            <w:r>
              <w:rPr>
                <w:rFonts w:ascii="Times New Roman" w:hAnsi="Times New Roman"/>
                <w:sz w:val="24"/>
              </w:rPr>
              <w:t>Draft Administrative Instruction on the tariffs and compensation of authorized services of free legal aid provided by Advocates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29 paragrafi 4 (Ligji Nr.04/L-017 për Ndihmë Juridike Falas)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Ndihmë Juridike falas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49</w:t>
            </w:r>
          </w:p>
        </w:tc>
        <w:tc>
          <w:tcPr>
            <w:tcMar>
              <w:top w:w="150"/>
              <w:left w:w="50"/>
              <w:bottom w:w="150"/>
              <w:right w:w="50"/>
            </w:tcMar>
            <w:top/>
            <w:left/>
            <w:right/>
            <w:shd w:val="clear" w:color="auto" w:fill="fff"/>
          </w:tcPr>
          <w:p>
            <w:pPr>
              <w:numPr>
                <w:ilvl w:val="0"/>
                <w:numId w:val="97"/>
              </w:numPr>
              <w:spacing w:after="0"/>
              <w:ind w:left="720" w:hanging="360"/>
              <w:rPr>
                <w:rFonts w:ascii="Symbol" w:hAnsi="Symbol"/>
              </w:rPr>
            </w:pPr>
            <w:r>
              <w:rPr>
                <w:rFonts w:ascii="Times New Roman" w:hAnsi="Times New Roman"/>
                <w:sz w:val="24"/>
              </w:rPr>
              <w:t>Projekt Udhëzimi Administrativ për përcaktimin e rregullave dhe procedurave për mbulimin e shpenzimeve për ofrimin e shërbimeve edukative, shëndetësore apo rehabilituese për fëmijët me aftësi të kufizuar në një komunë tjetër nga ajo ku jeton</w:t>
            </w:r>
          </w:p>
          <w:p>
            <w:pPr>
              <w:numPr>
                <w:ilvl w:val="0"/>
                <w:numId w:val="98"/>
              </w:numPr>
              <w:spacing w:after="0"/>
              <w:ind w:left="720" w:hanging="360"/>
              <w:rPr>
                <w:rFonts w:ascii="Symbol" w:hAnsi="Symbol"/>
              </w:rPr>
            </w:pPr>
            <w:r>
              <w:rPr>
                <w:rFonts w:ascii="Times New Roman" w:hAnsi="Times New Roman"/>
                <w:sz w:val="24"/>
              </w:rPr>
              <w:t>Nacrt administrativnog uputstva za utvrđivanje pravila i procedura za pokrivanje troškova za pružanje obrazovnih, zdravstvenih ili rehabilitacionih usluga za decu sa smetnjama u razvoju u opštini koja nije opština u kojoj žive</w:t>
            </w:r>
          </w:p>
          <w:p>
            <w:pPr>
              <w:numPr>
                <w:ilvl w:val="0"/>
                <w:numId w:val="98"/>
              </w:numPr>
              <w:spacing w:after="0"/>
              <w:ind w:left="720" w:hanging="360"/>
              <w:rPr>
                <w:rFonts w:ascii="Symbol" w:hAnsi="Symbol"/>
              </w:rPr>
            </w:pPr>
            <w:r>
              <w:rPr>
                <w:rFonts w:ascii="Times New Roman" w:hAnsi="Times New Roman"/>
                <w:sz w:val="24"/>
              </w:rPr>
              <w:t>Draft Administrative Instruction for determining the rules and procedures for covering expenses for the provision of educational, health or rehabilitation services for children with disabilities in a municipality other than the one where they live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46, paragrafit 4 të Ligjit Nr. 06/L-084 për Mbrojtjen e Fëmijës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50</w:t>
            </w:r>
          </w:p>
        </w:tc>
        <w:tc>
          <w:tcPr>
            <w:tcMar>
              <w:top w:w="150"/>
              <w:left w:w="50"/>
              <w:bottom w:w="150"/>
              <w:right w:w="50"/>
            </w:tcMar>
            <w:top/>
            <w:left/>
            <w:right/>
            <w:shd w:val="clear" w:color="auto" w:fill="fff"/>
          </w:tcPr>
          <w:p>
            <w:pPr>
              <w:numPr>
                <w:ilvl w:val="0"/>
                <w:numId w:val="99"/>
              </w:numPr>
              <w:spacing w:after="0"/>
              <w:ind w:left="720" w:hanging="360"/>
              <w:rPr>
                <w:rFonts w:ascii="Symbol" w:hAnsi="Symbol"/>
              </w:rPr>
            </w:pPr>
            <w:r>
              <w:rPr>
                <w:rFonts w:ascii="Times New Roman" w:hAnsi="Times New Roman"/>
                <w:sz w:val="24"/>
              </w:rPr>
              <w:t>Projekt Udhëzimi Administrativ për përcaktimin e strukturës dhe mekanizmave institucional për bashkëpunim me organizatat jo qeveritare për realizimin e politikave për të drejtat e fëmijës si dhe për ofrimin e shërbimeve të nevojshme për mbrojtjen e tyre</w:t>
            </w:r>
          </w:p>
          <w:p>
            <w:pPr>
              <w:numPr>
                <w:ilvl w:val="0"/>
                <w:numId w:val="100"/>
              </w:numPr>
              <w:spacing w:after="0"/>
              <w:ind w:left="720" w:hanging="360"/>
              <w:rPr>
                <w:rFonts w:ascii="Symbol" w:hAnsi="Symbol"/>
              </w:rPr>
            </w:pPr>
            <w:r>
              <w:rPr>
                <w:rFonts w:ascii="Times New Roman" w:hAnsi="Times New Roman"/>
                <w:sz w:val="24"/>
              </w:rPr>
              <w:t>Nacrt Administrativnog uputstva za utvrđenje strukture i institucionalnih mehanizama za saradnju sa nevladinim organizacijama za sprovođenje politika za prava deteta kao i za pružanje usluga neophodnih za njihovu zaštitu</w:t>
            </w:r>
          </w:p>
          <w:p>
            <w:pPr>
              <w:numPr>
                <w:ilvl w:val="0"/>
                <w:numId w:val="100"/>
              </w:numPr>
              <w:spacing w:after="0"/>
              <w:ind w:left="720" w:hanging="360"/>
              <w:rPr>
                <w:rFonts w:ascii="Symbol" w:hAnsi="Symbol"/>
              </w:rPr>
            </w:pPr>
            <w:r>
              <w:rPr>
                <w:rFonts w:ascii="Times New Roman" w:hAnsi="Times New Roman"/>
                <w:sz w:val="24"/>
              </w:rPr>
              <w:t>Draft Administrative Instruction on defining the structure and institutional mechanisms for cooperation with non-governmental organizations for the implementation of policies for the rights of the child as well as for the provision of services necessary for their protection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9 paragrafit 4 të Ligjit Nr. 06/L-084 për Mbrojtjen e Fëmijës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51</w:t>
            </w:r>
          </w:p>
        </w:tc>
        <w:tc>
          <w:tcPr>
            <w:tcMar>
              <w:top w:w="150"/>
              <w:left w:w="50"/>
              <w:bottom w:w="150"/>
              <w:right w:w="50"/>
            </w:tcMar>
            <w:top/>
            <w:left/>
            <w:right/>
            <w:shd w:val="clear" w:color="auto" w:fill="fff"/>
          </w:tcPr>
          <w:p>
            <w:pPr>
              <w:numPr>
                <w:ilvl w:val="0"/>
                <w:numId w:val="101"/>
              </w:numPr>
              <w:spacing w:after="0"/>
              <w:ind w:left="720" w:hanging="360"/>
              <w:rPr>
                <w:rFonts w:ascii="Symbol" w:hAnsi="Symbol"/>
              </w:rPr>
            </w:pPr>
            <w:r>
              <w:rPr>
                <w:rFonts w:ascii="Times New Roman" w:hAnsi="Times New Roman"/>
                <w:sz w:val="24"/>
              </w:rPr>
              <w:t>Projekt Udhëzimi Administrativ për parandalimin dhe ndalimin e formave të rrezikshme të punës së fëmijëve në Kosovës</w:t>
            </w:r>
          </w:p>
          <w:p>
            <w:pPr>
              <w:numPr>
                <w:ilvl w:val="0"/>
                <w:numId w:val="102"/>
              </w:numPr>
              <w:spacing w:after="0"/>
              <w:ind w:left="720" w:hanging="360"/>
              <w:rPr>
                <w:rFonts w:ascii="Symbol" w:hAnsi="Symbol"/>
              </w:rPr>
            </w:pPr>
            <w:r>
              <w:rPr>
                <w:rFonts w:ascii="Times New Roman" w:hAnsi="Times New Roman"/>
                <w:sz w:val="24"/>
              </w:rPr>
              <w:t>Nacrt Administrativnog uputstva za sprečavanje i zabranu opasnih oblika dečijeg rada na Kosovu</w:t>
            </w:r>
          </w:p>
          <w:p>
            <w:pPr>
              <w:numPr>
                <w:ilvl w:val="0"/>
                <w:numId w:val="102"/>
              </w:numPr>
              <w:spacing w:after="0"/>
              <w:ind w:left="720" w:hanging="360"/>
              <w:rPr>
                <w:rFonts w:ascii="Symbol" w:hAnsi="Symbol"/>
              </w:rPr>
            </w:pPr>
            <w:r>
              <w:rPr>
                <w:rFonts w:ascii="Times New Roman" w:hAnsi="Times New Roman"/>
                <w:sz w:val="24"/>
              </w:rPr>
              <w:t>Draft Administrative Instruction for the prevention and prohibition of dangerous forms of child labour in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50, paragrafit 6 të Ligjit Nr. 06/L-084 për Mbrojtjen e Fëmijës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52</w:t>
            </w:r>
          </w:p>
        </w:tc>
        <w:tc>
          <w:tcPr>
            <w:tcMar>
              <w:top w:w="150"/>
              <w:left w:w="50"/>
              <w:bottom w:w="150"/>
              <w:right w:w="50"/>
            </w:tcMar>
            <w:top/>
            <w:left/>
            <w:right/>
            <w:shd w:val="clear" w:color="auto" w:fill="fff"/>
          </w:tcPr>
          <w:p>
            <w:pPr>
              <w:numPr>
                <w:ilvl w:val="0"/>
                <w:numId w:val="103"/>
              </w:numPr>
              <w:spacing w:after="0"/>
              <w:ind w:left="720" w:hanging="360"/>
              <w:rPr>
                <w:rFonts w:ascii="Symbol" w:hAnsi="Symbol"/>
              </w:rPr>
            </w:pPr>
            <w:r>
              <w:rPr>
                <w:rFonts w:ascii="Times New Roman" w:hAnsi="Times New Roman"/>
                <w:sz w:val="24"/>
              </w:rPr>
              <w:t>Projekt Udhëzimi Administrativ për përcaktimin e procedurave efektive për identifikimin, raportimin, referimin, shfrytëzimin, neglizhimin dhe abuzimin e fëmijës si dhe për mbrojtjen e fëmijës në situatë rruge
</w:t>
            </w:r>
          </w:p>
          <w:p>
            <w:pPr>
              <w:numPr>
                <w:ilvl w:val="0"/>
                <w:numId w:val="104"/>
              </w:numPr>
              <w:spacing w:after="0"/>
              <w:ind w:left="720" w:hanging="360"/>
              <w:rPr>
                <w:rFonts w:ascii="Symbol" w:hAnsi="Symbol"/>
              </w:rPr>
            </w:pPr>
            <w:r>
              <w:rPr>
                <w:rFonts w:ascii="Times New Roman" w:hAnsi="Times New Roman"/>
                <w:sz w:val="24"/>
              </w:rPr>
              <w:t>Nacrt Administrativnog uputstva za utvrđenje delotvornih procedura za identifikaciju, prijavljivanje, upućivanje, eksplotaciju, zanemarivanje i zlostavljanje deteta, kao i za zaštitu deteta u ulicnoj situaciji</w:t>
            </w:r>
          </w:p>
          <w:p>
            <w:pPr>
              <w:numPr>
                <w:ilvl w:val="0"/>
                <w:numId w:val="104"/>
              </w:numPr>
              <w:spacing w:after="0"/>
              <w:ind w:left="720" w:hanging="360"/>
              <w:rPr>
                <w:rFonts w:ascii="Symbol" w:hAnsi="Symbol"/>
              </w:rPr>
            </w:pPr>
            <w:r>
              <w:rPr>
                <w:rFonts w:ascii="Times New Roman" w:hAnsi="Times New Roman"/>
                <w:sz w:val="24"/>
              </w:rPr>
              <w:t>Draft Administrative Instruction for the definition of effective procedures for the identification, reporting, referral, use, neglect and abuse of the child as well as for the protection of the child in a street situation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26, pargrafi 6 I Ligjit Nr. 06/L-084 për Mbrojtjen e Fëmijës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53</w:t>
            </w:r>
          </w:p>
        </w:tc>
        <w:tc>
          <w:tcPr>
            <w:tcMar>
              <w:top w:w="150"/>
              <w:left w:w="50"/>
              <w:bottom w:w="150"/>
              <w:right w:w="50"/>
            </w:tcMar>
            <w:top/>
            <w:left/>
            <w:right/>
            <w:shd w:val="clear" w:color="auto" w:fill="fff"/>
          </w:tcPr>
          <w:p>
            <w:pPr>
              <w:numPr>
                <w:ilvl w:val="0"/>
                <w:numId w:val="105"/>
              </w:numPr>
              <w:spacing w:after="0"/>
              <w:ind w:left="720" w:hanging="360"/>
              <w:rPr>
                <w:rFonts w:ascii="Symbol" w:hAnsi="Symbol"/>
              </w:rPr>
            </w:pPr>
            <w:r>
              <w:rPr>
                <w:rFonts w:ascii="Times New Roman" w:hAnsi="Times New Roman"/>
                <w:sz w:val="24"/>
              </w:rPr>
              <w:t>Projekt Udhëzimi Administrativ për ndryshim plotësimin e Udhëzimit Administrativ MD-nr. 06/2022 për mënyrën e dhënies dhe programin e provimit të jurisprudencës</w:t>
            </w:r>
          </w:p>
          <w:p>
            <w:pPr>
              <w:numPr>
                <w:ilvl w:val="0"/>
                <w:numId w:val="106"/>
              </w:numPr>
              <w:spacing w:after="0"/>
              <w:ind w:left="720" w:hanging="360"/>
              <w:rPr>
                <w:rFonts w:ascii="Symbol" w:hAnsi="Symbol"/>
              </w:rPr>
            </w:pPr>
            <w:r>
              <w:rPr>
                <w:rFonts w:ascii="Times New Roman" w:hAnsi="Times New Roman"/>
                <w:sz w:val="24"/>
              </w:rPr>
              <w:t>Nacrt administrativnog uputstva za izmenu i dopunu Administrativnog uputstva MP-br. 06/2022 o načinu polaganja i programu pravosudnog ispita</w:t>
            </w:r>
          </w:p>
          <w:p>
            <w:pPr>
              <w:numPr>
                <w:ilvl w:val="0"/>
                <w:numId w:val="106"/>
              </w:numPr>
              <w:spacing w:after="0"/>
              <w:ind w:left="720" w:hanging="360"/>
              <w:rPr>
                <w:rFonts w:ascii="Symbol" w:hAnsi="Symbol"/>
              </w:rPr>
            </w:pPr>
            <w:r>
              <w:rPr>
                <w:rFonts w:ascii="Times New Roman" w:hAnsi="Times New Roman"/>
                <w:sz w:val="24"/>
              </w:rPr>
              <w:t>Draft Administrative Instruction on amending the supplementing the Administrative Instruction MoJ-no. 06/2022 on Manner of Awarding and the program of the bar exam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11 të Ligjit Nr. 08/L-033 për Provimin e Jurisprudencës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54</w:t>
            </w:r>
          </w:p>
        </w:tc>
        <w:tc>
          <w:tcPr>
            <w:tcMar>
              <w:top w:w="150"/>
              <w:left w:w="50"/>
              <w:bottom w:w="150"/>
              <w:right w:w="50"/>
            </w:tcMar>
            <w:top/>
            <w:left/>
            <w:right/>
            <w:shd w:val="clear" w:color="auto" w:fill="fff"/>
          </w:tcPr>
          <w:p>
            <w:pPr>
              <w:numPr>
                <w:ilvl w:val="0"/>
                <w:numId w:val="107"/>
              </w:numPr>
              <w:spacing w:after="0"/>
              <w:ind w:left="720" w:hanging="360"/>
              <w:rPr>
                <w:rFonts w:ascii="Symbol" w:hAnsi="Symbol"/>
              </w:rPr>
            </w:pPr>
            <w:r>
              <w:rPr>
                <w:rFonts w:ascii="Times New Roman" w:hAnsi="Times New Roman"/>
                <w:sz w:val="24"/>
              </w:rPr>
              <w:t>Projekt Udhëzimi Administrativ për ndryshim plotësimin e  Udhëzimit Administrativ MD-nr. 01/2019 për mënyrën e dhënies dhe programin e provimit të noterisë</w:t>
            </w:r>
          </w:p>
          <w:p>
            <w:pPr>
              <w:numPr>
                <w:ilvl w:val="0"/>
                <w:numId w:val="108"/>
              </w:numPr>
              <w:spacing w:after="0"/>
              <w:ind w:left="720" w:hanging="360"/>
              <w:rPr>
                <w:rFonts w:ascii="Symbol" w:hAnsi="Symbol"/>
              </w:rPr>
            </w:pPr>
            <w:r>
              <w:rPr>
                <w:rFonts w:ascii="Times New Roman" w:hAnsi="Times New Roman"/>
                <w:sz w:val="24"/>
              </w:rPr>
              <w:t>Nacrt administrativnog uputstva za izmenu i dopunu Administrativnog uputstva MP-br. 01/2019 o načinu polaganja i programu notarskog ispita</w:t>
            </w:r>
          </w:p>
          <w:p>
            <w:pPr>
              <w:numPr>
                <w:ilvl w:val="0"/>
                <w:numId w:val="108"/>
              </w:numPr>
              <w:spacing w:after="0"/>
              <w:ind w:left="720" w:hanging="360"/>
              <w:rPr>
                <w:rFonts w:ascii="Symbol" w:hAnsi="Symbol"/>
              </w:rPr>
            </w:pPr>
            <w:r>
              <w:rPr>
                <w:rFonts w:ascii="Times New Roman" w:hAnsi="Times New Roman"/>
                <w:sz w:val="24"/>
              </w:rPr>
              <w:t>Draft Administrative Instruction on amending the supplementing of Administrative Instruction MoJ-no. 01/2019 on the Manner of Awarding and the notary exam program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5, paragrafi 6 të Ligjit Nr. 06/L -10 për Noterinë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55</w:t>
            </w:r>
          </w:p>
        </w:tc>
        <w:tc>
          <w:tcPr>
            <w:tcMar>
              <w:top w:w="150"/>
              <w:left w:w="50"/>
              <w:bottom w:w="150"/>
              <w:right w:w="50"/>
            </w:tcMar>
            <w:top/>
            <w:left/>
            <w:right/>
            <w:shd w:val="clear" w:color="auto" w:fill="fff"/>
          </w:tcPr>
          <w:p>
            <w:pPr>
              <w:numPr>
                <w:ilvl w:val="0"/>
                <w:numId w:val="109"/>
              </w:numPr>
              <w:spacing w:after="0"/>
              <w:ind w:left="720" w:hanging="360"/>
              <w:rPr>
                <w:rFonts w:ascii="Symbol" w:hAnsi="Symbol"/>
              </w:rPr>
            </w:pPr>
            <w:r>
              <w:rPr>
                <w:rFonts w:ascii="Times New Roman" w:hAnsi="Times New Roman"/>
                <w:sz w:val="24"/>
              </w:rPr>
              <w:t>Projekt Udhëzimi Administrativ për ndryshim plotësimin e  Udhëzimit Administrativ MD-nr. 02/2013 programin dhe mënyrën e dhënies së provimit për përmbarues privat
</w:t>
            </w:r>
          </w:p>
          <w:p>
            <w:pPr>
              <w:numPr>
                <w:ilvl w:val="0"/>
                <w:numId w:val="110"/>
              </w:numPr>
              <w:spacing w:after="0"/>
              <w:ind w:left="720" w:hanging="360"/>
              <w:rPr>
                <w:rFonts w:ascii="Symbol" w:hAnsi="Symbol"/>
              </w:rPr>
            </w:pPr>
            <w:r>
              <w:rPr>
                <w:rFonts w:ascii="Times New Roman" w:hAnsi="Times New Roman"/>
                <w:sz w:val="24"/>
              </w:rPr>
              <w:t>Nacrt administrativnog uputstva za izmenu i dopunu Administrativnog uputstva MP -br. 02/2013 o programu i način polaganja ispita za privatnog izvršitelja</w:t>
            </w:r>
          </w:p>
          <w:p>
            <w:pPr>
              <w:numPr>
                <w:ilvl w:val="0"/>
                <w:numId w:val="110"/>
              </w:numPr>
              <w:spacing w:after="0"/>
              <w:ind w:left="720" w:hanging="360"/>
              <w:rPr>
                <w:rFonts w:ascii="Symbol" w:hAnsi="Symbol"/>
              </w:rPr>
            </w:pPr>
            <w:r>
              <w:rPr>
                <w:rFonts w:ascii="Times New Roman" w:hAnsi="Times New Roman"/>
                <w:sz w:val="24"/>
              </w:rPr>
              <w:t>Draft Administrative Instruction on amending and supplementing the Administrative Instruction MoJ-no. 02/2013 on the program and the manner of passing the exam for private enforcement agents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335, paragrafi 2, nenit 396 paragrafi 1, nenit 399 paragrafi 2.1. të Ligjit Nr. 04/L-139 për Procedurën Përmbarimore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56</w:t>
            </w:r>
          </w:p>
        </w:tc>
        <w:tc>
          <w:tcPr>
            <w:tcMar>
              <w:top w:w="150"/>
              <w:left w:w="50"/>
              <w:bottom w:w="150"/>
              <w:right w:w="50"/>
            </w:tcMar>
            <w:top/>
            <w:left/>
            <w:right/>
            <w:shd w:val="clear" w:color="auto" w:fill="fff"/>
          </w:tcPr>
          <w:p>
            <w:pPr>
              <w:numPr>
                <w:ilvl w:val="0"/>
                <w:numId w:val="111"/>
              </w:numPr>
              <w:spacing w:after="0"/>
              <w:ind w:left="720" w:hanging="360"/>
              <w:rPr>
                <w:rFonts w:ascii="Symbol" w:hAnsi="Symbol"/>
              </w:rPr>
            </w:pPr>
            <w:r>
              <w:rPr>
                <w:rFonts w:ascii="Times New Roman" w:hAnsi="Times New Roman"/>
                <w:sz w:val="24"/>
              </w:rPr>
              <w:t>Projekt Udhëzimi Administrativ për ndryshim plotësimin e Udhëzimit Administrativ MD-nr. 03/2017 për procedurat e organizimit, përmbajtjes dhe mbajtjes së provimit për administratorë falimentues</w:t>
            </w:r>
          </w:p>
          <w:p>
            <w:pPr>
              <w:numPr>
                <w:ilvl w:val="0"/>
                <w:numId w:val="112"/>
              </w:numPr>
              <w:spacing w:after="0"/>
              <w:ind w:left="720" w:hanging="360"/>
              <w:rPr>
                <w:rFonts w:ascii="Symbol" w:hAnsi="Symbol"/>
              </w:rPr>
            </w:pPr>
            <w:r>
              <w:rPr>
                <w:rFonts w:ascii="Times New Roman" w:hAnsi="Times New Roman"/>
                <w:sz w:val="24"/>
              </w:rPr>
              <w:t>Nacrt administrativnog uputstva za izmenu i dopunu Administrativnog uputstva MP -br. 03/2017 o postupcima organizacije, sadržaja i održavanja ispita za stečajne upravnike</w:t>
            </w:r>
          </w:p>
          <w:p>
            <w:pPr>
              <w:numPr>
                <w:ilvl w:val="0"/>
                <w:numId w:val="112"/>
              </w:numPr>
              <w:spacing w:after="0"/>
              <w:ind w:left="720" w:hanging="360"/>
              <w:rPr>
                <w:rFonts w:ascii="Symbol" w:hAnsi="Symbol"/>
              </w:rPr>
            </w:pPr>
            <w:r>
              <w:rPr>
                <w:rFonts w:ascii="Times New Roman" w:hAnsi="Times New Roman"/>
                <w:sz w:val="24"/>
              </w:rPr>
              <w:t>Draft Administrative Instruction on amending and supplementing the Administrative Instruction MoJ-no. 03/2017 on the procedures for the organization, content and holding of the exam for bankruptcy administrators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86 paragrafi 7 të Ligjit Nr. 05/L-083  për Falimentim</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57</w:t>
            </w:r>
          </w:p>
        </w:tc>
        <w:tc>
          <w:tcPr>
            <w:tcMar>
              <w:top w:w="150"/>
              <w:left w:w="50"/>
              <w:bottom w:w="150"/>
              <w:right w:w="50"/>
            </w:tcMar>
            <w:top/>
            <w:left/>
            <w:right/>
            <w:shd w:val="clear" w:color="auto" w:fill="fff"/>
          </w:tcPr>
          <w:p>
            <w:pPr>
              <w:numPr>
                <w:ilvl w:val="0"/>
                <w:numId w:val="113"/>
              </w:numPr>
              <w:spacing w:after="0"/>
              <w:ind w:left="720" w:hanging="360"/>
              <w:rPr>
                <w:rFonts w:ascii="Symbol" w:hAnsi="Symbol"/>
              </w:rPr>
            </w:pPr>
            <w:r>
              <w:rPr>
                <w:rFonts w:ascii="Times New Roman" w:hAnsi="Times New Roman"/>
                <w:sz w:val="24"/>
              </w:rPr>
              <w:t>Projekt Udhëzimi Administrativ për përcaktimin e standardeve profesionale për përmbaruesit privat</w:t>
            </w:r>
          </w:p>
          <w:p>
            <w:pPr>
              <w:numPr>
                <w:ilvl w:val="0"/>
                <w:numId w:val="114"/>
              </w:numPr>
              <w:spacing w:after="0"/>
              <w:ind w:left="720" w:hanging="360"/>
              <w:rPr>
                <w:rFonts w:ascii="Symbol" w:hAnsi="Symbol"/>
              </w:rPr>
            </w:pPr>
            <w:r>
              <w:rPr>
                <w:rFonts w:ascii="Times New Roman" w:hAnsi="Times New Roman"/>
                <w:sz w:val="24"/>
              </w:rPr>
              <w:t>Nacrt Administrativnog uputstva za definisanje profesionalnih standarda za privatne izvršitelje</w:t>
            </w:r>
          </w:p>
          <w:p>
            <w:pPr>
              <w:numPr>
                <w:ilvl w:val="0"/>
                <w:numId w:val="114"/>
              </w:numPr>
              <w:spacing w:after="0"/>
              <w:ind w:left="720" w:hanging="360"/>
              <w:rPr>
                <w:rFonts w:ascii="Symbol" w:hAnsi="Symbol"/>
              </w:rPr>
            </w:pPr>
            <w:r>
              <w:rPr>
                <w:rFonts w:ascii="Times New Roman" w:hAnsi="Times New Roman"/>
                <w:sz w:val="24"/>
              </w:rPr>
              <w:t>Draft Administrative Instruction on the definition of professional standards for private enforcement agents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14 të Ligjit Nr. 08/L-102 për Ndryshimin dhe Plotësimin e Ligjit nr. 04/L-139 për Procedurën Përmbarimore, i ndryshuar dhe plotësuar me Ligjin nr. 05/L-118 (Gazeta Zyrtare, Nr.19/9 Gusht 2023)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58</w:t>
            </w:r>
          </w:p>
        </w:tc>
        <w:tc>
          <w:tcPr>
            <w:tcMar>
              <w:top w:w="150"/>
              <w:left w:w="50"/>
              <w:bottom w:w="150"/>
              <w:right w:w="50"/>
            </w:tcMar>
            <w:top/>
            <w:left/>
            <w:right/>
            <w:shd w:val="clear" w:color="auto" w:fill="fff"/>
          </w:tcPr>
          <w:p>
            <w:pPr>
              <w:numPr>
                <w:ilvl w:val="0"/>
                <w:numId w:val="115"/>
              </w:numPr>
              <w:spacing w:after="0"/>
              <w:ind w:left="720" w:hanging="360"/>
              <w:rPr>
                <w:rFonts w:ascii="Symbol" w:hAnsi="Symbol"/>
              </w:rPr>
            </w:pPr>
            <w:r>
              <w:rPr>
                <w:rFonts w:ascii="Times New Roman" w:hAnsi="Times New Roman"/>
                <w:sz w:val="24"/>
              </w:rPr>
              <w:t>Projekt Udhëzimi Administrativ për plotësimin dhe ndryshimin e Udhëzimit Administrativ MD-nr. 04/2019 për mbikëqyrjen, përgjegjësinë dhe procedurën disiplinore të ndërmjetësuesve</w:t>
            </w:r>
          </w:p>
          <w:p>
            <w:pPr>
              <w:numPr>
                <w:ilvl w:val="0"/>
                <w:numId w:val="116"/>
              </w:numPr>
              <w:spacing w:after="0"/>
              <w:ind w:left="720" w:hanging="360"/>
              <w:rPr>
                <w:rFonts w:ascii="Symbol" w:hAnsi="Symbol"/>
              </w:rPr>
            </w:pPr>
            <w:r>
              <w:rPr>
                <w:rFonts w:ascii="Times New Roman" w:hAnsi="Times New Roman"/>
                <w:sz w:val="24"/>
              </w:rPr>
              <w:t>Nacrt administrativnog uputstva za izmenu i dopunu Administrativnog uputstva MP -br. 04/2019 o nadzoru, odgovornosti i disciplinskom postupku posrednika</w:t>
            </w:r>
          </w:p>
          <w:p>
            <w:pPr>
              <w:numPr>
                <w:ilvl w:val="0"/>
                <w:numId w:val="116"/>
              </w:numPr>
              <w:spacing w:after="0"/>
              <w:ind w:left="720" w:hanging="360"/>
              <w:rPr>
                <w:rFonts w:ascii="Symbol" w:hAnsi="Symbol"/>
              </w:rPr>
            </w:pPr>
            <w:r>
              <w:rPr>
                <w:rFonts w:ascii="Times New Roman" w:hAnsi="Times New Roman"/>
                <w:sz w:val="24"/>
              </w:rPr>
              <w:t>Draft Administrative Instruction on amending and supplementing Administrative Instruction MoJ-no. 04/2019 on the supervision, responsibility and disciplinary procedure of mediators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27, paragrafi 1.3 Ligji Nr. 06/L-009 për Ndërmjetësim</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59</w:t>
            </w:r>
          </w:p>
        </w:tc>
        <w:tc>
          <w:tcPr>
            <w:tcMar>
              <w:top w:w="150"/>
              <w:left w:w="50"/>
              <w:bottom w:w="150"/>
              <w:right w:w="50"/>
            </w:tcMar>
            <w:top/>
            <w:left/>
            <w:right/>
            <w:shd w:val="clear" w:color="auto" w:fill="fff"/>
          </w:tcPr>
          <w:p>
            <w:pPr>
              <w:numPr>
                <w:ilvl w:val="0"/>
                <w:numId w:val="117"/>
              </w:numPr>
              <w:spacing w:after="0"/>
              <w:ind w:left="720" w:hanging="360"/>
              <w:rPr>
                <w:rFonts w:ascii="Symbol" w:hAnsi="Symbol"/>
              </w:rPr>
            </w:pPr>
            <w:r>
              <w:rPr>
                <w:rFonts w:ascii="Times New Roman" w:hAnsi="Times New Roman"/>
                <w:sz w:val="24"/>
              </w:rPr>
              <w:t>Projekt Udhëzim Administrativ për punën e Komisionit dhe kriteret e vlerësimit për Provimin e Jurisprudencës</w:t>
            </w:r>
          </w:p>
          <w:p>
            <w:pPr>
              <w:numPr>
                <w:ilvl w:val="0"/>
                <w:numId w:val="118"/>
              </w:numPr>
              <w:spacing w:after="0"/>
              <w:ind w:left="720" w:hanging="360"/>
              <w:rPr>
                <w:rFonts w:ascii="Symbol" w:hAnsi="Symbol"/>
              </w:rPr>
            </w:pPr>
            <w:r>
              <w:rPr>
                <w:rFonts w:ascii="Times New Roman" w:hAnsi="Times New Roman"/>
                <w:sz w:val="24"/>
              </w:rPr>
              <w:t>Nacrt Administrativnog uputstva za rad Komisije i kriterijumi za ocenjivanje pravosudnog ispita</w:t>
            </w:r>
          </w:p>
          <w:p>
            <w:pPr>
              <w:numPr>
                <w:ilvl w:val="0"/>
                <w:numId w:val="118"/>
              </w:numPr>
              <w:spacing w:after="0"/>
              <w:ind w:left="720" w:hanging="360"/>
              <w:rPr>
                <w:rFonts w:ascii="Symbol" w:hAnsi="Symbol"/>
              </w:rPr>
            </w:pPr>
            <w:r>
              <w:rPr>
                <w:rFonts w:ascii="Times New Roman" w:hAnsi="Times New Roman"/>
                <w:sz w:val="24"/>
              </w:rPr>
              <w:t>Draft Administrative Instruction for the Commission’s work and evaluation criteria for the Bar Exam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30, pargrafi 1.1 Ligji nr. 08/l-033 për Provimin e Jurisprudencës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60</w:t>
            </w:r>
          </w:p>
        </w:tc>
        <w:tc>
          <w:tcPr>
            <w:tcMar>
              <w:top w:w="150"/>
              <w:left w:w="50"/>
              <w:bottom w:w="150"/>
              <w:right w:w="50"/>
            </w:tcMar>
            <w:top/>
            <w:left/>
            <w:right/>
            <w:shd w:val="clear" w:color="auto" w:fill="fff"/>
          </w:tcPr>
          <w:p>
            <w:pPr>
              <w:numPr>
                <w:ilvl w:val="0"/>
                <w:numId w:val="119"/>
              </w:numPr>
              <w:spacing w:after="0"/>
              <w:ind w:left="720" w:hanging="360"/>
              <w:rPr>
                <w:rFonts w:ascii="Symbol" w:hAnsi="Symbol"/>
              </w:rPr>
            </w:pPr>
            <w:r>
              <w:rPr>
                <w:rFonts w:ascii="Times New Roman" w:hAnsi="Times New Roman"/>
                <w:sz w:val="24"/>
              </w:rPr>
              <w:t>Projekt Udhëzim Administrativ për përmbajtjen e procesverbalit, formularit të certifikatës për dhënien e provimit, dhe përmbajtja e evidencës për provimin e dhënë të jurisprudencës
</w:t>
            </w:r>
          </w:p>
          <w:p>
            <w:pPr>
              <w:numPr>
                <w:ilvl w:val="0"/>
                <w:numId w:val="120"/>
              </w:numPr>
              <w:spacing w:after="0"/>
              <w:ind w:left="720" w:hanging="360"/>
              <w:rPr>
                <w:rFonts w:ascii="Symbol" w:hAnsi="Symbol"/>
              </w:rPr>
            </w:pPr>
            <w:r>
              <w:rPr>
                <w:rFonts w:ascii="Times New Roman" w:hAnsi="Times New Roman"/>
                <w:sz w:val="24"/>
              </w:rPr>
              <w:t>Nacrt Administrativnog uputstva za sadržaj zapisnika, obrazac uverenja o položenom ispitu i sadržaj evidencije za polagani pravosudni ispit</w:t>
            </w:r>
          </w:p>
          <w:p>
            <w:pPr>
              <w:numPr>
                <w:ilvl w:val="0"/>
                <w:numId w:val="120"/>
              </w:numPr>
              <w:spacing w:after="0"/>
              <w:ind w:left="720" w:hanging="360"/>
              <w:rPr>
                <w:rFonts w:ascii="Symbol" w:hAnsi="Symbol"/>
              </w:rPr>
            </w:pPr>
            <w:r>
              <w:rPr>
                <w:rFonts w:ascii="Times New Roman" w:hAnsi="Times New Roman"/>
                <w:sz w:val="24"/>
              </w:rPr>
              <w:t>Draft Administrative Instruction on the content of the record, the certificate form for the exam, and the content of the evidence for the given bar exam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30, pargrafi 1.3 Ligji nr. 08/l-033 për Provimin e Jurisprudencës</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61</w:t>
            </w:r>
          </w:p>
        </w:tc>
        <w:tc>
          <w:tcPr>
            <w:tcMar>
              <w:top w:w="150"/>
              <w:left w:w="50"/>
              <w:bottom w:w="150"/>
              <w:right w:w="50"/>
            </w:tcMar>
            <w:top/>
            <w:left/>
            <w:right/>
            <w:shd w:val="clear" w:color="auto" w:fill="fff"/>
          </w:tcPr>
          <w:p>
            <w:pPr>
              <w:numPr>
                <w:ilvl w:val="0"/>
                <w:numId w:val="121"/>
              </w:numPr>
              <w:spacing w:after="0"/>
              <w:ind w:left="720" w:hanging="360"/>
              <w:rPr>
                <w:rFonts w:ascii="Symbol" w:hAnsi="Symbol"/>
              </w:rPr>
            </w:pPr>
            <w:r>
              <w:rPr>
                <w:rFonts w:ascii="Times New Roman" w:hAnsi="Times New Roman"/>
                <w:sz w:val="24"/>
              </w:rPr>
              <w:t>Projekt Udhëzim Administrativ për rregullimin e procedurës disiplinore për ekspertët gjyqësor
</w:t>
            </w:r>
          </w:p>
          <w:p>
            <w:pPr>
              <w:numPr>
                <w:ilvl w:val="0"/>
                <w:numId w:val="122"/>
              </w:numPr>
              <w:spacing w:after="0"/>
              <w:ind w:left="720" w:hanging="360"/>
              <w:rPr>
                <w:rFonts w:ascii="Symbol" w:hAnsi="Symbol"/>
              </w:rPr>
            </w:pPr>
            <w:r>
              <w:rPr>
                <w:rFonts w:ascii="Times New Roman" w:hAnsi="Times New Roman"/>
                <w:sz w:val="24"/>
              </w:rPr>
              <w:t>Nacrt Administrativnog uputstva za regulisanje disciplinskog postupka za sudske veštake</w:t>
            </w:r>
          </w:p>
          <w:p>
            <w:pPr>
              <w:numPr>
                <w:ilvl w:val="0"/>
                <w:numId w:val="122"/>
              </w:numPr>
              <w:spacing w:after="0"/>
              <w:ind w:left="720" w:hanging="360"/>
              <w:rPr>
                <w:rFonts w:ascii="Symbol" w:hAnsi="Symbol"/>
              </w:rPr>
            </w:pPr>
            <w:r>
              <w:rPr>
                <w:rFonts w:ascii="Times New Roman" w:hAnsi="Times New Roman"/>
                <w:sz w:val="24"/>
              </w:rPr>
              <w:t>Draft Administrative Instruction on the regulation of the disciplinary procedure for judicial experts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24, paragrafi 5  Ligji Nr. 08/l-191 për Ekspertët gjyqësor</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62</w:t>
            </w:r>
          </w:p>
        </w:tc>
        <w:tc>
          <w:tcPr>
            <w:tcMar>
              <w:top w:w="150"/>
              <w:left w:w="50"/>
              <w:bottom w:w="150"/>
              <w:right w:w="50"/>
            </w:tcMar>
            <w:top/>
            <w:left/>
            <w:right/>
            <w:shd w:val="clear" w:color="auto" w:fill="fff"/>
          </w:tcPr>
          <w:p>
            <w:pPr>
              <w:numPr>
                <w:ilvl w:val="0"/>
                <w:numId w:val="123"/>
              </w:numPr>
              <w:spacing w:after="0"/>
              <w:ind w:left="720" w:hanging="360"/>
              <w:rPr>
                <w:rFonts w:ascii="Symbol" w:hAnsi="Symbol"/>
              </w:rPr>
            </w:pPr>
            <w:r>
              <w:rPr>
                <w:rFonts w:ascii="Times New Roman" w:hAnsi="Times New Roman"/>
                <w:sz w:val="24"/>
              </w:rPr>
              <w:t>Projekt Udhëzim Administrativ për kodin e etikës dhe mirësjelljes së ekspertëve gjyqësor</w:t>
            </w:r>
          </w:p>
          <w:p>
            <w:pPr>
              <w:numPr>
                <w:ilvl w:val="0"/>
                <w:numId w:val="124"/>
              </w:numPr>
              <w:spacing w:after="0"/>
              <w:ind w:left="720" w:hanging="360"/>
              <w:rPr>
                <w:rFonts w:ascii="Symbol" w:hAnsi="Symbol"/>
              </w:rPr>
            </w:pPr>
            <w:r>
              <w:rPr>
                <w:rFonts w:ascii="Times New Roman" w:hAnsi="Times New Roman"/>
                <w:sz w:val="24"/>
              </w:rPr>
              <w:t>Nacrt Administrativnog uputstva za etički kodeks i ponašanje sudskih veštaka</w:t>
            </w:r>
          </w:p>
          <w:p>
            <w:pPr>
              <w:numPr>
                <w:ilvl w:val="0"/>
                <w:numId w:val="124"/>
              </w:numPr>
              <w:spacing w:after="0"/>
              <w:ind w:left="720" w:hanging="360"/>
              <w:rPr>
                <w:rFonts w:ascii="Symbol" w:hAnsi="Symbol"/>
              </w:rPr>
            </w:pPr>
            <w:r>
              <w:rPr>
                <w:rFonts w:ascii="Times New Roman" w:hAnsi="Times New Roman"/>
                <w:sz w:val="24"/>
              </w:rPr>
              <w:t>Draft Administrative Instruction on the code of ethics and courtesy of judicial experts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26, paragrafi 1  Ligji Nr. 08/l-191 për Ekspertët gjyqësor</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63</w:t>
            </w:r>
          </w:p>
        </w:tc>
        <w:tc>
          <w:tcPr>
            <w:tcMar>
              <w:top w:w="150"/>
              <w:left w:w="50"/>
              <w:bottom w:w="150"/>
              <w:right w:w="50"/>
            </w:tcMar>
            <w:top/>
            <w:left/>
            <w:right/>
            <w:shd w:val="clear" w:color="auto" w:fill="fff"/>
          </w:tcPr>
          <w:p>
            <w:pPr>
              <w:numPr>
                <w:ilvl w:val="0"/>
                <w:numId w:val="125"/>
              </w:numPr>
              <w:spacing w:after="0"/>
              <w:ind w:left="720" w:hanging="360"/>
              <w:rPr>
                <w:rFonts w:ascii="Symbol" w:hAnsi="Symbol"/>
              </w:rPr>
            </w:pPr>
            <w:r>
              <w:rPr>
                <w:rFonts w:ascii="Times New Roman" w:hAnsi="Times New Roman"/>
                <w:sz w:val="24"/>
              </w:rPr>
              <w:t>Projekt Udhëzim Administrativ për tarifat për kryerjen e ekspertizës dhe kompensimin e shpenzimeve të shërbimit për ekspertët gjyqësor</w:t>
            </w:r>
          </w:p>
          <w:p>
            <w:pPr>
              <w:numPr>
                <w:ilvl w:val="0"/>
                <w:numId w:val="126"/>
              </w:numPr>
              <w:spacing w:after="0"/>
              <w:ind w:left="720" w:hanging="360"/>
              <w:rPr>
                <w:rFonts w:ascii="Symbol" w:hAnsi="Symbol"/>
              </w:rPr>
            </w:pPr>
            <w:r>
              <w:rPr>
                <w:rFonts w:ascii="Times New Roman" w:hAnsi="Times New Roman"/>
                <w:sz w:val="24"/>
              </w:rPr>
              <w:t>Nacrt Administrativnog uputstva o tarifama za vršenje veštačenja i naknadi troškova usluga sudskih veštaka</w:t>
            </w:r>
          </w:p>
          <w:p>
            <w:pPr>
              <w:numPr>
                <w:ilvl w:val="0"/>
                <w:numId w:val="126"/>
              </w:numPr>
              <w:spacing w:after="0"/>
              <w:ind w:left="720" w:hanging="360"/>
              <w:rPr>
                <w:rFonts w:ascii="Symbol" w:hAnsi="Symbol"/>
              </w:rPr>
            </w:pPr>
            <w:r>
              <w:rPr>
                <w:rFonts w:ascii="Times New Roman" w:hAnsi="Times New Roman"/>
                <w:sz w:val="24"/>
              </w:rPr>
              <w:t>Draft Administrative Instruction on fees for conducting expertise and compensation for service expenses for judicial experts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37, paragrafi 3  Ligji Nr. 08/l-191 për Ekspertët gjyqësor</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64</w:t>
            </w:r>
          </w:p>
        </w:tc>
        <w:tc>
          <w:tcPr>
            <w:tcMar>
              <w:top w:w="150"/>
              <w:left w:w="50"/>
              <w:bottom w:w="150"/>
              <w:right w:w="50"/>
            </w:tcMar>
            <w:top/>
            <w:left/>
            <w:right/>
            <w:shd w:val="clear" w:color="auto" w:fill="fff"/>
          </w:tcPr>
          <w:p>
            <w:pPr>
              <w:numPr>
                <w:ilvl w:val="0"/>
                <w:numId w:val="127"/>
              </w:numPr>
              <w:spacing w:after="0"/>
              <w:ind w:left="720" w:hanging="360"/>
              <w:rPr>
                <w:rFonts w:ascii="Symbol" w:hAnsi="Symbol"/>
              </w:rPr>
            </w:pPr>
            <w:r>
              <w:rPr>
                <w:rFonts w:ascii="Times New Roman" w:hAnsi="Times New Roman"/>
                <w:sz w:val="24"/>
              </w:rPr>
              <w:t>Projekt Rregullore MD-nr. xx/2023 për plotësimin dhe ndryshimin e Rregullores MD-nr.07/2023 për procedurën e përcaktimit dhe verifikimit të reciprocitetit, kushtet, përmbajtjen dhe mënyrën e
mirëmbajtjes së bazës së të dhënave për fitimin e të drejtës së pronësisë mbi pronën e paluajtshme nga të huajt në Kosovë
</w:t>
            </w:r>
          </w:p>
          <w:p>
            <w:pPr>
              <w:numPr>
                <w:ilvl w:val="0"/>
                <w:numId w:val="128"/>
              </w:numPr>
              <w:spacing w:after="0"/>
              <w:ind w:left="720" w:hanging="360"/>
              <w:rPr>
                <w:rFonts w:ascii="Symbol" w:hAnsi="Symbol"/>
              </w:rPr>
            </w:pPr>
            <w:r>
              <w:rPr>
                <w:rFonts w:ascii="Times New Roman" w:hAnsi="Times New Roman"/>
                <w:sz w:val="24"/>
              </w:rPr>
              <w:t>Nacrt Uredbe MP-br. kk/2023 za dopunu i izmenu Uredbe MP-br.07/2023 za postupak utvrđivanja i provere reciprociteta, uslove, sadržaj i način vođenja baze podataka za sticanje prava svojine na nepokretnostima od stranaca na Kosovu</w:t>
            </w:r>
          </w:p>
          <w:p>
            <w:pPr>
              <w:numPr>
                <w:ilvl w:val="0"/>
                <w:numId w:val="128"/>
              </w:numPr>
              <w:spacing w:after="0"/>
              <w:ind w:left="720" w:hanging="360"/>
              <w:rPr>
                <w:rFonts w:ascii="Symbol" w:hAnsi="Symbol"/>
              </w:rPr>
            </w:pPr>
            <w:r>
              <w:rPr>
                <w:rFonts w:ascii="Times New Roman" w:hAnsi="Times New Roman"/>
                <w:sz w:val="24"/>
              </w:rPr>
              <w:t>Draft Regulation MoJ-no. xx/2023 on amending and supplementing Regulation MoJ - no. 07/2023 on the procedure for determining and verifying reciprocity, the conditions, content and manner of
maintenance of the database for the acquisition of the right of ownership of real estate by foreigners in Kosovo.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10, Ligji nr. 08/L-013 për të drejtat pronësore të shtetasve të huaj</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65</w:t>
            </w:r>
          </w:p>
        </w:tc>
        <w:tc>
          <w:tcPr>
            <w:tcMar>
              <w:top w:w="150"/>
              <w:left w:w="50"/>
              <w:bottom w:w="150"/>
              <w:right w:w="50"/>
            </w:tcMar>
            <w:top/>
            <w:left/>
            <w:right/>
            <w:shd w:val="clear" w:color="auto" w:fill="fff"/>
          </w:tcPr>
          <w:p>
            <w:pPr>
              <w:numPr>
                <w:ilvl w:val="0"/>
                <w:numId w:val="129"/>
              </w:numPr>
              <w:spacing w:after="0"/>
              <w:ind w:left="720" w:hanging="360"/>
              <w:rPr>
                <w:rFonts w:ascii="Symbol" w:hAnsi="Symbol"/>
              </w:rPr>
            </w:pPr>
            <w:r>
              <w:rPr>
                <w:rFonts w:ascii="Times New Roman" w:hAnsi="Times New Roman"/>
                <w:sz w:val="24"/>
              </w:rPr>
              <w:t>Projekt Udhëzimi Administrativ për ruajtjen e rezultateve të ekzaminimit molekular dhe gjenetik</w:t>
            </w:r>
          </w:p>
          <w:p>
            <w:pPr>
              <w:numPr>
                <w:ilvl w:val="0"/>
                <w:numId w:val="130"/>
              </w:numPr>
              <w:spacing w:after="0"/>
              <w:ind w:left="720" w:hanging="360"/>
              <w:rPr>
                <w:rFonts w:ascii="Symbol" w:hAnsi="Symbol"/>
              </w:rPr>
            </w:pPr>
            <w:r>
              <w:rPr>
                <w:rFonts w:ascii="Times New Roman" w:hAnsi="Times New Roman"/>
                <w:sz w:val="24"/>
              </w:rPr>
              <w:t>Nacrt Administrativnog uputstva za čuvanje rezultata molekularnog i genetskog pregleda</w:t>
            </w:r>
          </w:p>
          <w:p>
            <w:pPr>
              <w:numPr>
                <w:ilvl w:val="0"/>
                <w:numId w:val="130"/>
              </w:numPr>
              <w:spacing w:after="0"/>
              <w:ind w:left="720" w:hanging="360"/>
              <w:rPr>
                <w:rFonts w:ascii="Symbol" w:hAnsi="Symbol"/>
              </w:rPr>
            </w:pPr>
            <w:r>
              <w:rPr>
                <w:rFonts w:ascii="Times New Roman" w:hAnsi="Times New Roman"/>
                <w:sz w:val="24"/>
              </w:rPr>
              <w:t>Draft Administrative Instruction on the storage of molecular and genetic examination results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143, paragrafi 6 i Kodit nr. 08/L-032 të Procedurës Penale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66</w:t>
            </w:r>
          </w:p>
        </w:tc>
        <w:tc>
          <w:tcPr>
            <w:tcMar>
              <w:top w:w="150"/>
              <w:left w:w="50"/>
              <w:bottom w:w="150"/>
              <w:right w:w="50"/>
            </w:tcMar>
            <w:top/>
            <w:left/>
            <w:right/>
            <w:shd w:val="clear" w:color="auto" w:fill="fff"/>
          </w:tcPr>
          <w:p>
            <w:pPr>
              <w:numPr>
                <w:ilvl w:val="0"/>
                <w:numId w:val="131"/>
              </w:numPr>
              <w:spacing w:after="0"/>
              <w:ind w:left="720" w:hanging="360"/>
              <w:rPr>
                <w:rFonts w:ascii="Symbol" w:hAnsi="Symbol"/>
              </w:rPr>
            </w:pPr>
            <w:r>
              <w:rPr>
                <w:rFonts w:ascii="Times New Roman" w:hAnsi="Times New Roman"/>
                <w:sz w:val="24"/>
              </w:rPr>
              <w:t>Projekt Rregullore për plotësimin dhe ndryshimin e Rregullores MD-nr. 01/2020 për organizimin e brendshëm dhe sistematizimin e vendeve të punës në Institutin e Mjekësisë Ligjore</w:t>
            </w:r>
          </w:p>
          <w:p>
            <w:pPr>
              <w:numPr>
                <w:ilvl w:val="0"/>
                <w:numId w:val="132"/>
              </w:numPr>
              <w:spacing w:after="0"/>
              <w:ind w:left="720" w:hanging="360"/>
              <w:rPr>
                <w:rFonts w:ascii="Symbol" w:hAnsi="Symbol"/>
              </w:rPr>
            </w:pPr>
            <w:r>
              <w:rPr>
                <w:rFonts w:ascii="Times New Roman" w:hAnsi="Times New Roman"/>
                <w:sz w:val="24"/>
              </w:rPr>
              <w:t>Nacrt pravilnika o dopuni i izmeni Uredbe MD-br. 01/2020 za unutrašnju organizaciju i sistematizaciju radnih mesta u Institutu za sudsku medicinu</w:t>
            </w:r>
          </w:p>
          <w:p>
            <w:pPr>
              <w:numPr>
                <w:ilvl w:val="0"/>
                <w:numId w:val="132"/>
              </w:numPr>
              <w:spacing w:after="0"/>
              <w:ind w:left="720" w:hanging="360"/>
              <w:rPr>
                <w:rFonts w:ascii="Symbol" w:hAnsi="Symbol"/>
              </w:rPr>
            </w:pPr>
            <w:r>
              <w:rPr>
                <w:rFonts w:ascii="Times New Roman" w:hAnsi="Times New Roman"/>
                <w:sz w:val="24"/>
              </w:rPr>
              <w:t>Draft Regulation for supplementing and amending Regulation MD-no. 01/2020 for the internal organization and systematization of workplaces at the Institute of Forensic Medicine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16 i Ligjit nr. 05/L-060 për Mjekësinë Ligjore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67</w:t>
            </w:r>
          </w:p>
        </w:tc>
        <w:tc>
          <w:tcPr>
            <w:tcMar>
              <w:top w:w="150"/>
              <w:left w:w="50"/>
              <w:bottom w:w="150"/>
              <w:right w:w="50"/>
            </w:tcMar>
            <w:top/>
            <w:left/>
            <w:right/>
            <w:shd w:val="clear" w:color="auto" w:fill="fff"/>
          </w:tcPr>
          <w:p>
            <w:pPr>
              <w:numPr>
                <w:ilvl w:val="0"/>
                <w:numId w:val="133"/>
              </w:numPr>
              <w:spacing w:after="0"/>
              <w:ind w:left="720" w:hanging="360"/>
              <w:rPr>
                <w:rFonts w:ascii="Symbol" w:hAnsi="Symbol"/>
              </w:rPr>
            </w:pPr>
            <w:r>
              <w:rPr>
                <w:rFonts w:ascii="Times New Roman" w:hAnsi="Times New Roman"/>
                <w:sz w:val="24"/>
              </w:rPr>
              <w:t>Projekt Udhëzim administrativ për mënyrën e mirëmbajtjes, sigurisë dhe përdorimit të sistemit dhe nxjerrjen e raporteve publike duke siguruar konfidencialitetin për viktimën</w:t>
            </w:r>
          </w:p>
          <w:p>
            <w:pPr>
              <w:numPr>
                <w:ilvl w:val="0"/>
                <w:numId w:val="134"/>
              </w:numPr>
              <w:spacing w:after="0"/>
              <w:ind w:left="720" w:hanging="360"/>
              <w:rPr>
                <w:rFonts w:ascii="Symbol" w:hAnsi="Symbol"/>
              </w:rPr>
            </w:pPr>
            <w:r>
              <w:rPr>
                <w:rFonts w:ascii="Times New Roman" w:hAnsi="Times New Roman"/>
                <w:sz w:val="24"/>
              </w:rPr>
              <w:t>Nacrt Administrativno uputstvo o tome kako održavati, obezbeđivati i koristiti sistem i izdavati javne izveštaje koji obezbeđuju poverljivost za žrtvu</w:t>
            </w:r>
          </w:p>
          <w:p>
            <w:pPr>
              <w:numPr>
                <w:ilvl w:val="0"/>
                <w:numId w:val="134"/>
              </w:numPr>
              <w:spacing w:after="0"/>
              <w:ind w:left="720" w:hanging="360"/>
              <w:rPr>
                <w:rFonts w:ascii="Symbol" w:hAnsi="Symbol"/>
              </w:rPr>
            </w:pPr>
            <w:r>
              <w:rPr>
                <w:rFonts w:ascii="Times New Roman" w:hAnsi="Times New Roman"/>
                <w:sz w:val="24"/>
              </w:rPr>
              <w:t>Draft Administrative instruction on how to maintain, secure and use the system and issue public reports ensuring confidentiality for the victim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61, paragrafi 4 i Ligjit nr. 08/L-185 për parandalimin dhe mbrojtjen nga dhuna në familje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68</w:t>
            </w:r>
          </w:p>
        </w:tc>
        <w:tc>
          <w:tcPr>
            <w:tcMar>
              <w:top w:w="150"/>
              <w:left w:w="50"/>
              <w:bottom w:w="150"/>
              <w:right w:w="50"/>
            </w:tcMar>
            <w:top/>
            <w:left/>
            <w:right/>
            <w:shd w:val="clear" w:color="auto" w:fill="fff"/>
          </w:tcPr>
          <w:p>
            <w:pPr>
              <w:numPr>
                <w:ilvl w:val="0"/>
                <w:numId w:val="135"/>
              </w:numPr>
              <w:spacing w:after="0"/>
              <w:ind w:left="720" w:hanging="360"/>
              <w:rPr>
                <w:rFonts w:ascii="Symbol" w:hAnsi="Symbol"/>
              </w:rPr>
            </w:pPr>
            <w:r>
              <w:rPr>
                <w:rFonts w:ascii="Times New Roman" w:hAnsi="Times New Roman"/>
                <w:sz w:val="24"/>
              </w:rPr>
              <w:t>Projekt Rregullore për organizimin dhe funksionimin e Zyrës së Koordinatorit Kombëtar për Mbrojtjen nga Dhuna në Familje dhe funksionimin e grupit koordinues ndërministror</w:t>
            </w:r>
          </w:p>
          <w:p>
            <w:pPr>
              <w:numPr>
                <w:ilvl w:val="0"/>
                <w:numId w:val="136"/>
              </w:numPr>
              <w:spacing w:after="0"/>
              <w:ind w:left="720" w:hanging="360"/>
              <w:rPr>
                <w:rFonts w:ascii="Symbol" w:hAnsi="Symbol"/>
              </w:rPr>
            </w:pPr>
            <w:r>
              <w:rPr>
                <w:rFonts w:ascii="Times New Roman" w:hAnsi="Times New Roman"/>
                <w:sz w:val="24"/>
              </w:rPr>
              <w:t>Nacrt pravilnika o organizaciji i funkcionisanju Kancelarije nacionalnog koordinatora za zaštitu od nasilja u porodici i funkcionisanju međuresorske koordinacione grupe</w:t>
            </w:r>
          </w:p>
          <w:p>
            <w:pPr>
              <w:numPr>
                <w:ilvl w:val="0"/>
                <w:numId w:val="136"/>
              </w:numPr>
              <w:spacing w:after="0"/>
              <w:ind w:left="720" w:hanging="360"/>
              <w:rPr>
                <w:rFonts w:ascii="Symbol" w:hAnsi="Symbol"/>
              </w:rPr>
            </w:pPr>
            <w:r>
              <w:rPr>
                <w:rFonts w:ascii="Times New Roman" w:hAnsi="Times New Roman"/>
                <w:sz w:val="24"/>
              </w:rPr>
              <w:t>Draft Regulations on the organization and functioning of the Office of the National Coordinator for Protection against Domestic Violence and the functioning of the interministerial coordinating group</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13, par. 4 i Ligjit nr. 08/L-185 për parandalimin dhe mbrojtjen nga dhuna në familje dhuna ndaj grave dhe dhuna në baza gjinore.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69</w:t>
            </w:r>
          </w:p>
        </w:tc>
        <w:tc>
          <w:tcPr>
            <w:tcMar>
              <w:top w:w="150"/>
              <w:left w:w="50"/>
              <w:bottom w:w="150"/>
              <w:right w:w="50"/>
            </w:tcMar>
            <w:top/>
            <w:left/>
            <w:right/>
            <w:shd w:val="clear" w:color="auto" w:fill="fff"/>
          </w:tcPr>
          <w:p>
            <w:pPr>
              <w:numPr>
                <w:ilvl w:val="0"/>
                <w:numId w:val="137"/>
              </w:numPr>
              <w:spacing w:after="0"/>
              <w:ind w:left="720" w:hanging="360"/>
              <w:rPr>
                <w:rFonts w:ascii="Symbol" w:hAnsi="Symbol"/>
              </w:rPr>
            </w:pPr>
            <w:r>
              <w:rPr>
                <w:rFonts w:ascii="Times New Roman" w:hAnsi="Times New Roman"/>
                <w:sz w:val="24"/>
              </w:rPr>
              <w:t>Projekt Udhëzim Administrativ për krijimin e fondit emergjent për nevojat e viktimave gjatë periudhës kur ata/ato janë në polici</w:t>
            </w:r>
          </w:p>
          <w:p>
            <w:pPr>
              <w:numPr>
                <w:ilvl w:val="0"/>
                <w:numId w:val="138"/>
              </w:numPr>
              <w:spacing w:after="0"/>
              <w:ind w:left="720" w:hanging="360"/>
              <w:rPr>
                <w:rFonts w:ascii="Symbol" w:hAnsi="Symbol"/>
              </w:rPr>
            </w:pPr>
            <w:r>
              <w:rPr>
                <w:rFonts w:ascii="Times New Roman" w:hAnsi="Times New Roman"/>
                <w:sz w:val="24"/>
              </w:rPr>
              <w:t>Nacrt Administrativno uputstvo za stvaranje fonda za hitne slučajeve za potrebe žrtava u periodu dok su u policiji.</w:t>
            </w:r>
          </w:p>
          <w:p>
            <w:pPr>
              <w:numPr>
                <w:ilvl w:val="0"/>
                <w:numId w:val="138"/>
              </w:numPr>
              <w:spacing w:after="0"/>
              <w:ind w:left="720" w:hanging="360"/>
              <w:rPr>
                <w:rFonts w:ascii="Symbol" w:hAnsi="Symbol"/>
              </w:rPr>
            </w:pPr>
            <w:r>
              <w:rPr>
                <w:rFonts w:ascii="Times New Roman" w:hAnsi="Times New Roman"/>
                <w:sz w:val="24"/>
              </w:rPr>
              <w:t>Draft Administrative Instruction on the creation of an emergency fund for the needs of victims during the period when they are in the police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21, par. 2 i Ligjit nr. 08/L-185 për parandalimin dhe mbrojtjen nga dhuna në familje dhuna ndaj grave dhe dhuna në baza gjinore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70</w:t>
            </w:r>
          </w:p>
        </w:tc>
        <w:tc>
          <w:tcPr>
            <w:tcMar>
              <w:top w:w="150"/>
              <w:left w:w="50"/>
              <w:bottom w:w="150"/>
              <w:right w:w="50"/>
            </w:tcMar>
            <w:top/>
            <w:left/>
            <w:right/>
            <w:shd w:val="clear" w:color="auto" w:fill="fff"/>
          </w:tcPr>
          <w:p>
            <w:pPr>
              <w:numPr>
                <w:ilvl w:val="0"/>
                <w:numId w:val="139"/>
              </w:numPr>
              <w:spacing w:after="0"/>
              <w:ind w:left="720" w:hanging="360"/>
              <w:rPr>
                <w:rFonts w:ascii="Symbol" w:hAnsi="Symbol"/>
              </w:rPr>
            </w:pPr>
            <w:r>
              <w:rPr>
                <w:rFonts w:ascii="Times New Roman" w:hAnsi="Times New Roman"/>
                <w:sz w:val="24"/>
              </w:rPr>
              <w:t>Projekt Udhëzim Administrativ për linjën telefonike urgjente për viktimat e Dhunës në familje, Dhunës ndaj grave dhe Dhunës në baza Gjinore</w:t>
            </w:r>
          </w:p>
          <w:p>
            <w:pPr>
              <w:numPr>
                <w:ilvl w:val="0"/>
                <w:numId w:val="140"/>
              </w:numPr>
              <w:spacing w:after="0"/>
              <w:ind w:left="720" w:hanging="360"/>
              <w:rPr>
                <w:rFonts w:ascii="Symbol" w:hAnsi="Symbol"/>
              </w:rPr>
            </w:pPr>
            <w:r>
              <w:rPr>
                <w:rFonts w:ascii="Times New Roman" w:hAnsi="Times New Roman"/>
                <w:sz w:val="24"/>
              </w:rPr>
              <w:t>Nacrt Administrativnog uputstva za hitnu telefonsku liniju za žrtve nasilja u porodici, nasilja nad ženama i rodno zasnovanog nasilja</w:t>
            </w:r>
          </w:p>
          <w:p>
            <w:pPr>
              <w:numPr>
                <w:ilvl w:val="0"/>
                <w:numId w:val="140"/>
              </w:numPr>
              <w:spacing w:after="0"/>
              <w:ind w:left="720" w:hanging="360"/>
              <w:rPr>
                <w:rFonts w:ascii="Symbol" w:hAnsi="Symbol"/>
              </w:rPr>
            </w:pPr>
            <w:r>
              <w:rPr>
                <w:rFonts w:ascii="Times New Roman" w:hAnsi="Times New Roman"/>
                <w:sz w:val="24"/>
              </w:rPr>
              <w:t>Draft Administrative Instruction on the emergency telephone line for victims of domestic violence, violence against women and gender-based violence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23, par. 3 i Ligjit nr. 08/L-185 për parandalimin dhe mbrojtjen nga dhuna në familje dhuna ndaj grave dhe dhuna në baza gjinore.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71</w:t>
            </w:r>
          </w:p>
        </w:tc>
        <w:tc>
          <w:tcPr>
            <w:tcMar>
              <w:top w:w="150"/>
              <w:left w:w="50"/>
              <w:bottom w:w="150"/>
              <w:right w:w="50"/>
            </w:tcMar>
            <w:top/>
            <w:left/>
            <w:right/>
            <w:shd w:val="clear" w:color="auto" w:fill="fff"/>
          </w:tcPr>
          <w:p>
            <w:pPr>
              <w:numPr>
                <w:ilvl w:val="0"/>
                <w:numId w:val="141"/>
              </w:numPr>
              <w:spacing w:after="0"/>
              <w:ind w:left="720" w:hanging="360"/>
              <w:rPr>
                <w:rFonts w:ascii="Symbol" w:hAnsi="Symbol"/>
              </w:rPr>
            </w:pPr>
            <w:r>
              <w:rPr>
                <w:rFonts w:ascii="Times New Roman" w:hAnsi="Times New Roman"/>
                <w:sz w:val="24"/>
              </w:rPr>
              <w:t>Projekt Rregullore për Mekanizmat Koordinues lokal për mbrojtje nga dhuna në familje, dhuna ndaj grave dhe dhuna në bazë gjinore</w:t>
            </w:r>
          </w:p>
          <w:p>
            <w:pPr>
              <w:numPr>
                <w:ilvl w:val="0"/>
                <w:numId w:val="142"/>
              </w:numPr>
              <w:spacing w:after="0"/>
              <w:ind w:left="720" w:hanging="360"/>
              <w:rPr>
                <w:rFonts w:ascii="Symbol" w:hAnsi="Symbol"/>
              </w:rPr>
            </w:pPr>
            <w:r>
              <w:rPr>
                <w:rFonts w:ascii="Times New Roman" w:hAnsi="Times New Roman"/>
                <w:sz w:val="24"/>
              </w:rPr>
              <w:t>Nacrt pravilnika o lokalnim koordinacionim mehanizmima za zaštitu od nasilja u porodici, nasilja nad ženama i rodno zasnovanog nasilja</w:t>
            </w:r>
          </w:p>
          <w:p>
            <w:pPr>
              <w:numPr>
                <w:ilvl w:val="0"/>
                <w:numId w:val="142"/>
              </w:numPr>
              <w:spacing w:after="0"/>
              <w:ind w:left="720" w:hanging="360"/>
              <w:rPr>
                <w:rFonts w:ascii="Symbol" w:hAnsi="Symbol"/>
              </w:rPr>
            </w:pPr>
            <w:r>
              <w:rPr>
                <w:rFonts w:ascii="Times New Roman" w:hAnsi="Times New Roman"/>
                <w:sz w:val="24"/>
              </w:rPr>
              <w:t>Draft Regulation on Local Coordinating Mechanisms for Protection against Domestic Violence, Violence against Women and Gender Based Violence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25, par. 5 i Ligjit nr. 08/L-185 për parandalimin dhe mbrojtjen nga dhuna në familje dhuna ndaj grave dhe dhuna në baza gjinore.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72</w:t>
            </w:r>
          </w:p>
        </w:tc>
        <w:tc>
          <w:tcPr>
            <w:tcMar>
              <w:top w:w="150"/>
              <w:left w:w="50"/>
              <w:bottom w:w="150"/>
              <w:right w:w="50"/>
            </w:tcMar>
            <w:top/>
            <w:left/>
            <w:right/>
            <w:shd w:val="clear" w:color="auto" w:fill="fff"/>
          </w:tcPr>
          <w:p>
            <w:pPr>
              <w:numPr>
                <w:ilvl w:val="0"/>
                <w:numId w:val="143"/>
              </w:numPr>
              <w:spacing w:after="0"/>
              <w:ind w:left="720" w:hanging="360"/>
              <w:rPr>
                <w:rFonts w:ascii="Symbol" w:hAnsi="Symbol"/>
              </w:rPr>
            </w:pPr>
            <w:r>
              <w:rPr>
                <w:rFonts w:ascii="Times New Roman" w:hAnsi="Times New Roman"/>
                <w:sz w:val="24"/>
              </w:rPr>
              <w:t>Projekt Udhëzim Administrativ për procedurat standarde të veprimit</w:t>
            </w:r>
          </w:p>
          <w:p>
            <w:pPr>
              <w:numPr>
                <w:ilvl w:val="0"/>
                <w:numId w:val="144"/>
              </w:numPr>
              <w:spacing w:after="0"/>
              <w:ind w:left="720" w:hanging="360"/>
              <w:rPr>
                <w:rFonts w:ascii="Symbol" w:hAnsi="Symbol"/>
              </w:rPr>
            </w:pPr>
            <w:r>
              <w:rPr>
                <w:rFonts w:ascii="Times New Roman" w:hAnsi="Times New Roman"/>
                <w:sz w:val="24"/>
              </w:rPr>
              <w:t>Nacrt Administrativnog uputstva za standardne operativne procedure</w:t>
            </w:r>
          </w:p>
          <w:p>
            <w:pPr>
              <w:numPr>
                <w:ilvl w:val="0"/>
                <w:numId w:val="144"/>
              </w:numPr>
              <w:spacing w:after="0"/>
              <w:ind w:left="720" w:hanging="360"/>
              <w:rPr>
                <w:rFonts w:ascii="Symbol" w:hAnsi="Symbol"/>
              </w:rPr>
            </w:pPr>
            <w:r>
              <w:rPr>
                <w:rFonts w:ascii="Times New Roman" w:hAnsi="Times New Roman"/>
                <w:sz w:val="24"/>
              </w:rPr>
              <w:t>Draft Administrative Instruction on standard operating procedures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14 pika 1.1 i Ligjit nr. 08/L-185 për parandalimin dhe mbrojtjen nga dhuna në familje dhuna ndaj grave dhe dhuna në baza gjinore.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73</w:t>
            </w:r>
          </w:p>
        </w:tc>
        <w:tc>
          <w:tcPr>
            <w:tcMar>
              <w:top w:w="150"/>
              <w:left w:w="50"/>
              <w:bottom w:w="150"/>
              <w:right w:w="50"/>
            </w:tcMar>
            <w:top/>
            <w:left/>
            <w:right/>
            <w:shd w:val="clear" w:color="auto" w:fill="fff"/>
          </w:tcPr>
          <w:p>
            <w:pPr>
              <w:numPr>
                <w:ilvl w:val="0"/>
                <w:numId w:val="145"/>
              </w:numPr>
              <w:spacing w:after="0"/>
              <w:ind w:left="720" w:hanging="360"/>
              <w:rPr>
                <w:rFonts w:ascii="Symbol" w:hAnsi="Symbol"/>
              </w:rPr>
            </w:pPr>
            <w:r>
              <w:rPr>
                <w:rFonts w:ascii="Times New Roman" w:hAnsi="Times New Roman"/>
                <w:sz w:val="24"/>
              </w:rPr>
              <w:t>Projekt Udhëzim Administrativ për Ndryshim Plotësimin e  Udhëzimit Administrativ Nr.08-2022  për mbrojtjen juridike të personave të akuzuar potencial për krimet e pretenduara në proceset gjyqësore pranë Dhomave të Specializuara</w:t>
            </w:r>
          </w:p>
          <w:p>
            <w:pPr>
              <w:numPr>
                <w:ilvl w:val="0"/>
                <w:numId w:val="146"/>
              </w:numPr>
              <w:spacing w:after="0"/>
              <w:ind w:left="720" w:hanging="360"/>
              <w:rPr>
                <w:rFonts w:ascii="Symbol" w:hAnsi="Symbol"/>
              </w:rPr>
            </w:pPr>
            <w:r>
              <w:rPr>
                <w:rFonts w:ascii="Times New Roman" w:hAnsi="Times New Roman"/>
                <w:sz w:val="24"/>
              </w:rPr>
              <w:t>Nacrt administrativnog uputstva za izmenu i dopunu Administrativnog Uputstva MP - br.08/ 20223 o pravnoj zaštiti potencijalno optuženih lica za navodne zločine u sudskim postupcima pred specijalizovanim većima</w:t>
            </w:r>
          </w:p>
          <w:p>
            <w:pPr>
              <w:numPr>
                <w:ilvl w:val="0"/>
                <w:numId w:val="146"/>
              </w:numPr>
              <w:spacing w:after="0"/>
              <w:ind w:left="720" w:hanging="360"/>
              <w:rPr>
                <w:rFonts w:ascii="Symbol" w:hAnsi="Symbol"/>
              </w:rPr>
            </w:pPr>
            <w:r>
              <w:rPr>
                <w:rFonts w:ascii="Times New Roman" w:hAnsi="Times New Roman"/>
                <w:sz w:val="24"/>
              </w:rPr>
              <w:t>Draft Administrative Instruction on amending the supplementing of Administrative Instruction MoJ - No. 08/20222 on the legal protection of persons potentially accused of alleged crimes in trials before the specialist chambers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3 paragrafi 2 i  Ligjit nr. 05/L-054 për Mbrojtjen juridike dhe Mbështetjen Financiare të Personave të Akuzuar Potencial në Proceset Gjyqësore pranë Dhomave të Specializuara (Gazeta Zyrtare Nr.27, 31.08.2015)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74</w:t>
            </w:r>
          </w:p>
        </w:tc>
        <w:tc>
          <w:tcPr>
            <w:tcMar>
              <w:top w:w="150"/>
              <w:left w:w="50"/>
              <w:bottom w:w="150"/>
              <w:right w:w="50"/>
            </w:tcMar>
            <w:top/>
            <w:left/>
            <w:right/>
            <w:shd w:val="clear" w:color="auto" w:fill="fff"/>
          </w:tcPr>
          <w:p>
            <w:pPr>
              <w:numPr>
                <w:ilvl w:val="0"/>
                <w:numId w:val="147"/>
              </w:numPr>
              <w:spacing w:after="0"/>
              <w:ind w:left="720" w:hanging="360"/>
              <w:rPr>
                <w:rFonts w:ascii="Symbol" w:hAnsi="Symbol"/>
              </w:rPr>
            </w:pPr>
            <w:r>
              <w:rPr>
                <w:rFonts w:ascii="Times New Roman" w:hAnsi="Times New Roman"/>
                <w:sz w:val="24"/>
              </w:rPr>
              <w:t>Projekt Udhëzim Administrativ për Shërbimet e Integruara
</w:t>
            </w:r>
          </w:p>
          <w:p>
            <w:pPr>
              <w:numPr>
                <w:ilvl w:val="0"/>
                <w:numId w:val="148"/>
              </w:numPr>
              <w:spacing w:after="0"/>
              <w:ind w:left="720" w:hanging="360"/>
              <w:rPr>
                <w:rFonts w:ascii="Symbol" w:hAnsi="Symbol"/>
              </w:rPr>
            </w:pPr>
            <w:r>
              <w:rPr>
                <w:rFonts w:ascii="Times New Roman" w:hAnsi="Times New Roman"/>
                <w:sz w:val="24"/>
              </w:rPr>
              <w:t>Nacrt administrativnog uputstva za integrisane usluge</w:t>
            </w:r>
          </w:p>
          <w:p>
            <w:pPr>
              <w:numPr>
                <w:ilvl w:val="0"/>
                <w:numId w:val="148"/>
              </w:numPr>
              <w:spacing w:after="0"/>
              <w:ind w:left="720" w:hanging="360"/>
              <w:rPr>
                <w:rFonts w:ascii="Symbol" w:hAnsi="Symbol"/>
              </w:rPr>
            </w:pPr>
            <w:r>
              <w:rPr>
                <w:rFonts w:ascii="Times New Roman" w:hAnsi="Times New Roman"/>
                <w:sz w:val="24"/>
              </w:rPr>
              <w:t>Draft Administrative Instruction on Integrated Services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14 paragrafi 4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75</w:t>
            </w:r>
          </w:p>
        </w:tc>
        <w:tc>
          <w:tcPr>
            <w:tcMar>
              <w:top w:w="150"/>
              <w:left w:w="50"/>
              <w:bottom w:w="150"/>
              <w:right w:w="50"/>
            </w:tcMar>
            <w:top/>
            <w:left/>
            <w:right/>
            <w:shd w:val="clear" w:color="auto" w:fill="fff"/>
          </w:tcPr>
          <w:p>
            <w:pPr>
              <w:numPr>
                <w:ilvl w:val="0"/>
                <w:numId w:val="149"/>
              </w:numPr>
              <w:spacing w:after="0"/>
              <w:ind w:left="720" w:hanging="360"/>
              <w:rPr>
                <w:rFonts w:ascii="Symbol" w:hAnsi="Symbol"/>
              </w:rPr>
            </w:pPr>
            <w:r>
              <w:rPr>
                <w:rFonts w:ascii="Times New Roman" w:hAnsi="Times New Roman"/>
                <w:sz w:val="24"/>
              </w:rPr>
              <w:t>Projekt Udhëzim Administrativ për procedurën e caktimit të kujdestarisë, llojet e kujdestarisë dhe çështjeve të tjera lidhur me kujdestarinë</w:t>
            </w:r>
          </w:p>
          <w:p>
            <w:pPr>
              <w:numPr>
                <w:ilvl w:val="0"/>
                <w:numId w:val="150"/>
              </w:numPr>
              <w:spacing w:after="0"/>
              <w:ind w:left="720" w:hanging="360"/>
              <w:rPr>
                <w:rFonts w:ascii="Symbol" w:hAnsi="Symbol"/>
              </w:rPr>
            </w:pPr>
            <w:r>
              <w:rPr>
                <w:rFonts w:ascii="Times New Roman" w:hAnsi="Times New Roman"/>
                <w:sz w:val="24"/>
              </w:rPr>
              <w:t>Nacrt Administrativnog uputstva o postupku postavljanja starateljstva, vrstama starateljstva i drugim pitanjima u vezi sa starateljstvom</w:t>
            </w:r>
          </w:p>
          <w:p>
            <w:pPr>
              <w:numPr>
                <w:ilvl w:val="0"/>
                <w:numId w:val="150"/>
              </w:numPr>
              <w:spacing w:after="0"/>
              <w:ind w:left="720" w:hanging="360"/>
              <w:rPr>
                <w:rFonts w:ascii="Symbol" w:hAnsi="Symbol"/>
              </w:rPr>
            </w:pPr>
            <w:r>
              <w:rPr>
                <w:rFonts w:ascii="Times New Roman" w:hAnsi="Times New Roman"/>
                <w:sz w:val="24"/>
              </w:rPr>
              <w:t>Draft Administrative Instruction on the procedure for assigning guardianship, types of guardianship and other matters related to guardianship</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21 paragrafi 5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76</w:t>
            </w:r>
          </w:p>
        </w:tc>
        <w:tc>
          <w:tcPr>
            <w:tcMar>
              <w:top w:w="150"/>
              <w:left w:w="50"/>
              <w:bottom w:w="150"/>
              <w:right w:w="50"/>
            </w:tcMar>
            <w:top/>
            <w:left/>
            <w:right/>
            <w:shd w:val="clear" w:color="auto" w:fill="fff"/>
          </w:tcPr>
          <w:p>
            <w:pPr>
              <w:numPr>
                <w:ilvl w:val="0"/>
                <w:numId w:val="151"/>
              </w:numPr>
              <w:spacing w:after="0"/>
              <w:ind w:left="720" w:hanging="360"/>
              <w:rPr>
                <w:rFonts w:ascii="Symbol" w:hAnsi="Symbol"/>
              </w:rPr>
            </w:pPr>
            <w:r>
              <w:rPr>
                <w:rFonts w:ascii="Times New Roman" w:hAnsi="Times New Roman"/>
                <w:sz w:val="24"/>
              </w:rPr>
              <w:t>Projekt Rregullore për  Organizimin, detyrat dhe përgjegjësitë e Panelit për strehim familjar</w:t>
            </w:r>
          </w:p>
          <w:p>
            <w:pPr>
              <w:numPr>
                <w:ilvl w:val="0"/>
                <w:numId w:val="152"/>
              </w:numPr>
              <w:spacing w:after="0"/>
              <w:ind w:left="720" w:hanging="360"/>
              <w:rPr>
                <w:rFonts w:ascii="Symbol" w:hAnsi="Symbol"/>
              </w:rPr>
            </w:pPr>
            <w:r>
              <w:rPr>
                <w:rFonts w:ascii="Times New Roman" w:hAnsi="Times New Roman"/>
                <w:sz w:val="24"/>
              </w:rPr>
              <w:t>Nacrt pravilnika o organizaciji, dužnostima i odgovornostima Panela za porodični smeštaj</w:t>
            </w:r>
          </w:p>
          <w:p>
            <w:pPr>
              <w:numPr>
                <w:ilvl w:val="0"/>
                <w:numId w:val="152"/>
              </w:numPr>
              <w:spacing w:after="0"/>
              <w:ind w:left="720" w:hanging="360"/>
              <w:rPr>
                <w:rFonts w:ascii="Symbol" w:hAnsi="Symbol"/>
              </w:rPr>
            </w:pPr>
            <w:r>
              <w:rPr>
                <w:rFonts w:ascii="Times New Roman" w:hAnsi="Times New Roman"/>
                <w:sz w:val="24"/>
              </w:rPr>
              <w:t>Draft Regulation on the Organization, duties and responsibilities of the Panel for family housing</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22 paragrafi 10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77</w:t>
            </w:r>
          </w:p>
        </w:tc>
        <w:tc>
          <w:tcPr>
            <w:tcMar>
              <w:top w:w="150"/>
              <w:left w:w="50"/>
              <w:bottom w:w="150"/>
              <w:right w:w="50"/>
            </w:tcMar>
            <w:top/>
            <w:left/>
            <w:right/>
            <w:shd w:val="clear" w:color="auto" w:fill="fff"/>
          </w:tcPr>
          <w:p>
            <w:pPr>
              <w:numPr>
                <w:ilvl w:val="0"/>
                <w:numId w:val="153"/>
              </w:numPr>
              <w:spacing w:after="0"/>
              <w:ind w:left="720" w:hanging="360"/>
              <w:rPr>
                <w:rFonts w:ascii="Symbol" w:hAnsi="Symbol"/>
              </w:rPr>
            </w:pPr>
            <w:r>
              <w:rPr>
                <w:rFonts w:ascii="Times New Roman" w:hAnsi="Times New Roman"/>
                <w:sz w:val="24"/>
              </w:rPr>
              <w:t>Projekt Udhëzim Administrativ për shërbimet e strehimit  llojet e strehimit, llojet dhe numrin e përfituesve të vendosur, dhe çështjet tjera lidhur me strehim</w:t>
            </w:r>
          </w:p>
          <w:p>
            <w:pPr>
              <w:numPr>
                <w:ilvl w:val="0"/>
                <w:numId w:val="154"/>
              </w:numPr>
              <w:spacing w:after="0"/>
              <w:ind w:left="720" w:hanging="360"/>
              <w:rPr>
                <w:rFonts w:ascii="Symbol" w:hAnsi="Symbol"/>
              </w:rPr>
            </w:pPr>
            <w:r>
              <w:rPr>
                <w:rFonts w:ascii="Times New Roman" w:hAnsi="Times New Roman"/>
                <w:sz w:val="24"/>
              </w:rPr>
              <w:t>Nacrt Administrativnog uputstva o uslugama smeštaja, vrsti smeštaja, vrsti i broju smeštenih korisnika i drugim pitanjima u vezi sa smeštajem                             
</w:t>
            </w:r>
          </w:p>
          <w:p>
            <w:pPr>
              <w:numPr>
                <w:ilvl w:val="0"/>
                <w:numId w:val="154"/>
              </w:numPr>
              <w:spacing w:after="0"/>
              <w:ind w:left="720" w:hanging="360"/>
              <w:rPr>
                <w:rFonts w:ascii="Symbol" w:hAnsi="Symbol"/>
              </w:rPr>
            </w:pPr>
            <w:r>
              <w:rPr>
                <w:rFonts w:ascii="Times New Roman" w:hAnsi="Times New Roman"/>
                <w:sz w:val="24"/>
              </w:rPr>
              <w:t>Draft Administrative Instruction on housing services, types of housing, types and number of established beneficiaries, and other housing-related issues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22 paragrafi 13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78</w:t>
            </w:r>
          </w:p>
        </w:tc>
        <w:tc>
          <w:tcPr>
            <w:tcMar>
              <w:top w:w="150"/>
              <w:left w:w="50"/>
              <w:bottom w:w="150"/>
              <w:right w:w="50"/>
            </w:tcMar>
            <w:top/>
            <w:left/>
            <w:right/>
            <w:shd w:val="clear" w:color="auto" w:fill="fff"/>
          </w:tcPr>
          <w:p>
            <w:pPr>
              <w:numPr>
                <w:ilvl w:val="0"/>
                <w:numId w:val="155"/>
              </w:numPr>
              <w:spacing w:after="0"/>
              <w:ind w:left="720" w:hanging="360"/>
              <w:rPr>
                <w:rFonts w:ascii="Symbol" w:hAnsi="Symbol"/>
              </w:rPr>
            </w:pPr>
            <w:r>
              <w:rPr>
                <w:rFonts w:ascii="Times New Roman" w:hAnsi="Times New Roman"/>
                <w:sz w:val="24"/>
              </w:rPr>
              <w:t>Projekt Rregullore për Organizimin, detyrat dhe përgjegjësitë e Panelit për strehim rezidencial</w:t>
            </w:r>
          </w:p>
          <w:p>
            <w:pPr>
              <w:numPr>
                <w:ilvl w:val="0"/>
                <w:numId w:val="156"/>
              </w:numPr>
              <w:spacing w:after="0"/>
              <w:ind w:left="720" w:hanging="360"/>
              <w:rPr>
                <w:rFonts w:ascii="Symbol" w:hAnsi="Symbol"/>
              </w:rPr>
            </w:pPr>
            <w:r>
              <w:rPr>
                <w:rFonts w:ascii="Times New Roman" w:hAnsi="Times New Roman"/>
                <w:sz w:val="24"/>
              </w:rPr>
              <w:t>Nacrt pravilnika o organizaciji, dužnostima i odgovornostima Panela za rezidencijalni smeštaj</w:t>
            </w:r>
          </w:p>
          <w:p>
            <w:pPr>
              <w:numPr>
                <w:ilvl w:val="0"/>
                <w:numId w:val="156"/>
              </w:numPr>
              <w:spacing w:after="0"/>
              <w:ind w:left="720" w:hanging="360"/>
              <w:rPr>
                <w:rFonts w:ascii="Symbol" w:hAnsi="Symbol"/>
              </w:rPr>
            </w:pPr>
            <w:r>
              <w:rPr>
                <w:rFonts w:ascii="Times New Roman" w:hAnsi="Times New Roman"/>
                <w:sz w:val="24"/>
              </w:rPr>
              <w:t>Draft Regulation on the Organization, duties and responsibilities of the Panel for residential housing</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24 paragrafi 6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79</w:t>
            </w:r>
          </w:p>
        </w:tc>
        <w:tc>
          <w:tcPr>
            <w:tcMar>
              <w:top w:w="150"/>
              <w:left w:w="50"/>
              <w:bottom w:w="150"/>
              <w:right w:w="50"/>
            </w:tcMar>
            <w:top/>
            <w:left/>
            <w:right/>
            <w:shd w:val="clear" w:color="auto" w:fill="fff"/>
          </w:tcPr>
          <w:p>
            <w:pPr>
              <w:numPr>
                <w:ilvl w:val="0"/>
                <w:numId w:val="157"/>
              </w:numPr>
              <w:spacing w:after="0"/>
              <w:ind w:left="720" w:hanging="360"/>
              <w:rPr>
                <w:rFonts w:ascii="Symbol" w:hAnsi="Symbol"/>
              </w:rPr>
            </w:pPr>
            <w:r>
              <w:rPr>
                <w:rFonts w:ascii="Times New Roman" w:hAnsi="Times New Roman"/>
                <w:sz w:val="24"/>
              </w:rPr>
              <w:t>Projekt Udhëzim Administrativ për Kushtet për ofrimin e strehimit rezidencial, llojet e strehimit, kushtet për kryerjen e strehimit, llojet dhe numrin e përfituesve të vendosur</w:t>
            </w:r>
          </w:p>
          <w:p>
            <w:pPr>
              <w:numPr>
                <w:ilvl w:val="0"/>
                <w:numId w:val="158"/>
              </w:numPr>
              <w:spacing w:after="0"/>
              <w:ind w:left="720" w:hanging="360"/>
              <w:rPr>
                <w:rFonts w:ascii="Symbol" w:hAnsi="Symbol"/>
              </w:rPr>
            </w:pPr>
            <w:r>
              <w:rPr>
                <w:rFonts w:ascii="Times New Roman" w:hAnsi="Times New Roman"/>
                <w:sz w:val="24"/>
              </w:rPr>
              <w:t>Nacrt Administrativnog uputstva o uslovima za pružanje rezidencijalnog smeštaja, vrstama smeštaja, uslovima za obavljanje smeštaja, vrsti i broju smeštenih korisnika</w:t>
            </w:r>
          </w:p>
          <w:p>
            <w:pPr>
              <w:numPr>
                <w:ilvl w:val="0"/>
                <w:numId w:val="158"/>
              </w:numPr>
              <w:spacing w:after="0"/>
              <w:ind w:left="720" w:hanging="360"/>
              <w:rPr>
                <w:rFonts w:ascii="Symbol" w:hAnsi="Symbol"/>
              </w:rPr>
            </w:pPr>
            <w:r>
              <w:rPr>
                <w:rFonts w:ascii="Times New Roman" w:hAnsi="Times New Roman"/>
                <w:sz w:val="24"/>
              </w:rPr>
              <w:t>Draft Administrative Instruction on Conditions for the provision of residential housing, types of housing, conditions for carrying out housing, types and number of established beneficiaries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24 paragrafi 11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80</w:t>
            </w:r>
          </w:p>
        </w:tc>
        <w:tc>
          <w:tcPr>
            <w:tcMar>
              <w:top w:w="150"/>
              <w:left w:w="50"/>
              <w:bottom w:w="150"/>
              <w:right w:w="50"/>
            </w:tcMar>
            <w:top/>
            <w:left/>
            <w:right/>
            <w:shd w:val="clear" w:color="auto" w:fill="fff"/>
          </w:tcPr>
          <w:p>
            <w:pPr>
              <w:numPr>
                <w:ilvl w:val="0"/>
                <w:numId w:val="159"/>
              </w:numPr>
              <w:spacing w:after="0"/>
              <w:ind w:left="720" w:hanging="360"/>
              <w:rPr>
                <w:rFonts w:ascii="Symbol" w:hAnsi="Symbol"/>
              </w:rPr>
            </w:pPr>
            <w:r>
              <w:rPr>
                <w:rFonts w:ascii="Times New Roman" w:hAnsi="Times New Roman"/>
                <w:sz w:val="24"/>
              </w:rPr>
              <w:t>Projekt Rregullore për organizimin, detyrat dhe përgjegjësitë e Panelit për adoptim</w:t>
            </w:r>
          </w:p>
          <w:p>
            <w:pPr>
              <w:numPr>
                <w:ilvl w:val="0"/>
                <w:numId w:val="160"/>
              </w:numPr>
              <w:spacing w:after="0"/>
              <w:ind w:left="720" w:hanging="360"/>
              <w:rPr>
                <w:rFonts w:ascii="Symbol" w:hAnsi="Symbol"/>
              </w:rPr>
            </w:pPr>
            <w:r>
              <w:rPr>
                <w:rFonts w:ascii="Times New Roman" w:hAnsi="Times New Roman"/>
                <w:sz w:val="24"/>
              </w:rPr>
              <w:t>Nacrt pravilnika o organizaciji, dužnostima i odgovornostima Panela za usvajanje
</w:t>
            </w:r>
          </w:p>
          <w:p>
            <w:pPr>
              <w:numPr>
                <w:ilvl w:val="0"/>
                <w:numId w:val="160"/>
              </w:numPr>
              <w:spacing w:after="0"/>
              <w:ind w:left="720" w:hanging="360"/>
              <w:rPr>
                <w:rFonts w:ascii="Symbol" w:hAnsi="Symbol"/>
              </w:rPr>
            </w:pPr>
            <w:r>
              <w:rPr>
                <w:rFonts w:ascii="Times New Roman" w:hAnsi="Times New Roman"/>
                <w:sz w:val="24"/>
              </w:rPr>
              <w:t>Draft Regulation on the organization, duties and responsibilities of the Adoption Panel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27 paragrafi 8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81</w:t>
            </w:r>
          </w:p>
        </w:tc>
        <w:tc>
          <w:tcPr>
            <w:tcMar>
              <w:top w:w="150"/>
              <w:left w:w="50"/>
              <w:bottom w:w="150"/>
              <w:right w:w="50"/>
            </w:tcMar>
            <w:top/>
            <w:left/>
            <w:right/>
            <w:shd w:val="clear" w:color="auto" w:fill="fff"/>
          </w:tcPr>
          <w:p>
            <w:pPr>
              <w:numPr>
                <w:ilvl w:val="0"/>
                <w:numId w:val="161"/>
              </w:numPr>
              <w:spacing w:after="0"/>
              <w:ind w:left="720" w:hanging="360"/>
              <w:rPr>
                <w:rFonts w:ascii="Symbol" w:hAnsi="Symbol"/>
              </w:rPr>
            </w:pPr>
            <w:r>
              <w:rPr>
                <w:rFonts w:ascii="Times New Roman" w:hAnsi="Times New Roman"/>
                <w:sz w:val="24"/>
              </w:rPr>
              <w:t>Projekt Udhëzim Administrativ për  procedurat për ofrimin e shërbimeve sociale dhe familjare në procesin e adoptimit
</w:t>
            </w:r>
          </w:p>
          <w:p>
            <w:pPr>
              <w:numPr>
                <w:ilvl w:val="0"/>
                <w:numId w:val="162"/>
              </w:numPr>
              <w:spacing w:after="0"/>
              <w:ind w:left="720" w:hanging="360"/>
              <w:rPr>
                <w:rFonts w:ascii="Symbol" w:hAnsi="Symbol"/>
              </w:rPr>
            </w:pPr>
            <w:r>
              <w:rPr>
                <w:rFonts w:ascii="Times New Roman" w:hAnsi="Times New Roman"/>
                <w:sz w:val="24"/>
              </w:rPr>
              <w:t>Nacrt Administrativnog uputstva za postupke pružanja socijalnih i porodičnih usluga u procesu usvajanja</w:t>
            </w:r>
          </w:p>
          <w:p>
            <w:pPr>
              <w:numPr>
                <w:ilvl w:val="0"/>
                <w:numId w:val="162"/>
              </w:numPr>
              <w:spacing w:after="0"/>
              <w:ind w:left="720" w:hanging="360"/>
              <w:rPr>
                <w:rFonts w:ascii="Symbol" w:hAnsi="Symbol"/>
              </w:rPr>
            </w:pPr>
            <w:r>
              <w:rPr>
                <w:rFonts w:ascii="Times New Roman" w:hAnsi="Times New Roman"/>
                <w:sz w:val="24"/>
              </w:rPr>
              <w:t>Draft Administrative Instruction for the procedures for providing social and family services in the adoption process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27 paragrafi 9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82</w:t>
            </w:r>
          </w:p>
        </w:tc>
        <w:tc>
          <w:tcPr>
            <w:tcMar>
              <w:top w:w="150"/>
              <w:left w:w="50"/>
              <w:bottom w:w="150"/>
              <w:right w:w="50"/>
            </w:tcMar>
            <w:top/>
            <w:left/>
            <w:right/>
            <w:shd w:val="clear" w:color="auto" w:fill="fff"/>
          </w:tcPr>
          <w:p>
            <w:pPr>
              <w:numPr>
                <w:ilvl w:val="0"/>
                <w:numId w:val="163"/>
              </w:numPr>
              <w:spacing w:after="0"/>
              <w:ind w:left="720" w:hanging="360"/>
              <w:rPr>
                <w:rFonts w:ascii="Symbol" w:hAnsi="Symbol"/>
              </w:rPr>
            </w:pPr>
            <w:r>
              <w:rPr>
                <w:rFonts w:ascii="Times New Roman" w:hAnsi="Times New Roman"/>
                <w:sz w:val="24"/>
              </w:rPr>
              <w:t>Projekt Udhëzim Administrativ për ofrimin e shërbimeve sociale dhe familjare në procesin e mbështetjes së jetesës së pavarur dhe të mbikëqyrur dhe aftësimin për jetën dhe punën e pavarur</w:t>
            </w:r>
          </w:p>
          <w:p>
            <w:pPr>
              <w:numPr>
                <w:ilvl w:val="0"/>
                <w:numId w:val="164"/>
              </w:numPr>
              <w:spacing w:after="0"/>
              <w:ind w:left="720" w:hanging="360"/>
              <w:rPr>
                <w:rFonts w:ascii="Symbol" w:hAnsi="Symbol"/>
              </w:rPr>
            </w:pPr>
            <w:r>
              <w:rPr>
                <w:rFonts w:ascii="Times New Roman" w:hAnsi="Times New Roman"/>
                <w:sz w:val="24"/>
              </w:rPr>
              <w:t>Nacrt Administrativnog uputstva za pružanje socijalnih i porodičnih usluga u procesu podrške samostalnom i nadgledanom životu i osposobljavanje za samostalan život i rad</w:t>
            </w:r>
          </w:p>
          <w:p>
            <w:pPr>
              <w:numPr>
                <w:ilvl w:val="0"/>
                <w:numId w:val="164"/>
              </w:numPr>
              <w:spacing w:after="0"/>
              <w:ind w:left="720" w:hanging="360"/>
              <w:rPr>
                <w:rFonts w:ascii="Symbol" w:hAnsi="Symbol"/>
              </w:rPr>
            </w:pPr>
            <w:r>
              <w:rPr>
                <w:rFonts w:ascii="Times New Roman" w:hAnsi="Times New Roman"/>
                <w:sz w:val="24"/>
              </w:rPr>
              <w:t>Draft Administrative Instruction for the provision of social and family services in the process of supporting independent and supervised living and training for independent life and work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28 paragrafi 15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83</w:t>
            </w:r>
          </w:p>
        </w:tc>
        <w:tc>
          <w:tcPr>
            <w:tcMar>
              <w:top w:w="150"/>
              <w:left w:w="50"/>
              <w:bottom w:w="150"/>
              <w:right w:w="50"/>
            </w:tcMar>
            <w:top/>
            <w:left/>
            <w:right/>
            <w:shd w:val="clear" w:color="auto" w:fill="fff"/>
          </w:tcPr>
          <w:p>
            <w:pPr>
              <w:numPr>
                <w:ilvl w:val="0"/>
                <w:numId w:val="165"/>
              </w:numPr>
              <w:spacing w:after="0"/>
              <w:ind w:left="720" w:hanging="360"/>
              <w:rPr>
                <w:rFonts w:ascii="Symbol" w:hAnsi="Symbol"/>
              </w:rPr>
            </w:pPr>
            <w:r>
              <w:rPr>
                <w:rFonts w:ascii="Times New Roman" w:hAnsi="Times New Roman"/>
                <w:sz w:val="24"/>
              </w:rPr>
              <w:t>Projekt Udhëzim Administrativ  për  kriteret dhe mënyrën e licencimit të profesionistëve individual që ofrojnë shërbime sociale</w:t>
            </w:r>
          </w:p>
          <w:p>
            <w:pPr>
              <w:numPr>
                <w:ilvl w:val="0"/>
                <w:numId w:val="166"/>
              </w:numPr>
              <w:spacing w:after="0"/>
              <w:ind w:left="720" w:hanging="360"/>
              <w:rPr>
                <w:rFonts w:ascii="Symbol" w:hAnsi="Symbol"/>
              </w:rPr>
            </w:pPr>
            <w:r>
              <w:rPr>
                <w:rFonts w:ascii="Times New Roman" w:hAnsi="Times New Roman"/>
                <w:sz w:val="24"/>
              </w:rPr>
              <w:t>Nacrt Administrativnog uputstva o kriterijumima i načinu licenciranja pojedinačnih stručnjaka koji pružaju socijalne usluge</w:t>
            </w:r>
          </w:p>
          <w:p>
            <w:pPr>
              <w:numPr>
                <w:ilvl w:val="0"/>
                <w:numId w:val="166"/>
              </w:numPr>
              <w:spacing w:after="0"/>
              <w:ind w:left="720" w:hanging="360"/>
              <w:rPr>
                <w:rFonts w:ascii="Symbol" w:hAnsi="Symbol"/>
              </w:rPr>
            </w:pPr>
            <w:r>
              <w:rPr>
                <w:rFonts w:ascii="Times New Roman" w:hAnsi="Times New Roman"/>
                <w:sz w:val="24"/>
              </w:rPr>
              <w:t>
​
127 / 5,000
Translation results
Translation result
Draft Administrative Instruction on the criteria and manner of licensing individual professionals who offer social services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36 paragrafi 2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84</w:t>
            </w:r>
          </w:p>
        </w:tc>
        <w:tc>
          <w:tcPr>
            <w:tcMar>
              <w:top w:w="150"/>
              <w:left w:w="50"/>
              <w:bottom w:w="150"/>
              <w:right w:w="50"/>
            </w:tcMar>
            <w:top/>
            <w:left/>
            <w:right/>
            <w:shd w:val="clear" w:color="auto" w:fill="fff"/>
          </w:tcPr>
          <w:p>
            <w:pPr>
              <w:numPr>
                <w:ilvl w:val="0"/>
                <w:numId w:val="167"/>
              </w:numPr>
              <w:spacing w:after="0"/>
              <w:ind w:left="720" w:hanging="360"/>
              <w:rPr>
                <w:rFonts w:ascii="Symbol" w:hAnsi="Symbol"/>
              </w:rPr>
            </w:pPr>
            <w:r>
              <w:rPr>
                <w:rFonts w:ascii="Times New Roman" w:hAnsi="Times New Roman"/>
                <w:sz w:val="24"/>
              </w:rPr>
              <w:t>Projekt Rregullore për Organizimin dhe Funksionimin e Këshillit Profesional për Shërbime Sociale dhe Familjare
</w:t>
            </w:r>
          </w:p>
          <w:p>
            <w:pPr>
              <w:numPr>
                <w:ilvl w:val="0"/>
                <w:numId w:val="168"/>
              </w:numPr>
              <w:spacing w:after="0"/>
              <w:ind w:left="720" w:hanging="360"/>
              <w:rPr>
                <w:rFonts w:ascii="Symbol" w:hAnsi="Symbol"/>
              </w:rPr>
            </w:pPr>
            <w:r>
              <w:rPr>
                <w:rFonts w:ascii="Times New Roman" w:hAnsi="Times New Roman"/>
                <w:sz w:val="24"/>
              </w:rPr>
              <w:t>Nacrt pravilnika o organizaciji i funkcionisanju Stručnog saveta za socijalne i porodične usluge</w:t>
            </w:r>
          </w:p>
          <w:p>
            <w:pPr>
              <w:numPr>
                <w:ilvl w:val="0"/>
                <w:numId w:val="168"/>
              </w:numPr>
              <w:spacing w:after="0"/>
              <w:ind w:left="720" w:hanging="360"/>
              <w:rPr>
                <w:rFonts w:ascii="Symbol" w:hAnsi="Symbol"/>
              </w:rPr>
            </w:pPr>
            <w:r>
              <w:rPr>
                <w:rFonts w:ascii="Times New Roman" w:hAnsi="Times New Roman"/>
                <w:sz w:val="24"/>
              </w:rPr>
              <w:t>Draft Regulations for the Organization and Functioning of the Professional Council for Social and Family Services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36 paragrafi 10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85</w:t>
            </w:r>
          </w:p>
        </w:tc>
        <w:tc>
          <w:tcPr>
            <w:tcMar>
              <w:top w:w="150"/>
              <w:left w:w="50"/>
              <w:bottom w:w="150"/>
              <w:right w:w="50"/>
            </w:tcMar>
            <w:top/>
            <w:left/>
            <w:right/>
            <w:shd w:val="clear" w:color="auto" w:fill="fff"/>
          </w:tcPr>
          <w:p>
            <w:pPr>
              <w:numPr>
                <w:ilvl w:val="0"/>
                <w:numId w:val="169"/>
              </w:numPr>
              <w:spacing w:after="0"/>
              <w:ind w:left="720" w:hanging="360"/>
              <w:rPr>
                <w:rFonts w:ascii="Symbol" w:hAnsi="Symbol"/>
              </w:rPr>
            </w:pPr>
            <w:r>
              <w:rPr>
                <w:rFonts w:ascii="Times New Roman" w:hAnsi="Times New Roman"/>
                <w:sz w:val="24"/>
              </w:rPr>
              <w:t>Projekt Rregullore për Kushtet minimale për themelimin e institucioneve të shërbimeve sociale</w:t>
            </w:r>
          </w:p>
          <w:p>
            <w:pPr>
              <w:numPr>
                <w:ilvl w:val="0"/>
                <w:numId w:val="170"/>
              </w:numPr>
              <w:spacing w:after="0"/>
              <w:ind w:left="720" w:hanging="360"/>
              <w:rPr>
                <w:rFonts w:ascii="Symbol" w:hAnsi="Symbol"/>
              </w:rPr>
            </w:pPr>
            <w:r>
              <w:rPr>
                <w:rFonts w:ascii="Times New Roman" w:hAnsi="Times New Roman"/>
                <w:sz w:val="24"/>
              </w:rPr>
              <w:t>Nacrt pravilnik o minimalnim uslovima za osnivanje ustanova socijalnih usluga</w:t>
            </w:r>
          </w:p>
          <w:p>
            <w:pPr>
              <w:numPr>
                <w:ilvl w:val="0"/>
                <w:numId w:val="170"/>
              </w:numPr>
              <w:spacing w:after="0"/>
              <w:ind w:left="720" w:hanging="360"/>
              <w:rPr>
                <w:rFonts w:ascii="Symbol" w:hAnsi="Symbol"/>
              </w:rPr>
            </w:pPr>
            <w:r>
              <w:rPr>
                <w:rFonts w:ascii="Times New Roman" w:hAnsi="Times New Roman"/>
                <w:sz w:val="24"/>
              </w:rPr>
              <w:t>Draft Regulation on Minimum Conditions for the Establishment of Social Services Institutions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49 paragrafi 2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86</w:t>
            </w:r>
          </w:p>
        </w:tc>
        <w:tc>
          <w:tcPr>
            <w:tcMar>
              <w:top w:w="150"/>
              <w:left w:w="50"/>
              <w:bottom w:w="150"/>
              <w:right w:w="50"/>
            </w:tcMar>
            <w:top/>
            <w:left/>
            <w:right/>
            <w:shd w:val="clear" w:color="auto" w:fill="fff"/>
          </w:tcPr>
          <w:p>
            <w:pPr>
              <w:numPr>
                <w:ilvl w:val="0"/>
                <w:numId w:val="171"/>
              </w:numPr>
              <w:spacing w:after="0"/>
              <w:ind w:left="720" w:hanging="360"/>
              <w:rPr>
                <w:rFonts w:ascii="Symbol" w:hAnsi="Symbol"/>
              </w:rPr>
            </w:pPr>
            <w:r>
              <w:rPr>
                <w:rFonts w:ascii="Times New Roman" w:hAnsi="Times New Roman"/>
                <w:sz w:val="24"/>
              </w:rPr>
              <w:t>Projekt Rregullore për Organizimin, përgjegjësitë, llojin dhe numrin e profesionistëve si dhe funksionimi i Qendrës për Punë Sociale</w:t>
            </w:r>
          </w:p>
          <w:p>
            <w:pPr>
              <w:numPr>
                <w:ilvl w:val="0"/>
                <w:numId w:val="172"/>
              </w:numPr>
              <w:spacing w:after="0"/>
              <w:ind w:left="720" w:hanging="360"/>
              <w:rPr>
                <w:rFonts w:ascii="Symbol" w:hAnsi="Symbol"/>
              </w:rPr>
            </w:pPr>
            <w:r>
              <w:rPr>
                <w:rFonts w:ascii="Times New Roman" w:hAnsi="Times New Roman"/>
                <w:sz w:val="24"/>
              </w:rPr>
              <w:t>Nacrt pravilnika o organizaciji, nadležnostima, vrsti i broju stručnih lica i funkcionisanju Centra za socijalni rad</w:t>
            </w:r>
          </w:p>
          <w:p>
            <w:pPr>
              <w:numPr>
                <w:ilvl w:val="0"/>
                <w:numId w:val="172"/>
              </w:numPr>
              <w:spacing w:after="0"/>
              <w:ind w:left="720" w:hanging="360"/>
              <w:rPr>
                <w:rFonts w:ascii="Symbol" w:hAnsi="Symbol"/>
              </w:rPr>
            </w:pPr>
            <w:r>
              <w:rPr>
                <w:rFonts w:ascii="Times New Roman" w:hAnsi="Times New Roman"/>
                <w:sz w:val="24"/>
              </w:rPr>
              <w:t>Draft Regulation on the Organization, responsibilities, type and number of professionals and the operation of the Center for Social Work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52 paragrafi 7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87</w:t>
            </w:r>
          </w:p>
        </w:tc>
        <w:tc>
          <w:tcPr>
            <w:tcMar>
              <w:top w:w="150"/>
              <w:left w:w="50"/>
              <w:bottom w:w="150"/>
              <w:right w:w="50"/>
            </w:tcMar>
            <w:top/>
            <w:left/>
            <w:right/>
            <w:shd w:val="clear" w:color="auto" w:fill="fff"/>
          </w:tcPr>
          <w:p>
            <w:pPr>
              <w:numPr>
                <w:ilvl w:val="0"/>
                <w:numId w:val="173"/>
              </w:numPr>
              <w:spacing w:after="0"/>
              <w:ind w:left="720" w:hanging="360"/>
              <w:rPr>
                <w:rFonts w:ascii="Symbol" w:hAnsi="Symbol"/>
              </w:rPr>
            </w:pPr>
            <w:r>
              <w:rPr>
                <w:rFonts w:ascii="Times New Roman" w:hAnsi="Times New Roman"/>
                <w:sz w:val="24"/>
              </w:rPr>
              <w:t>Projekt Rregullore për Organizimin dhe Fushëveprimin e Qendrave për kujdes ditor</w:t>
            </w:r>
          </w:p>
          <w:p>
            <w:pPr>
              <w:numPr>
                <w:ilvl w:val="0"/>
                <w:numId w:val="174"/>
              </w:numPr>
              <w:spacing w:after="0"/>
              <w:ind w:left="720" w:hanging="360"/>
              <w:rPr>
                <w:rFonts w:ascii="Symbol" w:hAnsi="Symbol"/>
              </w:rPr>
            </w:pPr>
            <w:r>
              <w:rPr>
                <w:rFonts w:ascii="Times New Roman" w:hAnsi="Times New Roman"/>
                <w:sz w:val="24"/>
              </w:rPr>
              <w:t>Nacrt pravilnika o organizaciji i delokrugu centara za dnevnu negu</w:t>
            </w:r>
          </w:p>
          <w:p>
            <w:pPr>
              <w:numPr>
                <w:ilvl w:val="0"/>
                <w:numId w:val="174"/>
              </w:numPr>
              <w:spacing w:after="0"/>
              <w:ind w:left="720" w:hanging="360"/>
              <w:rPr>
                <w:rFonts w:ascii="Symbol" w:hAnsi="Symbol"/>
              </w:rPr>
            </w:pPr>
            <w:r>
              <w:rPr>
                <w:rFonts w:ascii="Times New Roman" w:hAnsi="Times New Roman"/>
                <w:sz w:val="24"/>
              </w:rPr>
              <w:t>Draft Regulations for the Organization and Scope of Day Care Centers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61 paragrafi 4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88</w:t>
            </w:r>
          </w:p>
        </w:tc>
        <w:tc>
          <w:tcPr>
            <w:tcMar>
              <w:top w:w="150"/>
              <w:left w:w="50"/>
              <w:bottom w:w="150"/>
              <w:right w:w="50"/>
            </w:tcMar>
            <w:top/>
            <w:left/>
            <w:right/>
            <w:shd w:val="clear" w:color="auto" w:fill="fff"/>
          </w:tcPr>
          <w:p>
            <w:pPr>
              <w:numPr>
                <w:ilvl w:val="0"/>
                <w:numId w:val="175"/>
              </w:numPr>
              <w:spacing w:after="0"/>
              <w:ind w:left="720" w:hanging="360"/>
              <w:rPr>
                <w:rFonts w:ascii="Symbol" w:hAnsi="Symbol"/>
              </w:rPr>
            </w:pPr>
            <w:r>
              <w:rPr>
                <w:rFonts w:ascii="Times New Roman" w:hAnsi="Times New Roman"/>
                <w:sz w:val="24"/>
              </w:rPr>
              <w:t>Projekt Rregullore për Organizimin dhe Fushëveprimin e Qendrave për Pranim</w:t>
            </w:r>
          </w:p>
          <w:p>
            <w:pPr>
              <w:numPr>
                <w:ilvl w:val="0"/>
                <w:numId w:val="176"/>
              </w:numPr>
              <w:spacing w:after="0"/>
              <w:ind w:left="720" w:hanging="360"/>
              <w:rPr>
                <w:rFonts w:ascii="Symbol" w:hAnsi="Symbol"/>
              </w:rPr>
            </w:pPr>
            <w:r>
              <w:rPr>
                <w:rFonts w:ascii="Times New Roman" w:hAnsi="Times New Roman"/>
                <w:sz w:val="24"/>
              </w:rPr>
              <w:t>Nacrt pravilnika o organizaciji i delokrugu prihvatnih centara</w:t>
            </w:r>
          </w:p>
          <w:p>
            <w:pPr>
              <w:numPr>
                <w:ilvl w:val="0"/>
                <w:numId w:val="176"/>
              </w:numPr>
              <w:spacing w:after="0"/>
              <w:ind w:left="720" w:hanging="360"/>
              <w:rPr>
                <w:rFonts w:ascii="Symbol" w:hAnsi="Symbol"/>
              </w:rPr>
            </w:pPr>
            <w:r>
              <w:rPr>
                <w:rFonts w:ascii="Times New Roman" w:hAnsi="Times New Roman"/>
                <w:sz w:val="24"/>
              </w:rPr>
              <w:t>Projekt Rregullore për Organizimin dhe Fushëveprimin e Qendrave për Pranim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62 paragrafi 5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89</w:t>
            </w:r>
          </w:p>
        </w:tc>
        <w:tc>
          <w:tcPr>
            <w:tcMar>
              <w:top w:w="150"/>
              <w:left w:w="50"/>
              <w:bottom w:w="150"/>
              <w:right w:w="50"/>
            </w:tcMar>
            <w:top/>
            <w:left/>
            <w:right/>
            <w:shd w:val="clear" w:color="auto" w:fill="fff"/>
          </w:tcPr>
          <w:p>
            <w:pPr>
              <w:numPr>
                <w:ilvl w:val="0"/>
                <w:numId w:val="177"/>
              </w:numPr>
              <w:spacing w:after="0"/>
              <w:ind w:left="720" w:hanging="360"/>
              <w:rPr>
                <w:rFonts w:ascii="Symbol" w:hAnsi="Symbol"/>
              </w:rPr>
            </w:pPr>
            <w:r>
              <w:rPr>
                <w:rFonts w:ascii="Times New Roman" w:hAnsi="Times New Roman"/>
                <w:sz w:val="24"/>
              </w:rPr>
              <w:t>Projekt Udhëzim Administrativ për Shërbimet Sociale dhe Familjare nga Vullnetarët</w:t>
            </w:r>
          </w:p>
          <w:p>
            <w:pPr>
              <w:numPr>
                <w:ilvl w:val="0"/>
                <w:numId w:val="178"/>
              </w:numPr>
              <w:spacing w:after="0"/>
              <w:ind w:left="720" w:hanging="360"/>
              <w:rPr>
                <w:rFonts w:ascii="Symbol" w:hAnsi="Symbol"/>
              </w:rPr>
            </w:pPr>
            <w:r>
              <w:rPr>
                <w:rFonts w:ascii="Times New Roman" w:hAnsi="Times New Roman"/>
                <w:sz w:val="24"/>
              </w:rPr>
              <w:t>Nacrt Administrativnog uputstva za socijalne i porodične usluge od strane volontera</w:t>
            </w:r>
          </w:p>
          <w:p>
            <w:pPr>
              <w:numPr>
                <w:ilvl w:val="0"/>
                <w:numId w:val="178"/>
              </w:numPr>
              <w:spacing w:after="0"/>
              <w:ind w:left="720" w:hanging="360"/>
              <w:rPr>
                <w:rFonts w:ascii="Symbol" w:hAnsi="Symbol"/>
              </w:rPr>
            </w:pPr>
            <w:r>
              <w:rPr>
                <w:rFonts w:ascii="Times New Roman" w:hAnsi="Times New Roman"/>
                <w:sz w:val="24"/>
              </w:rPr>
              <w:t>Draft Administrative Instruction for Social and Family Services by Volunteers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65 paragrafi 8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90</w:t>
            </w:r>
          </w:p>
        </w:tc>
        <w:tc>
          <w:tcPr>
            <w:tcMar>
              <w:top w:w="150"/>
              <w:left w:w="50"/>
              <w:bottom w:w="150"/>
              <w:right w:w="50"/>
            </w:tcMar>
            <w:top/>
            <w:left/>
            <w:right/>
            <w:shd w:val="clear" w:color="auto" w:fill="fff"/>
          </w:tcPr>
          <w:p>
            <w:pPr>
              <w:numPr>
                <w:ilvl w:val="0"/>
                <w:numId w:val="179"/>
              </w:numPr>
              <w:spacing w:after="0"/>
              <w:ind w:left="720" w:hanging="360"/>
              <w:rPr>
                <w:rFonts w:ascii="Symbol" w:hAnsi="Symbol"/>
              </w:rPr>
            </w:pPr>
            <w:r>
              <w:rPr>
                <w:rFonts w:ascii="Times New Roman" w:hAnsi="Times New Roman"/>
                <w:sz w:val="24"/>
              </w:rPr>
              <w:t>Projekt Udhëzim Administrativ për Procedurën për dhënien, përsëritjen, pezullimin dhe marrjen e licencës</w:t>
            </w:r>
          </w:p>
          <w:p>
            <w:pPr>
              <w:numPr>
                <w:ilvl w:val="0"/>
                <w:numId w:val="180"/>
              </w:numPr>
              <w:spacing w:after="0"/>
              <w:ind w:left="720" w:hanging="360"/>
              <w:rPr>
                <w:rFonts w:ascii="Symbol" w:hAnsi="Symbol"/>
              </w:rPr>
            </w:pPr>
            <w:r>
              <w:rPr>
                <w:rFonts w:ascii="Times New Roman" w:hAnsi="Times New Roman"/>
                <w:sz w:val="24"/>
              </w:rPr>
              <w:t>Nacrt Administrativnog uputstva o postupku za izdavanje, ponavljanje, suspenziju i dobijanje licence
</w:t>
            </w:r>
          </w:p>
          <w:p>
            <w:pPr>
              <w:numPr>
                <w:ilvl w:val="0"/>
                <w:numId w:val="180"/>
              </w:numPr>
              <w:spacing w:after="0"/>
              <w:ind w:left="720" w:hanging="360"/>
              <w:rPr>
                <w:rFonts w:ascii="Symbol" w:hAnsi="Symbol"/>
              </w:rPr>
            </w:pPr>
            <w:r>
              <w:rPr>
                <w:rFonts w:ascii="Times New Roman" w:hAnsi="Times New Roman"/>
                <w:sz w:val="24"/>
              </w:rPr>
              <w:t>Draft Administrative Instruction on the Procedure for granting, repeating, suspending and obtaining a license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69 paragrafi 9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91</w:t>
            </w:r>
          </w:p>
        </w:tc>
        <w:tc>
          <w:tcPr>
            <w:tcMar>
              <w:top w:w="150"/>
              <w:left w:w="50"/>
              <w:bottom w:w="150"/>
              <w:right w:w="50"/>
            </w:tcMar>
            <w:top/>
            <w:left/>
            <w:right/>
            <w:shd w:val="clear" w:color="auto" w:fill="fff"/>
          </w:tcPr>
          <w:p>
            <w:pPr>
              <w:numPr>
                <w:ilvl w:val="0"/>
                <w:numId w:val="181"/>
              </w:numPr>
              <w:spacing w:after="0"/>
              <w:ind w:left="720" w:hanging="360"/>
              <w:rPr>
                <w:rFonts w:ascii="Symbol" w:hAnsi="Symbol"/>
              </w:rPr>
            </w:pPr>
            <w:r>
              <w:rPr>
                <w:rFonts w:ascii="Times New Roman" w:hAnsi="Times New Roman"/>
                <w:sz w:val="24"/>
              </w:rPr>
              <w:t>Projekt Udhëzim Administrativ për kriteret dhe kushtet për marrjen e licencës për ofrimin e shërbimeve sociale dhe familjare nga punonjësit profesional</w:t>
            </w:r>
          </w:p>
          <w:p>
            <w:pPr>
              <w:numPr>
                <w:ilvl w:val="0"/>
                <w:numId w:val="182"/>
              </w:numPr>
              <w:spacing w:after="0"/>
              <w:ind w:left="720" w:hanging="360"/>
              <w:rPr>
                <w:rFonts w:ascii="Symbol" w:hAnsi="Symbol"/>
              </w:rPr>
            </w:pPr>
            <w:r>
              <w:rPr>
                <w:rFonts w:ascii="Times New Roman" w:hAnsi="Times New Roman"/>
                <w:sz w:val="24"/>
              </w:rPr>
              <w:t>Nacrt Administrativnog uputstva o kriterijumima i uslovima za dobijanje licence za pružanje socijalnih i porodičnih usluga od strane stručnih radnika</w:t>
            </w:r>
          </w:p>
          <w:p>
            <w:pPr>
              <w:numPr>
                <w:ilvl w:val="0"/>
                <w:numId w:val="182"/>
              </w:numPr>
              <w:spacing w:after="0"/>
              <w:ind w:left="720" w:hanging="360"/>
              <w:rPr>
                <w:rFonts w:ascii="Symbol" w:hAnsi="Symbol"/>
              </w:rPr>
            </w:pPr>
            <w:r>
              <w:rPr>
                <w:rFonts w:ascii="Times New Roman" w:hAnsi="Times New Roman"/>
                <w:sz w:val="24"/>
              </w:rPr>
              <w:t>Draft Administrative Instruction on the criteria and conditions for obtaining a license for the provision of social and family services by professional employees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70 paragrafi 2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92</w:t>
            </w:r>
          </w:p>
        </w:tc>
        <w:tc>
          <w:tcPr>
            <w:tcMar>
              <w:top w:w="150"/>
              <w:left w:w="50"/>
              <w:bottom w:w="150"/>
              <w:right w:w="50"/>
            </w:tcMar>
            <w:top/>
            <w:left/>
            <w:right/>
            <w:shd w:val="clear" w:color="auto" w:fill="fff"/>
          </w:tcPr>
          <w:p>
            <w:pPr>
              <w:numPr>
                <w:ilvl w:val="0"/>
                <w:numId w:val="183"/>
              </w:numPr>
              <w:spacing w:after="0"/>
              <w:ind w:left="720" w:hanging="360"/>
              <w:rPr>
                <w:rFonts w:ascii="Symbol" w:hAnsi="Symbol"/>
              </w:rPr>
            </w:pPr>
            <w:r>
              <w:rPr>
                <w:rFonts w:ascii="Times New Roman" w:hAnsi="Times New Roman"/>
                <w:sz w:val="24"/>
              </w:rPr>
              <w:t>Projekt Udhëzim Administrativ për mënyrën e inspektimit të ofruesve të shërbimeve sociale dhe familjare
</w:t>
            </w:r>
          </w:p>
          <w:p>
            <w:pPr>
              <w:numPr>
                <w:ilvl w:val="0"/>
                <w:numId w:val="184"/>
              </w:numPr>
              <w:spacing w:after="0"/>
              <w:ind w:left="720" w:hanging="360"/>
              <w:rPr>
                <w:rFonts w:ascii="Symbol" w:hAnsi="Symbol"/>
              </w:rPr>
            </w:pPr>
            <w:r>
              <w:rPr>
                <w:rFonts w:ascii="Times New Roman" w:hAnsi="Times New Roman"/>
                <w:sz w:val="24"/>
              </w:rPr>
              <w:t>Nacrt Administrativnog uputstva za način inspekcije pružalaca socijalnih i porodičnih usluga</w:t>
            </w:r>
          </w:p>
          <w:p>
            <w:pPr>
              <w:numPr>
                <w:ilvl w:val="0"/>
                <w:numId w:val="184"/>
              </w:numPr>
              <w:spacing w:after="0"/>
              <w:ind w:left="720" w:hanging="360"/>
              <w:rPr>
                <w:rFonts w:ascii="Symbol" w:hAnsi="Symbol"/>
              </w:rPr>
            </w:pPr>
            <w:r>
              <w:rPr>
                <w:rFonts w:ascii="Times New Roman" w:hAnsi="Times New Roman"/>
                <w:sz w:val="24"/>
              </w:rPr>
              <w:t>Draft Administrative Instruction for the way of inspection of social and family service providers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72 paragrafi 4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93</w:t>
            </w:r>
          </w:p>
        </w:tc>
        <w:tc>
          <w:tcPr>
            <w:tcMar>
              <w:top w:w="150"/>
              <w:left w:w="50"/>
              <w:bottom w:w="150"/>
              <w:right w:w="50"/>
            </w:tcMar>
            <w:top/>
            <w:left/>
            <w:right/>
            <w:shd w:val="clear" w:color="auto" w:fill="fff"/>
          </w:tcPr>
          <w:p>
            <w:pPr>
              <w:numPr>
                <w:ilvl w:val="0"/>
                <w:numId w:val="185"/>
              </w:numPr>
              <w:spacing w:after="0"/>
              <w:ind w:left="720" w:hanging="360"/>
              <w:rPr>
                <w:rFonts w:ascii="Symbol" w:hAnsi="Symbol"/>
              </w:rPr>
            </w:pPr>
            <w:r>
              <w:rPr>
                <w:rFonts w:ascii="Times New Roman" w:hAnsi="Times New Roman"/>
                <w:sz w:val="24"/>
              </w:rPr>
              <w:t>Projekt Udhëzim Administrativ për Procedurën, kushtet dhe parimet e zbatimit të partneritetit publiko-privat në fushën e shërbimeve sociale dhe familjare</w:t>
            </w:r>
          </w:p>
          <w:p>
            <w:pPr>
              <w:numPr>
                <w:ilvl w:val="0"/>
                <w:numId w:val="186"/>
              </w:numPr>
              <w:spacing w:after="0"/>
              <w:ind w:left="720" w:hanging="360"/>
              <w:rPr>
                <w:rFonts w:ascii="Symbol" w:hAnsi="Symbol"/>
              </w:rPr>
            </w:pPr>
            <w:r>
              <w:rPr>
                <w:rFonts w:ascii="Times New Roman" w:hAnsi="Times New Roman"/>
                <w:sz w:val="24"/>
              </w:rPr>
              <w:t>Nacrt Administrativnog uputstva o postupku, uslovima i principima sprovođenja javno-privatnog partnerstva u oblasti socijalnih i porodičnih usluga</w:t>
            </w:r>
          </w:p>
          <w:p>
            <w:pPr>
              <w:numPr>
                <w:ilvl w:val="0"/>
                <w:numId w:val="186"/>
              </w:numPr>
              <w:spacing w:after="0"/>
              <w:ind w:left="720" w:hanging="360"/>
              <w:rPr>
                <w:rFonts w:ascii="Symbol" w:hAnsi="Symbol"/>
              </w:rPr>
            </w:pPr>
            <w:r>
              <w:rPr>
                <w:rFonts w:ascii="Times New Roman" w:hAnsi="Times New Roman"/>
                <w:sz w:val="24"/>
              </w:rPr>
              <w:t>Draft Administrative Instruction for the Procedure, conditions and principles of public-private partnership implementation in the field of social and family services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76 paragrafi 4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94</w:t>
            </w:r>
          </w:p>
        </w:tc>
        <w:tc>
          <w:tcPr>
            <w:tcMar>
              <w:top w:w="150"/>
              <w:left w:w="50"/>
              <w:bottom w:w="150"/>
              <w:right w:w="50"/>
            </w:tcMar>
            <w:top/>
            <w:left/>
            <w:right/>
            <w:shd w:val="clear" w:color="auto" w:fill="fff"/>
          </w:tcPr>
          <w:p>
            <w:pPr>
              <w:numPr>
                <w:ilvl w:val="0"/>
                <w:numId w:val="187"/>
              </w:numPr>
              <w:spacing w:after="0"/>
              <w:ind w:left="720" w:hanging="360"/>
              <w:rPr>
                <w:rFonts w:ascii="Symbol" w:hAnsi="Symbol"/>
              </w:rPr>
            </w:pPr>
            <w:r>
              <w:rPr>
                <w:rFonts w:ascii="Times New Roman" w:hAnsi="Times New Roman"/>
                <w:sz w:val="24"/>
              </w:rPr>
              <w:t>Projekt Udhëzim Administrativ për Mbajtjen e evidencës unike dhe të dokumentacionit të përfituesve të të drejtave, formës, masave dhe shërbimeve nga përkujdesi social dhe familjar</w:t>
            </w:r>
          </w:p>
          <w:p>
            <w:pPr>
              <w:numPr>
                <w:ilvl w:val="0"/>
                <w:numId w:val="188"/>
              </w:numPr>
              <w:spacing w:after="0"/>
              <w:ind w:left="720" w:hanging="360"/>
              <w:rPr>
                <w:rFonts w:ascii="Symbol" w:hAnsi="Symbol"/>
              </w:rPr>
            </w:pPr>
            <w:r>
              <w:rPr>
                <w:rFonts w:ascii="Times New Roman" w:hAnsi="Times New Roman"/>
                <w:sz w:val="24"/>
              </w:rPr>
              <w:t>Nacrt administrativnog uputstva za vođenje jedinstvene evidencije i dokumentacije o korisnicima prava, modela, mera i usluga iz socijalnog i porodičnog staranja</w:t>
            </w:r>
          </w:p>
          <w:p>
            <w:pPr>
              <w:numPr>
                <w:ilvl w:val="0"/>
                <w:numId w:val="188"/>
              </w:numPr>
              <w:spacing w:after="0"/>
              <w:ind w:left="720" w:hanging="360"/>
              <w:rPr>
                <w:rFonts w:ascii="Symbol" w:hAnsi="Symbol"/>
              </w:rPr>
            </w:pPr>
            <w:r>
              <w:rPr>
                <w:rFonts w:ascii="Times New Roman" w:hAnsi="Times New Roman"/>
                <w:sz w:val="24"/>
              </w:rPr>
              <w:t>Project Administrative Instruction for Keeping Unique Evidence and Documentation of Beneficiaries of Rights, Forms, Measures and Services from Social and Family Care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77 paragrafi 4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95</w:t>
            </w:r>
          </w:p>
        </w:tc>
        <w:tc>
          <w:tcPr>
            <w:tcMar>
              <w:top w:w="150"/>
              <w:left w:w="50"/>
              <w:bottom w:w="150"/>
              <w:right w:w="50"/>
            </w:tcMar>
            <w:top/>
            <w:left/>
            <w:right/>
            <w:shd w:val="clear" w:color="auto" w:fill="fff"/>
          </w:tcPr>
          <w:p>
            <w:pPr>
              <w:numPr>
                <w:ilvl w:val="0"/>
                <w:numId w:val="189"/>
              </w:numPr>
              <w:spacing w:after="0"/>
              <w:ind w:left="720" w:hanging="360"/>
              <w:rPr>
                <w:rFonts w:ascii="Symbol" w:hAnsi="Symbol"/>
              </w:rPr>
            </w:pPr>
            <w:r>
              <w:rPr>
                <w:rFonts w:ascii="Times New Roman" w:hAnsi="Times New Roman"/>
                <w:sz w:val="24"/>
              </w:rPr>
              <w:t>Projekt Udhëzim Administrativ për përmbajtjen e licencës</w:t>
            </w:r>
          </w:p>
          <w:p>
            <w:pPr>
              <w:numPr>
                <w:ilvl w:val="0"/>
                <w:numId w:val="190"/>
              </w:numPr>
              <w:spacing w:after="0"/>
              <w:ind w:left="720" w:hanging="360"/>
              <w:rPr>
                <w:rFonts w:ascii="Symbol" w:hAnsi="Symbol"/>
              </w:rPr>
            </w:pPr>
            <w:r>
              <w:rPr>
                <w:rFonts w:ascii="Times New Roman" w:hAnsi="Times New Roman"/>
                <w:sz w:val="24"/>
              </w:rPr>
              <w:t>Nacrt Administrativnog uputstva o sadržaju licence</w:t>
            </w:r>
          </w:p>
          <w:p>
            <w:pPr>
              <w:numPr>
                <w:ilvl w:val="0"/>
                <w:numId w:val="190"/>
              </w:numPr>
              <w:spacing w:after="0"/>
              <w:ind w:left="720" w:hanging="360"/>
              <w:rPr>
                <w:rFonts w:ascii="Symbol" w:hAnsi="Symbol"/>
              </w:rPr>
            </w:pPr>
            <w:r>
              <w:rPr>
                <w:rFonts w:ascii="Times New Roman" w:hAnsi="Times New Roman"/>
                <w:sz w:val="24"/>
              </w:rPr>
              <w:t>Draft Administrative Instruction on the contents of the license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79 paragrafi 3 i Ligjit Nr. 08/L-255 për Shërbime sociale dhe familjare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96</w:t>
            </w:r>
          </w:p>
        </w:tc>
        <w:tc>
          <w:tcPr>
            <w:tcMar>
              <w:top w:w="150"/>
              <w:left w:w="50"/>
              <w:bottom w:w="150"/>
              <w:right w:w="50"/>
            </w:tcMar>
            <w:top/>
            <w:left/>
            <w:right/>
            <w:shd w:val="clear" w:color="auto" w:fill="fff"/>
          </w:tcPr>
          <w:p>
            <w:pPr>
              <w:numPr>
                <w:ilvl w:val="0"/>
                <w:numId w:val="191"/>
              </w:numPr>
              <w:spacing w:after="0"/>
              <w:ind w:left="720" w:hanging="360"/>
              <w:rPr>
                <w:rFonts w:ascii="Symbol" w:hAnsi="Symbol"/>
              </w:rPr>
            </w:pPr>
            <w:r>
              <w:rPr>
                <w:rFonts w:ascii="Times New Roman" w:hAnsi="Times New Roman"/>
                <w:sz w:val="24"/>
              </w:rPr>
              <w:t>Projekt Rregullorja për ndërprerjen e kërkimit të personave të zhdukur
</w:t>
            </w:r>
          </w:p>
          <w:p>
            <w:pPr>
              <w:numPr>
                <w:ilvl w:val="0"/>
                <w:numId w:val="192"/>
              </w:numPr>
              <w:spacing w:after="0"/>
              <w:ind w:left="720" w:hanging="360"/>
              <w:rPr>
                <w:rFonts w:ascii="Symbol" w:hAnsi="Symbol"/>
              </w:rPr>
            </w:pPr>
            <w:r>
              <w:rPr>
                <w:rFonts w:ascii="Times New Roman" w:hAnsi="Times New Roman"/>
                <w:sz w:val="24"/>
              </w:rPr>
              <w:t>Nacrt uredbe o prekidu potrage za nestalim licima</w:t>
            </w:r>
          </w:p>
          <w:p>
            <w:pPr>
              <w:numPr>
                <w:ilvl w:val="0"/>
                <w:numId w:val="192"/>
              </w:numPr>
              <w:spacing w:after="0"/>
              <w:ind w:left="720" w:hanging="360"/>
              <w:rPr>
                <w:rFonts w:ascii="Symbol" w:hAnsi="Symbol"/>
              </w:rPr>
            </w:pPr>
            <w:r>
              <w:rPr>
                <w:rFonts w:ascii="Times New Roman" w:hAnsi="Times New Roman"/>
                <w:sz w:val="24"/>
              </w:rPr>
              <w:t>Draft Regulation on the termination of the search for missing persons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04/l-023 për persona të zhdukur, neni 7 par.6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97</w:t>
            </w:r>
          </w:p>
        </w:tc>
        <w:tc>
          <w:tcPr>
            <w:tcMar>
              <w:top w:w="150"/>
              <w:left w:w="50"/>
              <w:bottom w:w="150"/>
              <w:right w:w="50"/>
            </w:tcMar>
            <w:top/>
            <w:left/>
            <w:right/>
            <w:shd w:val="clear" w:color="auto" w:fill="fff"/>
          </w:tcPr>
          <w:p>
            <w:pPr>
              <w:numPr>
                <w:ilvl w:val="0"/>
                <w:numId w:val="193"/>
              </w:numPr>
              <w:spacing w:after="0"/>
              <w:ind w:left="720" w:hanging="360"/>
              <w:rPr>
                <w:rFonts w:ascii="Symbol" w:hAnsi="Symbol"/>
              </w:rPr>
            </w:pPr>
            <w:r>
              <w:rPr>
                <w:rFonts w:ascii="Times New Roman" w:hAnsi="Times New Roman"/>
                <w:sz w:val="24"/>
              </w:rPr>
              <w:t>Projekt Udhëzim Administrativ për Kartelën Identifikuese të Ekspertëve Gjyqësor</w:t>
            </w:r>
          </w:p>
          <w:p>
            <w:pPr>
              <w:numPr>
                <w:ilvl w:val="0"/>
                <w:numId w:val="194"/>
              </w:numPr>
              <w:spacing w:after="0"/>
              <w:ind w:left="720" w:hanging="360"/>
              <w:rPr>
                <w:rFonts w:ascii="Symbol" w:hAnsi="Symbol"/>
              </w:rPr>
            </w:pPr>
            <w:r>
              <w:rPr>
                <w:rFonts w:ascii="Times New Roman" w:hAnsi="Times New Roman"/>
                <w:sz w:val="24"/>
              </w:rPr>
              <w:t>Nacrt Administrativnog uputstva za identifikacionu karticu sudskih veštaka</w:t>
            </w:r>
          </w:p>
          <w:p>
            <w:pPr>
              <w:numPr>
                <w:ilvl w:val="0"/>
                <w:numId w:val="194"/>
              </w:numPr>
              <w:spacing w:after="0"/>
              <w:ind w:left="720" w:hanging="360"/>
              <w:rPr>
                <w:rFonts w:ascii="Symbol" w:hAnsi="Symbol"/>
              </w:rPr>
            </w:pPr>
            <w:r>
              <w:rPr>
                <w:rFonts w:ascii="Times New Roman" w:hAnsi="Times New Roman"/>
                <w:sz w:val="24"/>
              </w:rPr>
              <w:t>Draft Administrative Instruction for the Identification Card of Judicial Experts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21 i Ligjit 08/L-191 për Ekspertët Gjyqësor</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IV. MINISTRIA E MBROJTJES (MM)</w:t>
            </w:r>
          </w:p>
          <w:p>
            <w:pPr>
              <w:spacing w:before="0" w:after="0" w:line="240" w:lineRule="auto"/>
              <w:jc w:val="center"/>
            </w:pPr>
            <w:r>
              <w:rPr>
                <w:rFonts w:ascii="Times New Roman" w:hAnsi="Times New Roman"/>
                <w:b w:val="true"/>
                <w:sz w:val="12pt"/>
              </w:rPr>
              <w:t>MINISTARSTVO ODBRANE (MO)</w:t>
            </w:r>
          </w:p>
          <w:p>
            <w:pPr>
              <w:spacing w:before="0" w:after="0" w:line="240" w:lineRule="auto"/>
              <w:jc w:val="center"/>
            </w:pPr>
            <w:r>
              <w:rPr>
                <w:rFonts w:ascii="Times New Roman" w:hAnsi="Times New Roman"/>
                <w:b w:val="true"/>
                <w:sz w:val="12pt"/>
              </w:rPr>
              <w:t>MINISTRY OF DEFENSE (MD)</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98</w:t>
            </w:r>
          </w:p>
        </w:tc>
        <w:tc>
          <w:tcPr>
            <w:tcMar>
              <w:top w:w="150"/>
              <w:left w:w="50"/>
              <w:bottom w:w="150"/>
              <w:right w:w="50"/>
            </w:tcMar>
            <w:top/>
            <w:left/>
            <w:right/>
            <w:shd w:val="clear" w:color="auto" w:fill="fff"/>
          </w:tcPr>
          <w:p>
            <w:pPr>
              <w:numPr>
                <w:ilvl w:val="0"/>
                <w:numId w:val="195"/>
              </w:numPr>
              <w:spacing w:after="0"/>
              <w:ind w:left="720" w:hanging="360"/>
              <w:rPr>
                <w:rFonts w:ascii="Symbol" w:hAnsi="Symbol"/>
              </w:rPr>
            </w:pPr>
            <w:r>
              <w:rPr>
                <w:rFonts w:ascii="Times New Roman" w:hAnsi="Times New Roman"/>
                <w:sz w:val="24"/>
              </w:rPr>
              <w:t>Projekt Rregullore për organizimin e brendshëm dhe sistematizimin e vendeve të punës në Ministrinë e Mbrojtjes;</w:t>
            </w:r>
          </w:p>
          <w:p>
            <w:pPr>
              <w:numPr>
                <w:ilvl w:val="0"/>
                <w:numId w:val="196"/>
              </w:numPr>
              <w:spacing w:after="0"/>
              <w:ind w:left="720" w:hanging="360"/>
              <w:rPr>
                <w:rFonts w:ascii="Symbol" w:hAnsi="Symbol"/>
              </w:rPr>
            </w:pPr>
            <w:r>
              <w:rPr>
                <w:rFonts w:ascii="Times New Roman" w:hAnsi="Times New Roman"/>
                <w:sz w:val="24"/>
              </w:rPr>
              <w:t>Nacrt Pravilnika o unutrašnjoj organizaciji i sistematizaciji radnih mesta u Ministarstvu Odbrane.</w:t>
            </w:r>
          </w:p>
          <w:p>
            <w:pPr>
              <w:numPr>
                <w:ilvl w:val="0"/>
                <w:numId w:val="196"/>
              </w:numPr>
              <w:spacing w:after="0"/>
              <w:ind w:left="720" w:hanging="360"/>
              <w:rPr>
                <w:rFonts w:ascii="Symbol" w:hAnsi="Symbol"/>
              </w:rPr>
            </w:pPr>
            <w:r>
              <w:rPr>
                <w:rFonts w:ascii="Times New Roman" w:hAnsi="Times New Roman"/>
                <w:sz w:val="24"/>
              </w:rPr>
              <w:t>Draft Regulations on the internal organization and settlement of job positions in the Ministry of Defense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08/l-158 për ndryshimin dhe plotësimin e Ligjit Nr. 06/L-122 për Ministrinë e Mbrojtjes (neni 3 parag.7), si dhe Ligjit Nr.06/L-113 për organizimin dhe funksionimin e administratës shtetërore dhe të agjencive të pavarura </w:t>
            </w:r>
          </w:p>
          <w:p>
            <w:pPr>
              <w:spacing w:before="0" w:after="0" w:line="240" w:lineRule="auto"/>
              <w:jc w:val="left"/>
            </w:pPr>
            <w:r>
              <w:rPr>
                <w:rFonts w:ascii="Times New Roman" w:hAnsi="Times New Roman"/>
                <w:b w:val="false"/>
                <w:sz w:val="12pt"/>
              </w:rPr>
              <w:t>neni 28</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Dbnj, por me vednim eshte caktue nga zyra e sekretarit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99</w:t>
            </w:r>
          </w:p>
        </w:tc>
        <w:tc>
          <w:tcPr>
            <w:tcMar>
              <w:top w:w="150"/>
              <w:left w:w="50"/>
              <w:bottom w:w="150"/>
              <w:right w:w="50"/>
            </w:tcMar>
            <w:top/>
            <w:left/>
            <w:right/>
            <w:shd w:val="clear" w:color="auto" w:fill="fff"/>
          </w:tcPr>
          <w:p>
            <w:pPr>
              <w:numPr>
                <w:ilvl w:val="0"/>
                <w:numId w:val="197"/>
              </w:numPr>
              <w:spacing w:after="0"/>
              <w:ind w:left="720" w:hanging="360"/>
              <w:rPr>
                <w:rFonts w:ascii="Symbol" w:hAnsi="Symbol"/>
              </w:rPr>
            </w:pPr>
            <w:r>
              <w:rPr>
                <w:rFonts w:ascii="Times New Roman" w:hAnsi="Times New Roman"/>
                <w:sz w:val="24"/>
              </w:rPr>
              <w:t>Projekt Rregullore për  përcaktimin e procesit të planifikimit, programimit, buxhetimit dhe ekzekutimit në Ministrinë e Mbrojtjes dhe Forcën e Sigurisë së Kosovës;</w:t>
            </w:r>
          </w:p>
          <w:p>
            <w:pPr>
              <w:numPr>
                <w:ilvl w:val="0"/>
                <w:numId w:val="198"/>
              </w:numPr>
              <w:spacing w:after="0"/>
              <w:ind w:left="720" w:hanging="360"/>
              <w:rPr>
                <w:rFonts w:ascii="Symbol" w:hAnsi="Symbol"/>
              </w:rPr>
            </w:pPr>
            <w:r>
              <w:rPr>
                <w:rFonts w:ascii="Times New Roman" w:hAnsi="Times New Roman"/>
                <w:sz w:val="24"/>
              </w:rPr>
              <w:t>Nacrt Pravilnika za definisanje procesa planiranja, programiranja, budžetiranja i izvršenja u Ministarstvu Odbrane i Kosovskim Bezbednosnim Snagama.</w:t>
            </w:r>
          </w:p>
          <w:p>
            <w:pPr>
              <w:numPr>
                <w:ilvl w:val="0"/>
                <w:numId w:val="198"/>
              </w:numPr>
              <w:spacing w:after="0"/>
              <w:ind w:left="720" w:hanging="360"/>
              <w:rPr>
                <w:rFonts w:ascii="Symbol" w:hAnsi="Symbol"/>
              </w:rPr>
            </w:pPr>
            <w:r>
              <w:rPr>
                <w:rFonts w:ascii="Times New Roman" w:hAnsi="Times New Roman"/>
                <w:sz w:val="24"/>
              </w:rPr>
              <w:t>Draft Regulation on Determination the process of planning, programming, budgeting and execution in the Ministry of Defense and the Kosovo Security Force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08/l-158 për ndryshimin dhe plotësimin e Ligjit Nr. 06/L-122 për Ministrinë e Mbrojtjes </w:t>
            </w:r>
          </w:p>
          <w:p>
            <w:pPr>
              <w:spacing w:before="0" w:after="0" w:line="240" w:lineRule="auto"/>
              <w:jc w:val="left"/>
            </w:pPr>
            <w:r>
              <w:rPr>
                <w:rFonts w:ascii="Times New Roman" w:hAnsi="Times New Roman"/>
                <w:b w:val="false"/>
                <w:sz w:val="12pt"/>
              </w:rPr>
              <w:t>neni 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DPM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100</w:t>
            </w:r>
          </w:p>
        </w:tc>
        <w:tc>
          <w:tcPr>
            <w:tcMar>
              <w:top w:w="150"/>
              <w:left w:w="50"/>
              <w:bottom w:w="150"/>
              <w:right w:w="50"/>
            </w:tcMar>
            <w:top/>
            <w:left/>
            <w:right/>
            <w:shd w:val="clear" w:color="auto" w:fill="fff"/>
          </w:tcPr>
          <w:p>
            <w:pPr>
              <w:numPr>
                <w:ilvl w:val="0"/>
                <w:numId w:val="199"/>
              </w:numPr>
              <w:spacing w:after="0"/>
              <w:ind w:left="720" w:hanging="360"/>
              <w:rPr>
                <w:rFonts w:ascii="Symbol" w:hAnsi="Symbol"/>
              </w:rPr>
            </w:pPr>
            <w:r>
              <w:rPr>
                <w:rFonts w:ascii="Times New Roman" w:hAnsi="Times New Roman"/>
                <w:sz w:val="24"/>
              </w:rPr>
              <w:t>Projekt Rregullore  për organizimin dhe shërbimin mjekësor në  Forcën e Sigurisë së Kosovës;</w:t>
            </w:r>
          </w:p>
          <w:p>
            <w:pPr>
              <w:numPr>
                <w:ilvl w:val="0"/>
                <w:numId w:val="200"/>
              </w:numPr>
              <w:spacing w:after="0"/>
              <w:ind w:left="720" w:hanging="360"/>
              <w:rPr>
                <w:rFonts w:ascii="Symbol" w:hAnsi="Symbol"/>
              </w:rPr>
            </w:pPr>
            <w:r>
              <w:rPr>
                <w:rFonts w:ascii="Times New Roman" w:hAnsi="Times New Roman"/>
                <w:sz w:val="24"/>
              </w:rPr>
              <w:t>Nacrt Pravilnika o organizaciji i medicinskoj službi u KBS.</w:t>
            </w:r>
          </w:p>
          <w:p>
            <w:pPr>
              <w:numPr>
                <w:ilvl w:val="0"/>
                <w:numId w:val="200"/>
              </w:numPr>
              <w:spacing w:after="0"/>
              <w:ind w:left="720" w:hanging="360"/>
              <w:rPr>
                <w:rFonts w:ascii="Symbol" w:hAnsi="Symbol"/>
              </w:rPr>
            </w:pPr>
            <w:r>
              <w:rPr>
                <w:rFonts w:ascii="Times New Roman" w:hAnsi="Times New Roman"/>
                <w:sz w:val="24"/>
              </w:rPr>
              <w:t>Draft Regulations on the organization and medical service in the KSF.</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Nr.06/L-124 për Shërbim në FSK (neni 6 parag. 10) si dhe Ligji Nr. 08/L-156 për ndryshimin dhe plotësimin e Ligjit Nr. 06/L-124 për Shërbim në Forcën e Sigurisë së Kosovës </w:t>
            </w:r>
          </w:p>
          <w:p>
            <w:pPr>
              <w:spacing w:before="0" w:after="0" w:line="240" w:lineRule="auto"/>
              <w:jc w:val="left"/>
            </w:pPr>
            <w:r>
              <w:rPr>
                <w:rFonts w:ascii="Times New Roman" w:hAnsi="Times New Roman"/>
                <w:b w:val="false"/>
                <w:sz w:val="12pt"/>
              </w:rPr>
              <w:t>neni 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w:t>
            </w:r>
          </w:p>
        </w:tc>
        <w:tc>
          <w:tcPr>
            <w:tcMar>
              <w:top w:w="150"/>
              <w:left w:w="50"/>
              <w:bottom w:w="150"/>
              <w:right w:w="50"/>
            </w:tcMar>
            <w:top/>
            <w:left/>
            <w:right/>
            <w:shd w:val="clear" w:color="auto" w:fill="fff"/>
          </w:tcPr>
          <w:p>
            <w:pPr>
              <w:numPr>
                <w:ilvl w:val="0"/>
                <w:numId w:val="201"/>
              </w:numPr>
              <w:spacing w:after="0"/>
              <w:ind w:left="720" w:hanging="360"/>
              <w:rPr>
                <w:rFonts w:ascii="Symbol" w:hAnsi="Symbol"/>
              </w:rPr>
            </w:pPr>
            <w:r>
              <w:rPr>
                <w:rFonts w:ascii="Times New Roman" w:hAnsi="Times New Roman"/>
                <w:sz w:val="24"/>
              </w:rPr>
              <w:t>Projekt-Udhëzim Administrativ për arsimim, stërvitje, trajnim dhe zhvillim tё pjesëtarëve tё FSK </w:t>
            </w:r>
          </w:p>
          <w:p>
            <w:pPr>
              <w:numPr>
                <w:ilvl w:val="0"/>
                <w:numId w:val="202"/>
              </w:numPr>
              <w:spacing w:after="0"/>
              <w:ind w:left="720" w:hanging="360"/>
              <w:rPr>
                <w:rFonts w:ascii="Symbol" w:hAnsi="Symbol"/>
              </w:rPr>
            </w:pPr>
            <w:r>
              <w:rPr>
                <w:rFonts w:ascii="Times New Roman" w:hAnsi="Times New Roman"/>
                <w:sz w:val="24"/>
              </w:rPr>
              <w:t>Projektno-administrativno uputstvo za obrazovanje, obuku, obuku i razvoj pripadnika BSK</w:t>
            </w:r>
          </w:p>
          <w:p>
            <w:pPr>
              <w:numPr>
                <w:ilvl w:val="0"/>
                <w:numId w:val="202"/>
              </w:numPr>
              <w:spacing w:after="0"/>
              <w:ind w:left="720" w:hanging="360"/>
              <w:rPr>
                <w:rFonts w:ascii="Symbol" w:hAnsi="Symbol"/>
              </w:rPr>
            </w:pPr>
            <w:r>
              <w:rPr>
                <w:rFonts w:ascii="Times New Roman" w:hAnsi="Times New Roman"/>
                <w:sz w:val="24"/>
              </w:rPr>
              <w:t>Project-Administrative Instruction for education, training, training and development of KSF members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08/L-157 për ndryshimin dhe plotësimin e Ligjit Nr. 06/L- 123 për Forcën e Sigurisë së Kosovës</w:t>
            </w:r>
          </w:p>
          <w:p>
            <w:pPr>
              <w:spacing w:before="0" w:after="0" w:line="240" w:lineRule="auto"/>
              <w:jc w:val="left"/>
            </w:pPr>
            <w:r>
              <w:rPr>
                <w:rFonts w:ascii="Times New Roman" w:hAnsi="Times New Roman"/>
                <w:b w:val="false"/>
                <w:sz w:val="12pt"/>
              </w:rPr>
              <w:t>neni 5</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Dbnj</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V. MINISTRIA E PUNËVE TË BRENDSHME (MPB)</w:t>
            </w:r>
          </w:p>
          <w:p>
            <w:pPr>
              <w:spacing w:before="0" w:after="0" w:line="240" w:lineRule="auto"/>
              <w:jc w:val="center"/>
            </w:pPr>
            <w:r>
              <w:rPr>
                <w:rFonts w:ascii="Times New Roman" w:hAnsi="Times New Roman"/>
                <w:b w:val="true"/>
                <w:sz w:val="12pt"/>
              </w:rPr>
              <w:t>MINISTARSTVO UNUTRAŠNJIH POSLOVA (MUP)</w:t>
            </w:r>
          </w:p>
          <w:p>
            <w:pPr>
              <w:spacing w:before="0" w:after="0" w:line="240" w:lineRule="auto"/>
              <w:jc w:val="center"/>
            </w:pPr>
            <w:r>
              <w:rPr>
                <w:rFonts w:ascii="Times New Roman" w:hAnsi="Times New Roman"/>
                <w:b w:val="true"/>
                <w:sz w:val="12pt"/>
              </w:rPr>
              <w:t>MINISTRY OF INTERNAL AFFAIRS (MIA)</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102</w:t>
            </w:r>
          </w:p>
        </w:tc>
        <w:tc>
          <w:tcPr>
            <w:tcMar>
              <w:top w:w="150"/>
              <w:left w:w="50"/>
              <w:bottom w:w="150"/>
              <w:right w:w="50"/>
            </w:tcMar>
            <w:top/>
            <w:left/>
            <w:right/>
            <w:shd w:val="clear" w:color="auto" w:fill="fff"/>
          </w:tcPr>
          <w:p>
            <w:pPr>
              <w:numPr>
                <w:ilvl w:val="0"/>
                <w:numId w:val="203"/>
              </w:numPr>
              <w:spacing w:after="0"/>
              <w:ind w:left="720" w:hanging="360"/>
              <w:rPr>
                <w:rFonts w:ascii="Symbol" w:hAnsi="Symbol"/>
              </w:rPr>
            </w:pPr>
            <w:r>
              <w:rPr>
                <w:rFonts w:ascii="Times New Roman" w:hAnsi="Times New Roman"/>
                <w:sz w:val="24"/>
              </w:rPr>
              <w:t>Projekt-udhëzim Administrativ për Procedurat e Pajisjes  me Pasaportë dhe Dokument të Udhëtimit për Kthim.</w:t>
            </w:r>
          </w:p>
          <w:p>
            <w:pPr>
              <w:numPr>
                <w:ilvl w:val="0"/>
                <w:numId w:val="204"/>
              </w:numPr>
              <w:spacing w:after="0"/>
              <w:ind w:left="720" w:hanging="360"/>
              <w:rPr>
                <w:rFonts w:ascii="Symbol" w:hAnsi="Symbol"/>
              </w:rPr>
            </w:pPr>
            <w:r>
              <w:rPr>
                <w:rFonts w:ascii="Times New Roman" w:hAnsi="Times New Roman"/>
                <w:sz w:val="24"/>
              </w:rPr>
              <w:t>Nacrt Administrativnog uputstva za procedure za opremanje pasoša i povratne putne isprave.</w:t>
            </w:r>
          </w:p>
          <w:p>
            <w:pPr>
              <w:numPr>
                <w:ilvl w:val="0"/>
                <w:numId w:val="204"/>
              </w:numPr>
              <w:spacing w:after="0"/>
              <w:ind w:left="720" w:hanging="360"/>
              <w:rPr>
                <w:rFonts w:ascii="Symbol" w:hAnsi="Symbol"/>
              </w:rPr>
            </w:pPr>
            <w:r>
              <w:rPr>
                <w:rFonts w:ascii="Times New Roman" w:hAnsi="Times New Roman"/>
                <w:sz w:val="24"/>
              </w:rPr>
              <w:t>Draft Administrative Instruction for Procedures for Equipment with Passport and Return Travel Document.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Nr.03/L-037 për Dokumentet e Udhëtimit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Regjistrimit Civil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103</w:t>
            </w:r>
          </w:p>
        </w:tc>
        <w:tc>
          <w:tcPr>
            <w:tcMar>
              <w:top w:w="150"/>
              <w:left w:w="50"/>
              <w:bottom w:w="150"/>
              <w:right w:w="50"/>
            </w:tcMar>
            <w:top/>
            <w:left/>
            <w:right/>
            <w:shd w:val="clear" w:color="auto" w:fill="fff"/>
          </w:tcPr>
          <w:p>
            <w:pPr>
              <w:numPr>
                <w:ilvl w:val="0"/>
                <w:numId w:val="205"/>
              </w:numPr>
              <w:spacing w:after="0"/>
              <w:ind w:left="720" w:hanging="360"/>
              <w:rPr>
                <w:rFonts w:ascii="Symbol" w:hAnsi="Symbol"/>
              </w:rPr>
            </w:pPr>
            <w:r>
              <w:rPr>
                <w:rFonts w:ascii="Times New Roman" w:hAnsi="Times New Roman"/>
                <w:sz w:val="24"/>
              </w:rPr>
              <w:t>Projekt-rregullore për Ndryshimin dhe Plotësimin e Rregullores (MPB) Nr. 03/2016 për Organizimin e Brendshëm dhe Sistematizimin e Vendeve të Punës në Agjencinë e Menaxhimit Emergjent.</w:t>
            </w:r>
          </w:p>
          <w:p>
            <w:pPr>
              <w:numPr>
                <w:ilvl w:val="0"/>
                <w:numId w:val="206"/>
              </w:numPr>
              <w:spacing w:after="0"/>
              <w:ind w:left="720" w:hanging="360"/>
              <w:rPr>
                <w:rFonts w:ascii="Symbol" w:hAnsi="Symbol"/>
              </w:rPr>
            </w:pPr>
            <w:r>
              <w:rPr>
                <w:rFonts w:ascii="Times New Roman" w:hAnsi="Times New Roman"/>
                <w:sz w:val="24"/>
              </w:rPr>
              <w:t>Predlog uredbe za izmenu i dopunu Uredbe (MIB) br. 03/2016 za unutrašnju organizaciju i sistematizaciju radnih mesta u Agenciji za vanredne situacije.</w:t>
            </w:r>
          </w:p>
          <w:p>
            <w:pPr>
              <w:numPr>
                <w:ilvl w:val="0"/>
                <w:numId w:val="206"/>
              </w:numPr>
              <w:spacing w:after="0"/>
              <w:ind w:left="720" w:hanging="360"/>
              <w:rPr>
                <w:rFonts w:ascii="Symbol" w:hAnsi="Symbol"/>
              </w:rPr>
            </w:pPr>
            <w:r>
              <w:rPr>
                <w:rFonts w:ascii="Times New Roman" w:hAnsi="Times New Roman"/>
                <w:sz w:val="24"/>
              </w:rPr>
              <w:t>Draft regulation for amending and supplementing the Regulation (MIB) No. 03/2016 for Internal Organization and Systematization of Workplaces in the Emergency Management Agency.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04/l-230 për Agjencinë e Menaxhimit Emergjent.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Menaxhimit Emergjent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104</w:t>
            </w:r>
          </w:p>
        </w:tc>
        <w:tc>
          <w:tcPr>
            <w:tcMar>
              <w:top w:w="150"/>
              <w:left w:w="50"/>
              <w:bottom w:w="150"/>
              <w:right w:w="50"/>
            </w:tcMar>
            <w:top/>
            <w:left/>
            <w:right/>
            <w:shd w:val="clear" w:color="auto" w:fill="fff"/>
          </w:tcPr>
          <w:p>
            <w:pPr>
              <w:numPr>
                <w:ilvl w:val="0"/>
                <w:numId w:val="207"/>
              </w:numPr>
              <w:spacing w:after="0"/>
              <w:ind w:left="720" w:hanging="360"/>
              <w:rPr>
                <w:rFonts w:ascii="Symbol" w:hAnsi="Symbol"/>
              </w:rPr>
            </w:pPr>
            <w:r>
              <w:rPr>
                <w:rFonts w:ascii="Times New Roman" w:hAnsi="Times New Roman"/>
                <w:sz w:val="24"/>
              </w:rPr>
              <w:t>Projekt-rregullore për Ndryshimin dhe Plotësimin e  Rregullores (QRK) Nr. 05/2014 për Organizimin e Brendshëm dhe Sistematizimin e Vendeve të Punës të Akademisë së Kosovës për Siguri Publike.</w:t>
            </w:r>
          </w:p>
          <w:p>
            <w:pPr>
              <w:numPr>
                <w:ilvl w:val="0"/>
                <w:numId w:val="208"/>
              </w:numPr>
              <w:spacing w:after="0"/>
              <w:ind w:left="720" w:hanging="360"/>
              <w:rPr>
                <w:rFonts w:ascii="Symbol" w:hAnsi="Symbol"/>
              </w:rPr>
            </w:pPr>
            <w:r>
              <w:rPr>
                <w:rFonts w:ascii="Times New Roman" w:hAnsi="Times New Roman"/>
                <w:sz w:val="24"/>
              </w:rPr>
              <w:t>Nacrt pravilnika za izmenu i dopunu Uredbe (KRK) br. 05/2014 za unutrašnju organizaciju i sistematizaciju radnih mesta Kosovske akademije za javnu bezbednost</w:t>
            </w:r>
          </w:p>
          <w:p>
            <w:pPr>
              <w:numPr>
                <w:ilvl w:val="0"/>
                <w:numId w:val="208"/>
              </w:numPr>
              <w:spacing w:after="0"/>
              <w:ind w:left="720" w:hanging="360"/>
              <w:rPr>
                <w:rFonts w:ascii="Symbol" w:hAnsi="Symbol"/>
              </w:rPr>
            </w:pPr>
            <w:r>
              <w:rPr>
                <w:rFonts w:ascii="Times New Roman" w:hAnsi="Times New Roman"/>
                <w:sz w:val="24"/>
              </w:rPr>
              <w:t>Draft regulation for amending and supplementing the Regulation (QRK) No. 05/2014 for Internal Organization and Systematization of Workplaces of the Kosovo Academy for Public Safety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04/L-053 për Akademinë e Kosovës për Siguri Publike.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Akademia e Kosovës për Siguri Publike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105</w:t>
            </w:r>
          </w:p>
        </w:tc>
        <w:tc>
          <w:tcPr>
            <w:tcMar>
              <w:top w:w="150"/>
              <w:left w:w="50"/>
              <w:bottom w:w="150"/>
              <w:right w:w="50"/>
            </w:tcMar>
            <w:top/>
            <w:left/>
            <w:right/>
            <w:shd w:val="clear" w:color="auto" w:fill="fff"/>
          </w:tcPr>
          <w:p>
            <w:pPr>
              <w:numPr>
                <w:ilvl w:val="0"/>
                <w:numId w:val="209"/>
              </w:numPr>
              <w:spacing w:after="0"/>
              <w:ind w:left="720" w:hanging="360"/>
              <w:rPr>
                <w:rFonts w:ascii="Symbol" w:hAnsi="Symbol"/>
              </w:rPr>
            </w:pPr>
            <w:r>
              <w:rPr>
                <w:rFonts w:ascii="Times New Roman" w:hAnsi="Times New Roman"/>
                <w:sz w:val="24"/>
              </w:rPr>
              <w:t>Projekt- rregullorja për Procedurën e Angazhimit shtese të Policisë ne ngjarjet publike.</w:t>
            </w:r>
          </w:p>
          <w:p>
            <w:pPr>
              <w:numPr>
                <w:ilvl w:val="0"/>
                <w:numId w:val="210"/>
              </w:numPr>
              <w:spacing w:after="0"/>
              <w:ind w:left="720" w:hanging="360"/>
              <w:rPr>
                <w:rFonts w:ascii="Symbol" w:hAnsi="Symbol"/>
              </w:rPr>
            </w:pPr>
            <w:r>
              <w:rPr>
                <w:rFonts w:ascii="Times New Roman" w:hAnsi="Times New Roman"/>
                <w:sz w:val="24"/>
              </w:rPr>
              <w:t>Nacrt pravilnika o postupku angažovanja dodatne policije</w:t>
            </w:r>
          </w:p>
          <w:p>
            <w:pPr>
              <w:numPr>
                <w:ilvl w:val="0"/>
                <w:numId w:val="210"/>
              </w:numPr>
              <w:spacing w:after="0"/>
              <w:ind w:left="720" w:hanging="360"/>
              <w:rPr>
                <w:rFonts w:ascii="Symbol" w:hAnsi="Symbol"/>
              </w:rPr>
            </w:pPr>
            <w:r>
              <w:rPr>
                <w:rFonts w:ascii="Times New Roman" w:hAnsi="Times New Roman"/>
                <w:sz w:val="24"/>
              </w:rPr>
              <w:t>Draft regulation for the Procedure of Engagement of Additional Police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08/L-166 për Tubime Publike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Policia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106</w:t>
            </w:r>
          </w:p>
        </w:tc>
        <w:tc>
          <w:tcPr>
            <w:tcMar>
              <w:top w:w="150"/>
              <w:left w:w="50"/>
              <w:bottom w:w="150"/>
              <w:right w:w="50"/>
            </w:tcMar>
            <w:top/>
            <w:left/>
            <w:right/>
            <w:shd w:val="clear" w:color="auto" w:fill="fff"/>
          </w:tcPr>
          <w:p>
            <w:pPr>
              <w:numPr>
                <w:ilvl w:val="0"/>
                <w:numId w:val="211"/>
              </w:numPr>
              <w:spacing w:after="0"/>
              <w:ind w:left="720" w:hanging="360"/>
              <w:rPr>
                <w:rFonts w:ascii="Symbol" w:hAnsi="Symbol"/>
              </w:rPr>
            </w:pPr>
            <w:r>
              <w:rPr>
                <w:rFonts w:ascii="Times New Roman" w:hAnsi="Times New Roman"/>
                <w:sz w:val="24"/>
              </w:rPr>
              <w:t>Projekt-udhëzim Administrativ për Procedurën e Punës dhe Mënyra e Funksionimit dhe Bashkëpunimit të Njësisë së Veçantë Hetimore me Prokurorinë Speciale.</w:t>
            </w:r>
          </w:p>
          <w:p>
            <w:pPr>
              <w:numPr>
                <w:ilvl w:val="0"/>
                <w:numId w:val="212"/>
              </w:numPr>
              <w:spacing w:after="0"/>
              <w:ind w:left="720" w:hanging="360"/>
              <w:rPr>
                <w:rFonts w:ascii="Symbol" w:hAnsi="Symbol"/>
              </w:rPr>
            </w:pPr>
            <w:r>
              <w:rPr>
                <w:rFonts w:ascii="Times New Roman" w:hAnsi="Times New Roman"/>
                <w:sz w:val="24"/>
              </w:rPr>
              <w:t>Nacrt Administrativnog uputstva o postupku i načinu rada i saradnji Specijalne istražne jedinice sa Specijalnim tužilaštvom.</w:t>
            </w:r>
          </w:p>
          <w:p>
            <w:pPr>
              <w:numPr>
                <w:ilvl w:val="0"/>
                <w:numId w:val="212"/>
              </w:numPr>
              <w:spacing w:after="0"/>
              <w:ind w:left="720" w:hanging="360"/>
              <w:rPr>
                <w:rFonts w:ascii="Symbol" w:hAnsi="Symbol"/>
              </w:rPr>
            </w:pPr>
            <w:r>
              <w:rPr>
                <w:rFonts w:ascii="Times New Roman" w:hAnsi="Times New Roman"/>
                <w:sz w:val="24"/>
              </w:rPr>
              <w:t>Draft Administrative Instruction for the Work Procedure and Mode of Operation and Cooperation of the Special Investigative Unit with the Special Prosecution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08/L-168, për Prokurorinë Speciale, neni 16, paragrafi 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Policia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107</w:t>
            </w:r>
          </w:p>
        </w:tc>
        <w:tc>
          <w:tcPr>
            <w:tcMar>
              <w:top w:w="150"/>
              <w:left w:w="50"/>
              <w:bottom w:w="150"/>
              <w:right w:w="50"/>
            </w:tcMar>
            <w:top/>
            <w:left/>
            <w:right/>
            <w:shd w:val="clear" w:color="auto" w:fill="fff"/>
          </w:tcPr>
          <w:p>
            <w:pPr>
              <w:numPr>
                <w:ilvl w:val="0"/>
                <w:numId w:val="213"/>
              </w:numPr>
              <w:spacing w:after="0"/>
              <w:ind w:left="720" w:hanging="360"/>
              <w:rPr>
                <w:rFonts w:ascii="Symbol" w:hAnsi="Symbol"/>
              </w:rPr>
            </w:pPr>
            <w:r>
              <w:rPr>
                <w:rFonts w:ascii="Times New Roman" w:hAnsi="Times New Roman"/>
                <w:sz w:val="24"/>
              </w:rPr>
              <w:t>Projekt-udhëzimi Administrativ për Ndryshimin dhe Plotësimin e Udhëzimit Administrativ Nr.03/2008 (MPB) për Përcaktimin e Vulave për Hyrje dhe Dalje nga Republika e Kosovës.</w:t>
            </w:r>
          </w:p>
          <w:p>
            <w:pPr>
              <w:numPr>
                <w:ilvl w:val="0"/>
                <w:numId w:val="214"/>
              </w:numPr>
              <w:spacing w:after="0"/>
              <w:ind w:left="720" w:hanging="360"/>
              <w:rPr>
                <w:rFonts w:ascii="Symbol" w:hAnsi="Symbol"/>
              </w:rPr>
            </w:pPr>
            <w:r>
              <w:rPr>
                <w:rFonts w:ascii="Times New Roman" w:hAnsi="Times New Roman"/>
                <w:sz w:val="24"/>
              </w:rPr>
              <w:t>Nacrt Administrativnog uputstva za izmenu i dopunu Administrativnog uputstva br. 03/2008 (MIB) za utvrđivanje pečata za ulazak i izlazak iz Republike Kosovo.</w:t>
            </w:r>
          </w:p>
          <w:p>
            <w:pPr>
              <w:numPr>
                <w:ilvl w:val="0"/>
                <w:numId w:val="214"/>
              </w:numPr>
              <w:spacing w:after="0"/>
              <w:ind w:left="720" w:hanging="360"/>
              <w:rPr>
                <w:rFonts w:ascii="Symbol" w:hAnsi="Symbol"/>
              </w:rPr>
            </w:pPr>
            <w:r>
              <w:rPr>
                <w:rFonts w:ascii="Times New Roman" w:hAnsi="Times New Roman"/>
                <w:sz w:val="24"/>
              </w:rPr>
              <w:t>Draft Administrative Instruction for the Amendment and Completion of Administrative Instruction No. 03/2008 (MIB) for Determining Stamps for Entry and Exit from the Republic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04/l-072 për Kontrollin dhe Mbikëqyrjen e Kufirit Shtetror, neni 63 paragrafi 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Policia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108</w:t>
            </w:r>
          </w:p>
        </w:tc>
        <w:tc>
          <w:tcPr>
            <w:tcMar>
              <w:top w:w="150"/>
              <w:left w:w="50"/>
              <w:bottom w:w="150"/>
              <w:right w:w="50"/>
            </w:tcMar>
            <w:top/>
            <w:left/>
            <w:right/>
            <w:shd w:val="clear" w:color="auto" w:fill="fff"/>
          </w:tcPr>
          <w:p>
            <w:pPr>
              <w:numPr>
                <w:ilvl w:val="0"/>
                <w:numId w:val="215"/>
              </w:numPr>
              <w:spacing w:after="0"/>
              <w:ind w:left="720" w:hanging="360"/>
              <w:rPr>
                <w:rFonts w:ascii="Symbol" w:hAnsi="Symbol"/>
              </w:rPr>
            </w:pPr>
            <w:r>
              <w:rPr>
                <w:rFonts w:ascii="Times New Roman" w:hAnsi="Times New Roman"/>
                <w:sz w:val="24"/>
              </w:rPr>
              <w:t>Projekt- udhëzimi Administrativ për Masat dhe Procedurat që Kufizojnë ose Ndërpresin Përkohësisht Përdorimin ose Qasjen në një Rrjet apo Sistem Informacioni në Rast të Incidentit Kibernetikë.</w:t>
            </w:r>
          </w:p>
          <w:p>
            <w:pPr>
              <w:numPr>
                <w:ilvl w:val="0"/>
                <w:numId w:val="216"/>
              </w:numPr>
              <w:spacing w:after="0"/>
              <w:ind w:left="720" w:hanging="360"/>
              <w:rPr>
                <w:rFonts w:ascii="Symbol" w:hAnsi="Symbol"/>
              </w:rPr>
            </w:pPr>
            <w:r>
              <w:rPr>
                <w:rFonts w:ascii="Times New Roman" w:hAnsi="Times New Roman"/>
                <w:sz w:val="24"/>
              </w:rPr>
              <w:t>Nacrt Administrativnog uputstva za mere i procedure koje ograničavaju ili privremeno prekidaju korišćenje ili pristup mreži ili informacionom sistemu u slučaju sajber incidenta.</w:t>
            </w:r>
          </w:p>
          <w:p>
            <w:pPr>
              <w:numPr>
                <w:ilvl w:val="0"/>
                <w:numId w:val="216"/>
              </w:numPr>
              <w:spacing w:after="0"/>
              <w:ind w:left="720" w:hanging="360"/>
              <w:rPr>
                <w:rFonts w:ascii="Symbol" w:hAnsi="Symbol"/>
              </w:rPr>
            </w:pPr>
            <w:r>
              <w:rPr>
                <w:rFonts w:ascii="Times New Roman" w:hAnsi="Times New Roman"/>
                <w:sz w:val="24"/>
              </w:rPr>
              <w:t>Draft Administrative Instruction for Measures and Procedures that Limit or Temporarily Interrupt the Use or Access to a Network or Information System in the Case of a Cyber ​​Incident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11, paragrafi 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109</w:t>
            </w:r>
          </w:p>
        </w:tc>
        <w:tc>
          <w:tcPr>
            <w:tcMar>
              <w:top w:w="150"/>
              <w:left w:w="50"/>
              <w:bottom w:w="150"/>
              <w:right w:w="50"/>
            </w:tcMar>
            <w:top/>
            <w:left/>
            <w:right/>
            <w:shd w:val="clear" w:color="auto" w:fill="fff"/>
          </w:tcPr>
          <w:p>
            <w:pPr>
              <w:numPr>
                <w:ilvl w:val="0"/>
                <w:numId w:val="217"/>
              </w:numPr>
              <w:spacing w:after="0"/>
              <w:ind w:left="720" w:hanging="360"/>
              <w:rPr>
                <w:rFonts w:ascii="Symbol" w:hAnsi="Symbol"/>
              </w:rPr>
            </w:pPr>
            <w:r>
              <w:rPr>
                <w:rFonts w:ascii="Times New Roman" w:hAnsi="Times New Roman"/>
                <w:sz w:val="24"/>
              </w:rPr>
              <w:t>Udhëzim Administrativ (MPB) nr. 00/2024 për përshkrimin e masave të sigurisë për sistemet e rrjetit dhe informacionit, që përdoren për ofrimin e shërbimit esencial dhe kërkesat për përgatitjen e vlerësimit të riskut</w:t>
            </w:r>
          </w:p>
          <w:p>
            <w:pPr>
              <w:numPr>
                <w:ilvl w:val="0"/>
                <w:numId w:val="218"/>
              </w:numPr>
              <w:spacing w:after="0"/>
              <w:ind w:left="720" w:hanging="360"/>
              <w:rPr>
                <w:rFonts w:ascii="Symbol" w:hAnsi="Symbol"/>
              </w:rPr>
            </w:pPr>
            <w:r>
              <w:rPr>
                <w:rFonts w:ascii="Times New Roman" w:hAnsi="Times New Roman"/>
                <w:sz w:val="24"/>
              </w:rPr>
              <w:t>Nacrt Administrativnog uputstva za opis bezbednosnih mera za mrežni i informacioni sistem i zahteve za izradu procene rizika.</w:t>
            </w:r>
          </w:p>
          <w:p>
            <w:pPr>
              <w:numPr>
                <w:ilvl w:val="0"/>
                <w:numId w:val="218"/>
              </w:numPr>
              <w:spacing w:after="0"/>
              <w:ind w:left="720" w:hanging="360"/>
              <w:rPr>
                <w:rFonts w:ascii="Symbol" w:hAnsi="Symbol"/>
              </w:rPr>
            </w:pPr>
            <w:r>
              <w:rPr>
                <w:rFonts w:ascii="Times New Roman" w:hAnsi="Times New Roman"/>
                <w:sz w:val="24"/>
              </w:rPr>
              <w:t>Draft Administrative Guidance for the Description of Security Measures for the Network and Information System and Requirements for the Preparation of Risk Assessment.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5, paragrafi 6.</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110</w:t>
            </w:r>
          </w:p>
        </w:tc>
        <w:tc>
          <w:tcPr>
            <w:tcMar>
              <w:top w:w="150"/>
              <w:left w:w="50"/>
              <w:bottom w:w="150"/>
              <w:right w:w="50"/>
            </w:tcMar>
            <w:top/>
            <w:left/>
            <w:right/>
            <w:shd w:val="clear" w:color="auto" w:fill="fff"/>
          </w:tcPr>
          <w:p>
            <w:pPr>
              <w:numPr>
                <w:ilvl w:val="0"/>
                <w:numId w:val="219"/>
              </w:numPr>
              <w:spacing w:after="0"/>
              <w:ind w:left="720" w:hanging="360"/>
              <w:rPr>
                <w:rFonts w:ascii="Symbol" w:hAnsi="Symbol"/>
              </w:rPr>
            </w:pPr>
            <w:r>
              <w:rPr>
                <w:rFonts w:ascii="Times New Roman" w:hAnsi="Times New Roman"/>
                <w:sz w:val="24"/>
              </w:rPr>
              <w:t>Projekt-udhëzimi Administrativ për Caktimin e Kritereve për Njoftimin e incidentit Kibernetik dhe per Procedurën e Njoftimit dhe Përmbajtjen e Raportit të Incidentit Kibernetikë.</w:t>
            </w:r>
          </w:p>
          <w:p>
            <w:pPr>
              <w:numPr>
                <w:ilvl w:val="0"/>
                <w:numId w:val="220"/>
              </w:numPr>
              <w:spacing w:after="0"/>
              <w:ind w:left="720" w:hanging="360"/>
              <w:rPr>
                <w:rFonts w:ascii="Symbol" w:hAnsi="Symbol"/>
              </w:rPr>
            </w:pPr>
            <w:r>
              <w:rPr>
                <w:rFonts w:ascii="Times New Roman" w:hAnsi="Times New Roman"/>
                <w:sz w:val="24"/>
              </w:rPr>
              <w:t>Nacrt administrativnog uputstva za određivanje kriterijuma za obaveštavanje o sajber incidentima i za proceduru obaveštavanja i sadržaj izveštaja o sajber incidentima.</w:t>
            </w:r>
          </w:p>
          <w:p>
            <w:pPr>
              <w:numPr>
                <w:ilvl w:val="0"/>
                <w:numId w:val="220"/>
              </w:numPr>
              <w:spacing w:after="0"/>
              <w:ind w:left="720" w:hanging="360"/>
              <w:rPr>
                <w:rFonts w:ascii="Symbol" w:hAnsi="Symbol"/>
              </w:rPr>
            </w:pPr>
            <w:r>
              <w:rPr>
                <w:rFonts w:ascii="Times New Roman" w:hAnsi="Times New Roman"/>
                <w:sz w:val="24"/>
              </w:rPr>
              <w:t>Draft Administrative Guideline for Setting the Criteria for Cyber ​​Incident Notification and for the Notification Procedure and Content of the Cyber ​​Incident Report.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6, paragrafi 12 dhe neni 8, paragrafi 11.</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111</w:t>
            </w:r>
          </w:p>
        </w:tc>
        <w:tc>
          <w:tcPr>
            <w:tcMar>
              <w:top w:w="150"/>
              <w:left w:w="50"/>
              <w:bottom w:w="150"/>
              <w:right w:w="50"/>
            </w:tcMar>
            <w:top/>
            <w:left/>
            <w:right/>
            <w:shd w:val="clear" w:color="auto" w:fill="fff"/>
          </w:tcPr>
          <w:p>
            <w:pPr>
              <w:numPr>
                <w:ilvl w:val="0"/>
                <w:numId w:val="221"/>
              </w:numPr>
              <w:spacing w:after="0"/>
              <w:ind w:left="720" w:hanging="360"/>
              <w:rPr>
                <w:rFonts w:ascii="Symbol" w:hAnsi="Symbol"/>
              </w:rPr>
            </w:pPr>
            <w:r>
              <w:rPr>
                <w:rFonts w:ascii="Times New Roman" w:hAnsi="Times New Roman"/>
                <w:sz w:val="24"/>
              </w:rPr>
              <w:t>Projekt-udhëzimi Administrativ për Regjistrin e Incidenteve Kibernetike.</w:t>
            </w:r>
          </w:p>
          <w:p>
            <w:pPr>
              <w:numPr>
                <w:ilvl w:val="0"/>
                <w:numId w:val="222"/>
              </w:numPr>
              <w:spacing w:after="0"/>
              <w:ind w:left="720" w:hanging="360"/>
              <w:rPr>
                <w:rFonts w:ascii="Symbol" w:hAnsi="Symbol"/>
              </w:rPr>
            </w:pPr>
            <w:r>
              <w:rPr>
                <w:rFonts w:ascii="Times New Roman" w:hAnsi="Times New Roman"/>
                <w:sz w:val="24"/>
              </w:rPr>
              <w:t>Nacrt administrativnih smernica za registar sajber incidenata.</w:t>
            </w:r>
          </w:p>
          <w:p>
            <w:pPr>
              <w:numPr>
                <w:ilvl w:val="0"/>
                <w:numId w:val="222"/>
              </w:numPr>
              <w:spacing w:after="0"/>
              <w:ind w:left="720" w:hanging="360"/>
              <w:rPr>
                <w:rFonts w:ascii="Symbol" w:hAnsi="Symbol"/>
              </w:rPr>
            </w:pPr>
            <w:r>
              <w:rPr>
                <w:rFonts w:ascii="Times New Roman" w:hAnsi="Times New Roman"/>
                <w:sz w:val="24"/>
              </w:rPr>
              <w:t>Draft Administrative Guidelines for the Cyber ​​Incident Registry.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10, paragrafi 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112</w:t>
            </w:r>
          </w:p>
        </w:tc>
        <w:tc>
          <w:tcPr>
            <w:tcMar>
              <w:top w:w="150"/>
              <w:left w:w="50"/>
              <w:bottom w:w="150"/>
              <w:right w:w="50"/>
            </w:tcMar>
            <w:top/>
            <w:left/>
            <w:right/>
            <w:shd w:val="clear" w:color="auto" w:fill="fff"/>
          </w:tcPr>
          <w:p>
            <w:pPr>
              <w:numPr>
                <w:ilvl w:val="0"/>
                <w:numId w:val="223"/>
              </w:numPr>
              <w:spacing w:after="0"/>
              <w:ind w:left="720" w:hanging="360"/>
              <w:rPr>
                <w:rFonts w:ascii="Symbol" w:hAnsi="Symbol"/>
              </w:rPr>
            </w:pPr>
            <w:r>
              <w:rPr>
                <w:rFonts w:ascii="Times New Roman" w:hAnsi="Times New Roman"/>
                <w:sz w:val="24"/>
              </w:rPr>
              <w:t>Projekt-udhëzimi Administrativ për Regjistrin e Rreziqeve të Sigurisë Kibernetike.</w:t>
            </w:r>
          </w:p>
          <w:p>
            <w:pPr>
              <w:numPr>
                <w:ilvl w:val="0"/>
                <w:numId w:val="224"/>
              </w:numPr>
              <w:spacing w:after="0"/>
              <w:ind w:left="720" w:hanging="360"/>
              <w:rPr>
                <w:rFonts w:ascii="Symbol" w:hAnsi="Symbol"/>
              </w:rPr>
            </w:pPr>
            <w:r>
              <w:rPr>
                <w:rFonts w:ascii="Times New Roman" w:hAnsi="Times New Roman"/>
                <w:sz w:val="24"/>
              </w:rPr>
              <w:t>Nacrt administrativnog uputstva za registar rizika za sajber bezbednost.</w:t>
            </w:r>
          </w:p>
          <w:p>
            <w:pPr>
              <w:numPr>
                <w:ilvl w:val="0"/>
                <w:numId w:val="224"/>
              </w:numPr>
              <w:spacing w:after="0"/>
              <w:ind w:left="720" w:hanging="360"/>
              <w:rPr>
                <w:rFonts w:ascii="Symbol" w:hAnsi="Symbol"/>
              </w:rPr>
            </w:pPr>
            <w:r>
              <w:rPr>
                <w:rFonts w:ascii="Times New Roman" w:hAnsi="Times New Roman"/>
                <w:sz w:val="24"/>
              </w:rPr>
              <w:t>Draft Administrative Guidance for the Cyber ​​Security Risk Registry.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9, paragrafi 9.</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113</w:t>
            </w:r>
          </w:p>
        </w:tc>
        <w:tc>
          <w:tcPr>
            <w:tcMar>
              <w:top w:w="150"/>
              <w:left w:w="50"/>
              <w:bottom w:w="150"/>
              <w:right w:w="50"/>
            </w:tcMar>
            <w:top/>
            <w:left/>
            <w:right/>
            <w:shd w:val="clear" w:color="auto" w:fill="fff"/>
          </w:tcPr>
          <w:p>
            <w:pPr>
              <w:numPr>
                <w:ilvl w:val="0"/>
                <w:numId w:val="225"/>
              </w:numPr>
              <w:spacing w:after="0"/>
              <w:ind w:left="720" w:hanging="360"/>
              <w:rPr>
                <w:rFonts w:ascii="Symbol" w:hAnsi="Symbol"/>
              </w:rPr>
            </w:pPr>
            <w:r>
              <w:rPr>
                <w:rFonts w:ascii="Times New Roman" w:hAnsi="Times New Roman"/>
                <w:sz w:val="24"/>
              </w:rPr>
              <w:t>Projekt-udhëzimi Administrativ që Përcakton Masat dhe Aktivitetet për Koordinim dhe Bashkëpunim të Mekanizmave Shtetëror për Parandalimin e Sulmeve Kibernetike dhe Mbrojtjen Kibernetike në Republikën e  Kosovës.</w:t>
            </w:r>
          </w:p>
          <w:p>
            <w:pPr>
              <w:numPr>
                <w:ilvl w:val="0"/>
                <w:numId w:val="226"/>
              </w:numPr>
              <w:spacing w:after="0"/>
              <w:ind w:left="720" w:hanging="360"/>
              <w:rPr>
                <w:rFonts w:ascii="Symbol" w:hAnsi="Symbol"/>
              </w:rPr>
            </w:pPr>
            <w:r>
              <w:rPr>
                <w:rFonts w:ascii="Times New Roman" w:hAnsi="Times New Roman"/>
                <w:sz w:val="24"/>
              </w:rPr>
              <w:t>Nacrt Administrativnog uputstva kojim se definišu mere i aktivnosti za koordinaciju i saradnju državnih mehanizama za sprečavanje sajber napada i sajber odbranu u Republici Kosovo.</w:t>
            </w:r>
          </w:p>
          <w:p>
            <w:pPr>
              <w:numPr>
                <w:ilvl w:val="0"/>
                <w:numId w:val="226"/>
              </w:numPr>
              <w:spacing w:after="0"/>
              <w:ind w:left="720" w:hanging="360"/>
              <w:rPr>
                <w:rFonts w:ascii="Symbol" w:hAnsi="Symbol"/>
              </w:rPr>
            </w:pPr>
            <w:r>
              <w:rPr>
                <w:rFonts w:ascii="Times New Roman" w:hAnsi="Times New Roman"/>
                <w:sz w:val="24"/>
              </w:rPr>
              <w:t>Draft Administrative Instruction Defining Measures and Activities for Coordination and Cooperation of State Mechanisms for the Prevention of Cyber ​​Attacks and Cyber ​​Defense in the Republic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22.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114</w:t>
            </w:r>
          </w:p>
        </w:tc>
        <w:tc>
          <w:tcPr>
            <w:tcMar>
              <w:top w:w="150"/>
              <w:left w:w="50"/>
              <w:bottom w:w="150"/>
              <w:right w:w="50"/>
            </w:tcMar>
            <w:top/>
            <w:left/>
            <w:right/>
            <w:shd w:val="clear" w:color="auto" w:fill="fff"/>
          </w:tcPr>
          <w:p>
            <w:pPr>
              <w:numPr>
                <w:ilvl w:val="0"/>
                <w:numId w:val="227"/>
              </w:numPr>
              <w:spacing w:after="0"/>
              <w:ind w:left="720" w:hanging="360"/>
              <w:rPr>
                <w:rFonts w:ascii="Symbol" w:hAnsi="Symbol"/>
              </w:rPr>
            </w:pPr>
            <w:r>
              <w:rPr>
                <w:rFonts w:ascii="Times New Roman" w:hAnsi="Times New Roman"/>
                <w:sz w:val="24"/>
              </w:rPr>
              <w:t>Projekt-rregullorja për Strukturën dhe Organizimin e Brendshëm të Agjencisë për Siguri Kibernetike</w:t>
            </w:r>
          </w:p>
          <w:p>
            <w:pPr>
              <w:numPr>
                <w:ilvl w:val="0"/>
                <w:numId w:val="228"/>
              </w:numPr>
              <w:spacing w:after="0"/>
              <w:ind w:left="720" w:hanging="360"/>
              <w:rPr>
                <w:rFonts w:ascii="Symbol" w:hAnsi="Symbol"/>
              </w:rPr>
            </w:pPr>
            <w:r>
              <w:rPr>
                <w:rFonts w:ascii="Times New Roman" w:hAnsi="Times New Roman"/>
                <w:sz w:val="24"/>
              </w:rPr>
              <w:t>Nacrt pravilnika o strukturi i unutrašnjoj organizaciji Agencije za sajber bezbednost</w:t>
            </w:r>
          </w:p>
          <w:p>
            <w:pPr>
              <w:numPr>
                <w:ilvl w:val="0"/>
                <w:numId w:val="228"/>
              </w:numPr>
              <w:spacing w:after="0"/>
              <w:ind w:left="720" w:hanging="360"/>
              <w:rPr>
                <w:rFonts w:ascii="Symbol" w:hAnsi="Symbol"/>
              </w:rPr>
            </w:pPr>
            <w:r>
              <w:rPr>
                <w:rFonts w:ascii="Times New Roman" w:hAnsi="Times New Roman"/>
                <w:sz w:val="24"/>
              </w:rPr>
              <w:t>Draft regulation on the Structure and Internal Organization of the Agency for Cyber ​​Security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paragrafi 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115</w:t>
            </w:r>
          </w:p>
        </w:tc>
        <w:tc>
          <w:tcPr>
            <w:tcMar>
              <w:top w:w="150"/>
              <w:left w:w="50"/>
              <w:bottom w:w="150"/>
              <w:right w:w="50"/>
            </w:tcMar>
            <w:top/>
            <w:left/>
            <w:right/>
            <w:shd w:val="clear" w:color="auto" w:fill="fff"/>
          </w:tcPr>
          <w:p>
            <w:pPr>
              <w:numPr>
                <w:ilvl w:val="0"/>
                <w:numId w:val="229"/>
              </w:numPr>
              <w:spacing w:after="0"/>
              <w:ind w:left="720" w:hanging="360"/>
              <w:rPr>
                <w:rFonts w:ascii="Symbol" w:hAnsi="Symbol"/>
              </w:rPr>
            </w:pPr>
            <w:r>
              <w:rPr>
                <w:rFonts w:ascii="Times New Roman" w:hAnsi="Times New Roman"/>
                <w:sz w:val="24"/>
              </w:rPr>
              <w:t>Projekt-udhëzimi Administrativ për Ndryshimin dhe Plotësimin e Udhëzimit Administrativ (MPB) Nr. 01/2017 për Procedurat lidhur me Kushtet e Punësimit dhe të punës për punonjësit e IPK-së.</w:t>
            </w:r>
          </w:p>
          <w:p>
            <w:pPr>
              <w:numPr>
                <w:ilvl w:val="0"/>
                <w:numId w:val="230"/>
              </w:numPr>
              <w:spacing w:after="0"/>
              <w:ind w:left="720" w:hanging="360"/>
              <w:rPr>
                <w:rFonts w:ascii="Symbol" w:hAnsi="Symbol"/>
              </w:rPr>
            </w:pPr>
            <w:r>
              <w:rPr>
                <w:rFonts w:ascii="Times New Roman" w:hAnsi="Times New Roman"/>
                <w:sz w:val="24"/>
              </w:rPr>
              <w:t>Nacrt Administrativnog uputstva za izmenu i dopunu Administrativnog uputstva (MIB) br. 01/2017 za Procedure u vezi sa zapošljavanjem i uslovima rada zaposlenih u IPK.
</w:t>
            </w:r>
          </w:p>
          <w:p>
            <w:pPr>
              <w:numPr>
                <w:ilvl w:val="0"/>
                <w:numId w:val="230"/>
              </w:numPr>
              <w:spacing w:after="0"/>
              <w:ind w:left="720" w:hanging="360"/>
              <w:rPr>
                <w:rFonts w:ascii="Symbol" w:hAnsi="Symbol"/>
              </w:rPr>
            </w:pPr>
            <w:r>
              <w:rPr>
                <w:rFonts w:ascii="Times New Roman" w:hAnsi="Times New Roman"/>
                <w:sz w:val="24"/>
              </w:rPr>
              <w:t>Draft Administrative Instruction for Amending and Supplementing Administrative Instruction (MIB) No. 01/2017 for the Procedures related to the Employment and Working Conditions for IPK employees.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03/L-231 për Inspektoratin Policor të Kosovës, Nenit 16, paragrafi 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Inspektorati Policor i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116</w:t>
            </w:r>
          </w:p>
        </w:tc>
        <w:tc>
          <w:tcPr>
            <w:tcMar>
              <w:top w:w="150"/>
              <w:left w:w="50"/>
              <w:bottom w:w="150"/>
              <w:right w:w="50"/>
            </w:tcMar>
            <w:top/>
            <w:left/>
            <w:right/>
            <w:shd w:val="clear" w:color="auto" w:fill="fff"/>
          </w:tcPr>
          <w:p>
            <w:pPr>
              <w:numPr>
                <w:ilvl w:val="0"/>
                <w:numId w:val="231"/>
              </w:numPr>
              <w:spacing w:after="0"/>
              <w:ind w:left="720" w:hanging="360"/>
              <w:rPr>
                <w:rFonts w:ascii="Symbol" w:hAnsi="Symbol"/>
              </w:rPr>
            </w:pPr>
            <w:r>
              <w:rPr>
                <w:rFonts w:ascii="Times New Roman" w:hAnsi="Times New Roman"/>
                <w:sz w:val="24"/>
              </w:rPr>
              <w:t>Projekt-rregullore për ndryshimin dhe plotësimin e Rregullores (MPB) Nr. 01/2017 për Organizimin dhe sistematizimin e vendeve të punës në Inspektoratin Policor të Kosovës.</w:t>
            </w:r>
          </w:p>
          <w:p>
            <w:pPr>
              <w:numPr>
                <w:ilvl w:val="0"/>
                <w:numId w:val="232"/>
              </w:numPr>
              <w:spacing w:after="0"/>
              <w:ind w:left="720" w:hanging="360"/>
              <w:rPr>
                <w:rFonts w:ascii="Symbol" w:hAnsi="Symbol"/>
              </w:rPr>
            </w:pPr>
            <w:r>
              <w:rPr>
                <w:rFonts w:ascii="Times New Roman" w:hAnsi="Times New Roman"/>
                <w:sz w:val="24"/>
              </w:rPr>
              <w:t>Nacrt uredbe za izmenu i dopunu Uredbe (MIB) br. 01/2017 za organizaciju i sistematizaciju radnih mesta u Policijskom inspektoratu Kosova.</w:t>
            </w:r>
          </w:p>
          <w:p>
            <w:pPr>
              <w:numPr>
                <w:ilvl w:val="0"/>
                <w:numId w:val="232"/>
              </w:numPr>
              <w:spacing w:after="0"/>
              <w:ind w:left="720" w:hanging="360"/>
              <w:rPr>
                <w:rFonts w:ascii="Symbol" w:hAnsi="Symbol"/>
              </w:rPr>
            </w:pPr>
            <w:r>
              <w:rPr>
                <w:rFonts w:ascii="Times New Roman" w:hAnsi="Times New Roman"/>
                <w:sz w:val="24"/>
              </w:rPr>
              <w:t>Draft regulation for the amendment and completion of Regulation (MIB) No. 01/2017 for the Organization and systematization of workplaces in the Police Inspectorate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Inspektorati Policor i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117</w:t>
            </w:r>
          </w:p>
        </w:tc>
        <w:tc>
          <w:tcPr>
            <w:tcMar>
              <w:top w:w="150"/>
              <w:left w:w="50"/>
              <w:bottom w:w="150"/>
              <w:right w:w="50"/>
            </w:tcMar>
            <w:top/>
            <w:left/>
            <w:right/>
            <w:shd w:val="clear" w:color="auto" w:fill="fff"/>
          </w:tcPr>
          <w:p>
            <w:pPr>
              <w:numPr>
                <w:ilvl w:val="0"/>
                <w:numId w:val="233"/>
              </w:numPr>
              <w:spacing w:after="0"/>
              <w:ind w:left="720" w:hanging="360"/>
              <w:rPr>
                <w:rFonts w:ascii="Symbol" w:hAnsi="Symbol"/>
              </w:rPr>
            </w:pPr>
            <w:r>
              <w:rPr>
                <w:rFonts w:ascii="Times New Roman" w:hAnsi="Times New Roman"/>
                <w:sz w:val="24"/>
              </w:rPr>
              <w:t>Projekt-rregullore për Plotësim Ndryshim i Rregullores (MPB) Nr. 02/2015 për Organizimin e Brendshëm dhe Sistematizimin e Vendeve të Punës të Agjencisë së Kosovës për Forenzikë.</w:t>
            </w:r>
          </w:p>
          <w:p>
            <w:pPr>
              <w:numPr>
                <w:ilvl w:val="0"/>
                <w:numId w:val="234"/>
              </w:numPr>
              <w:spacing w:after="0"/>
              <w:ind w:left="720" w:hanging="360"/>
              <w:rPr>
                <w:rFonts w:ascii="Symbol" w:hAnsi="Symbol"/>
              </w:rPr>
            </w:pPr>
            <w:r>
              <w:rPr>
                <w:rFonts w:ascii="Times New Roman" w:hAnsi="Times New Roman"/>
                <w:sz w:val="24"/>
              </w:rPr>
              <w:t>Nacrt pravilnika za dopunu i izmenu Uredbe (MIB) br. 02/2015 za unutrašnju organizaciju i sistematizaciju radnih mesta Kosovske agencije za sudsku medicinu.</w:t>
            </w:r>
          </w:p>
          <w:p>
            <w:pPr>
              <w:numPr>
                <w:ilvl w:val="0"/>
                <w:numId w:val="234"/>
              </w:numPr>
              <w:spacing w:after="0"/>
              <w:ind w:left="720" w:hanging="360"/>
              <w:rPr>
                <w:rFonts w:ascii="Symbol" w:hAnsi="Symbol"/>
              </w:rPr>
            </w:pPr>
            <w:r>
              <w:rPr>
                <w:rFonts w:ascii="Times New Roman" w:hAnsi="Times New Roman"/>
                <w:sz w:val="24"/>
              </w:rPr>
              <w:t>Draft regulation for supplementing and amending Regulation (MIB) No. 02/2015 for the Internal Organization and Systematization of the Workplaces of the Kosovo Agency for Forensics.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paragrafi 3. Ligji Nr. 04/L-064 për Agjencinë e Kosovës për Forenzikë, Neni 12, neni 23, paragrafi 1, nënparagrafi 1.2.</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Inspektorati Policor i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118</w:t>
            </w:r>
          </w:p>
        </w:tc>
        <w:tc>
          <w:tcPr>
            <w:tcMar>
              <w:top w:w="150"/>
              <w:left w:w="50"/>
              <w:bottom w:w="150"/>
              <w:right w:w="50"/>
            </w:tcMar>
            <w:top/>
            <w:left/>
            <w:right/>
            <w:shd w:val="clear" w:color="auto" w:fill="fff"/>
          </w:tcPr>
          <w:p>
            <w:pPr>
              <w:numPr>
                <w:ilvl w:val="0"/>
                <w:numId w:val="235"/>
              </w:numPr>
              <w:spacing w:after="0"/>
              <w:ind w:left="720" w:hanging="360"/>
              <w:rPr>
                <w:rFonts w:ascii="Symbol" w:hAnsi="Symbol"/>
              </w:rPr>
            </w:pPr>
            <w:r>
              <w:rPr>
                <w:rFonts w:ascii="Times New Roman" w:hAnsi="Times New Roman"/>
                <w:sz w:val="24"/>
              </w:rPr>
              <w:t>Projekt-rregullore për Punën Vullnetare pas Pensionimit.</w:t>
            </w:r>
          </w:p>
          <w:p>
            <w:pPr>
              <w:numPr>
                <w:ilvl w:val="0"/>
                <w:numId w:val="236"/>
              </w:numPr>
              <w:spacing w:after="0"/>
              <w:ind w:left="720" w:hanging="360"/>
              <w:rPr>
                <w:rFonts w:ascii="Symbol" w:hAnsi="Symbol"/>
              </w:rPr>
            </w:pPr>
            <w:r>
              <w:rPr>
                <w:rFonts w:ascii="Times New Roman" w:hAnsi="Times New Roman"/>
                <w:sz w:val="24"/>
              </w:rPr>
              <w:t>Nacrt pravilnika o dobrovoljnom radu nakon penzionisanja.</w:t>
            </w:r>
          </w:p>
          <w:p>
            <w:pPr>
              <w:numPr>
                <w:ilvl w:val="0"/>
                <w:numId w:val="236"/>
              </w:numPr>
              <w:spacing w:after="0"/>
              <w:ind w:left="720" w:hanging="360"/>
              <w:rPr>
                <w:rFonts w:ascii="Symbol" w:hAnsi="Symbol"/>
              </w:rPr>
            </w:pPr>
            <w:r>
              <w:rPr>
                <w:rFonts w:ascii="Times New Roman" w:hAnsi="Times New Roman"/>
                <w:sz w:val="24"/>
              </w:rPr>
              <w:t>Draft regulation for Voluntary Work after Retirement.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Zyrtarë Publik.  Neni 9,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119</w:t>
            </w:r>
          </w:p>
        </w:tc>
        <w:tc>
          <w:tcPr>
            <w:tcMar>
              <w:top w:w="150"/>
              <w:left w:w="50"/>
              <w:bottom w:w="150"/>
              <w:right w:w="50"/>
            </w:tcMar>
            <w:top/>
            <w:left/>
            <w:right/>
            <w:shd w:val="clear" w:color="auto" w:fill="fff"/>
          </w:tcPr>
          <w:p>
            <w:pPr>
              <w:numPr>
                <w:ilvl w:val="0"/>
                <w:numId w:val="237"/>
              </w:numPr>
              <w:spacing w:after="0"/>
              <w:ind w:left="720" w:hanging="360"/>
              <w:rPr>
                <w:rFonts w:ascii="Symbol" w:hAnsi="Symbol"/>
              </w:rPr>
            </w:pPr>
            <w:r>
              <w:rPr>
                <w:rFonts w:ascii="Times New Roman" w:hAnsi="Times New Roman"/>
                <w:sz w:val="24"/>
              </w:rPr>
              <w:t>Projekt-rregullore (QRK) për Trajnimin e Nëpunësve Civil</w:t>
            </w:r>
          </w:p>
          <w:p>
            <w:pPr>
              <w:numPr>
                <w:ilvl w:val="0"/>
                <w:numId w:val="238"/>
              </w:numPr>
              <w:spacing w:after="0"/>
              <w:ind w:left="720" w:hanging="360"/>
              <w:rPr>
                <w:rFonts w:ascii="Symbol" w:hAnsi="Symbol"/>
              </w:rPr>
            </w:pPr>
            <w:r>
              <w:rPr>
                <w:rFonts w:ascii="Times New Roman" w:hAnsi="Times New Roman"/>
                <w:sz w:val="24"/>
              </w:rPr>
              <w:t>Nacrt uredbe (KRK) za obuku državnih službenika</w:t>
            </w:r>
          </w:p>
          <w:p>
            <w:pPr>
              <w:numPr>
                <w:ilvl w:val="0"/>
                <w:numId w:val="238"/>
              </w:numPr>
              <w:spacing w:after="0"/>
              <w:ind w:left="720" w:hanging="360"/>
              <w:rPr>
                <w:rFonts w:ascii="Symbol" w:hAnsi="Symbol"/>
              </w:rPr>
            </w:pPr>
            <w:r>
              <w:rPr>
                <w:rFonts w:ascii="Times New Roman" w:hAnsi="Times New Roman"/>
                <w:sz w:val="24"/>
              </w:rPr>
              <w:t>Draft regulation (QRK) for the Training of Civil Servants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Zyrtarë Publik, neni 26, paragrafi 1,2 dhe neni 34, parg. 1 deri në 3.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120</w:t>
            </w:r>
          </w:p>
        </w:tc>
        <w:tc>
          <w:tcPr>
            <w:tcMar>
              <w:top w:w="150"/>
              <w:left w:w="50"/>
              <w:bottom w:w="150"/>
              <w:right w:w="50"/>
            </w:tcMar>
            <w:top/>
            <w:left/>
            <w:right/>
            <w:shd w:val="clear" w:color="auto" w:fill="fff"/>
          </w:tcPr>
          <w:p>
            <w:pPr>
              <w:numPr>
                <w:ilvl w:val="0"/>
                <w:numId w:val="239"/>
              </w:numPr>
              <w:spacing w:after="0"/>
              <w:ind w:left="720" w:hanging="360"/>
              <w:rPr>
                <w:rFonts w:ascii="Symbol" w:hAnsi="Symbol"/>
              </w:rPr>
            </w:pPr>
            <w:r>
              <w:rPr>
                <w:rFonts w:ascii="Times New Roman" w:hAnsi="Times New Roman"/>
                <w:sz w:val="24"/>
              </w:rPr>
              <w:t>Projekt-rregullore për Përfundimin e Marrëdhënies së Punës në Shërbimin Civil</w:t>
            </w:r>
          </w:p>
          <w:p>
            <w:pPr>
              <w:numPr>
                <w:ilvl w:val="0"/>
                <w:numId w:val="240"/>
              </w:numPr>
              <w:spacing w:after="0"/>
              <w:ind w:left="720" w:hanging="360"/>
              <w:rPr>
                <w:rFonts w:ascii="Symbol" w:hAnsi="Symbol"/>
              </w:rPr>
            </w:pPr>
            <w:r>
              <w:rPr>
                <w:rFonts w:ascii="Times New Roman" w:hAnsi="Times New Roman"/>
                <w:sz w:val="24"/>
              </w:rPr>
              <w:t>Predlog uredbe za prestanak radnog odnosa u državnoj službi</w:t>
            </w:r>
          </w:p>
          <w:p>
            <w:pPr>
              <w:numPr>
                <w:ilvl w:val="0"/>
                <w:numId w:val="240"/>
              </w:numPr>
              <w:spacing w:after="0"/>
              <w:ind w:left="720" w:hanging="360"/>
              <w:rPr>
                <w:rFonts w:ascii="Symbol" w:hAnsi="Symbol"/>
              </w:rPr>
            </w:pPr>
            <w:r>
              <w:rPr>
                <w:rFonts w:ascii="Times New Roman" w:hAnsi="Times New Roman"/>
                <w:sz w:val="24"/>
              </w:rPr>
              <w:t>Draft regulation for the Termination of the Employment Relationship in the Civil Service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 Publik   Neni 74 paragrafi 5, neni 76 paragrafi 4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121</w:t>
            </w:r>
          </w:p>
        </w:tc>
        <w:tc>
          <w:tcPr>
            <w:tcMar>
              <w:top w:w="150"/>
              <w:left w:w="50"/>
              <w:bottom w:w="150"/>
              <w:right w:w="50"/>
            </w:tcMar>
            <w:top/>
            <w:left/>
            <w:right/>
            <w:shd w:val="clear" w:color="auto" w:fill="fff"/>
          </w:tcPr>
          <w:p>
            <w:pPr>
              <w:numPr>
                <w:ilvl w:val="0"/>
                <w:numId w:val="241"/>
              </w:numPr>
              <w:spacing w:after="0"/>
              <w:ind w:left="720" w:hanging="360"/>
              <w:rPr>
                <w:rFonts w:ascii="Symbol" w:hAnsi="Symbol"/>
              </w:rPr>
            </w:pPr>
            <w:r>
              <w:rPr>
                <w:rFonts w:ascii="Times New Roman" w:hAnsi="Times New Roman"/>
                <w:sz w:val="24"/>
              </w:rPr>
              <w:t>Projekt-rregullore për Themelimin e Marrëdhënies së Punës me Kohë të Caktuar</w:t>
            </w:r>
          </w:p>
          <w:p>
            <w:pPr>
              <w:numPr>
                <w:ilvl w:val="0"/>
                <w:numId w:val="242"/>
              </w:numPr>
              <w:spacing w:after="0"/>
              <w:ind w:left="720" w:hanging="360"/>
              <w:rPr>
                <w:rFonts w:ascii="Symbol" w:hAnsi="Symbol"/>
              </w:rPr>
            </w:pPr>
            <w:r>
              <w:rPr>
                <w:rFonts w:ascii="Times New Roman" w:hAnsi="Times New Roman"/>
                <w:sz w:val="24"/>
              </w:rPr>
              <w:t>Predlog uredbe za zasnivanje radnog odnosa na određeno vreme</w:t>
            </w:r>
          </w:p>
          <w:p>
            <w:pPr>
              <w:numPr>
                <w:ilvl w:val="0"/>
                <w:numId w:val="242"/>
              </w:numPr>
              <w:spacing w:after="0"/>
              <w:ind w:left="720" w:hanging="360"/>
              <w:rPr>
                <w:rFonts w:ascii="Symbol" w:hAnsi="Symbol"/>
              </w:rPr>
            </w:pPr>
            <w:r>
              <w:rPr>
                <w:rFonts w:ascii="Times New Roman" w:hAnsi="Times New Roman"/>
                <w:sz w:val="24"/>
              </w:rPr>
              <w:t>
Draft regulation for the establishment of a fixed-term employment relationship</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Zyrtarë Publik, Neni 37 parag.6.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122</w:t>
            </w:r>
          </w:p>
        </w:tc>
        <w:tc>
          <w:tcPr>
            <w:tcMar>
              <w:top w:w="150"/>
              <w:left w:w="50"/>
              <w:bottom w:w="150"/>
              <w:right w:w="50"/>
            </w:tcMar>
            <w:top/>
            <w:left/>
            <w:right/>
            <w:shd w:val="clear" w:color="auto" w:fill="fff"/>
          </w:tcPr>
          <w:p>
            <w:pPr>
              <w:numPr>
                <w:ilvl w:val="0"/>
                <w:numId w:val="243"/>
              </w:numPr>
              <w:spacing w:after="0"/>
              <w:ind w:left="720" w:hanging="360"/>
              <w:rPr>
                <w:rFonts w:ascii="Symbol" w:hAnsi="Symbol"/>
              </w:rPr>
            </w:pPr>
            <w:r>
              <w:rPr>
                <w:rFonts w:ascii="Times New Roman" w:hAnsi="Times New Roman"/>
                <w:sz w:val="24"/>
              </w:rPr>
              <w:t>Projekt-rregullore për Orarin e Punës dhe Pushimet  dhe vijueshmërinë e Zyrtarëve Publik.</w:t>
            </w:r>
          </w:p>
          <w:p>
            <w:pPr>
              <w:numPr>
                <w:ilvl w:val="0"/>
                <w:numId w:val="244"/>
              </w:numPr>
              <w:spacing w:after="0"/>
              <w:ind w:left="720" w:hanging="360"/>
              <w:rPr>
                <w:rFonts w:ascii="Symbol" w:hAnsi="Symbol"/>
              </w:rPr>
            </w:pPr>
            <w:r>
              <w:rPr>
                <w:rFonts w:ascii="Times New Roman" w:hAnsi="Times New Roman"/>
                <w:sz w:val="24"/>
              </w:rPr>
              <w:t>Nacrt uredbe o radnom vremenu i praznicima i kontinuitetu javnih funkcionera.</w:t>
            </w:r>
          </w:p>
          <w:p>
            <w:pPr>
              <w:numPr>
                <w:ilvl w:val="0"/>
                <w:numId w:val="244"/>
              </w:numPr>
              <w:spacing w:after="0"/>
              <w:ind w:left="720" w:hanging="360"/>
              <w:rPr>
                <w:rFonts w:ascii="Symbol" w:hAnsi="Symbol"/>
              </w:rPr>
            </w:pPr>
            <w:r>
              <w:rPr>
                <w:rFonts w:ascii="Times New Roman" w:hAnsi="Times New Roman"/>
                <w:sz w:val="24"/>
              </w:rPr>
              <w:t>Draft regulation on Working Hours and Holidays and the continuity of Public Officials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Zyrtarë Publik.</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123</w:t>
            </w:r>
          </w:p>
        </w:tc>
        <w:tc>
          <w:tcPr>
            <w:tcMar>
              <w:top w:w="150"/>
              <w:left w:w="50"/>
              <w:bottom w:w="150"/>
              <w:right w:w="50"/>
            </w:tcMar>
            <w:top/>
            <w:left/>
            <w:right/>
            <w:shd w:val="clear" w:color="auto" w:fill="fff"/>
          </w:tcPr>
          <w:p>
            <w:pPr>
              <w:numPr>
                <w:ilvl w:val="0"/>
                <w:numId w:val="245"/>
              </w:numPr>
              <w:spacing w:after="0"/>
              <w:ind w:left="720" w:hanging="360"/>
              <w:rPr>
                <w:rFonts w:ascii="Symbol" w:hAnsi="Symbol"/>
              </w:rPr>
            </w:pPr>
            <w:r>
              <w:rPr>
                <w:rFonts w:ascii="Times New Roman" w:hAnsi="Times New Roman"/>
                <w:sz w:val="24"/>
              </w:rPr>
              <w:t>Projekt-rregullore për Procedurat konkurruese dhe Pranimi për Nëpunësit Administrativ dhe Mbështetës.</w:t>
            </w:r>
          </w:p>
          <w:p>
            <w:pPr>
              <w:numPr>
                <w:ilvl w:val="0"/>
                <w:numId w:val="246"/>
              </w:numPr>
              <w:spacing w:after="0"/>
              <w:ind w:left="720" w:hanging="360"/>
              <w:rPr>
                <w:rFonts w:ascii="Symbol" w:hAnsi="Symbol"/>
              </w:rPr>
            </w:pPr>
            <w:r>
              <w:rPr>
                <w:rFonts w:ascii="Times New Roman" w:hAnsi="Times New Roman"/>
                <w:sz w:val="24"/>
              </w:rPr>
              <w:t>Nacrt pravilnika za konkursne procedure i prijem administrativnih službenika i službenika za podršku.</w:t>
            </w:r>
          </w:p>
          <w:p>
            <w:pPr>
              <w:numPr>
                <w:ilvl w:val="0"/>
                <w:numId w:val="246"/>
              </w:numPr>
              <w:spacing w:after="0"/>
              <w:ind w:left="720" w:hanging="360"/>
              <w:rPr>
                <w:rFonts w:ascii="Symbol" w:hAnsi="Symbol"/>
              </w:rPr>
            </w:pPr>
            <w:r>
              <w:rPr>
                <w:rFonts w:ascii="Times New Roman" w:hAnsi="Times New Roman"/>
                <w:sz w:val="24"/>
              </w:rPr>
              <w:t>Draft regulations for competitive Procedures and Admission for Administrative and Support Officers.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Zyrtarë Publik, neni 96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124</w:t>
            </w:r>
          </w:p>
        </w:tc>
        <w:tc>
          <w:tcPr>
            <w:tcMar>
              <w:top w:w="150"/>
              <w:left w:w="50"/>
              <w:bottom w:w="150"/>
              <w:right w:w="50"/>
            </w:tcMar>
            <w:top/>
            <w:left/>
            <w:right/>
            <w:shd w:val="clear" w:color="auto" w:fill="fff"/>
          </w:tcPr>
          <w:p>
            <w:pPr>
              <w:numPr>
                <w:ilvl w:val="0"/>
                <w:numId w:val="247"/>
              </w:numPr>
              <w:spacing w:after="0"/>
              <w:ind w:left="720" w:hanging="360"/>
              <w:rPr>
                <w:rFonts w:ascii="Symbol" w:hAnsi="Symbol"/>
              </w:rPr>
            </w:pPr>
            <w:r>
              <w:rPr>
                <w:rFonts w:ascii="Times New Roman" w:hAnsi="Times New Roman"/>
                <w:sz w:val="24"/>
              </w:rPr>
              <w:t>Projekt-rregullore për Punësimin e Praktikantëve.</w:t>
            </w:r>
          </w:p>
          <w:p>
            <w:pPr>
              <w:numPr>
                <w:ilvl w:val="0"/>
                <w:numId w:val="248"/>
              </w:numPr>
              <w:spacing w:after="0"/>
              <w:ind w:left="720" w:hanging="360"/>
              <w:rPr>
                <w:rFonts w:ascii="Symbol" w:hAnsi="Symbol"/>
              </w:rPr>
            </w:pPr>
            <w:r>
              <w:rPr>
                <w:rFonts w:ascii="Times New Roman" w:hAnsi="Times New Roman"/>
                <w:sz w:val="24"/>
              </w:rPr>
              <w:t>Nacrt pravilnika za zapošljavanje pripravnika.</w:t>
            </w:r>
          </w:p>
          <w:p>
            <w:pPr>
              <w:numPr>
                <w:ilvl w:val="0"/>
                <w:numId w:val="248"/>
              </w:numPr>
              <w:spacing w:after="0"/>
              <w:ind w:left="720" w:hanging="360"/>
              <w:rPr>
                <w:rFonts w:ascii="Symbol" w:hAnsi="Symbol"/>
              </w:rPr>
            </w:pPr>
            <w:r>
              <w:rPr>
                <w:rFonts w:ascii="Times New Roman" w:hAnsi="Times New Roman"/>
                <w:sz w:val="24"/>
              </w:rPr>
              <w:t>Draft regulation for the employment of interns.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 Publik Neni 36 parag.5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125</w:t>
            </w:r>
          </w:p>
        </w:tc>
        <w:tc>
          <w:tcPr>
            <w:tcMar>
              <w:top w:w="150"/>
              <w:left w:w="50"/>
              <w:bottom w:w="150"/>
              <w:right w:w="50"/>
            </w:tcMar>
            <w:top/>
            <w:left/>
            <w:right/>
            <w:shd w:val="clear" w:color="auto" w:fill="fff"/>
          </w:tcPr>
          <w:p>
            <w:pPr>
              <w:numPr>
                <w:ilvl w:val="0"/>
                <w:numId w:val="249"/>
              </w:numPr>
              <w:spacing w:after="0"/>
              <w:ind w:left="720" w:hanging="360"/>
              <w:rPr>
                <w:rFonts w:ascii="Symbol" w:hAnsi="Symbol"/>
              </w:rPr>
            </w:pPr>
            <w:r>
              <w:rPr>
                <w:rFonts w:ascii="Times New Roman" w:hAnsi="Times New Roman"/>
                <w:sz w:val="24"/>
              </w:rPr>
              <w:t>Projekt-rregullore për Pezullimin nga Marrëdhënia e Punës.</w:t>
            </w:r>
          </w:p>
          <w:p>
            <w:pPr>
              <w:numPr>
                <w:ilvl w:val="0"/>
                <w:numId w:val="250"/>
              </w:numPr>
              <w:spacing w:after="0"/>
              <w:ind w:left="720" w:hanging="360"/>
              <w:rPr>
                <w:rFonts w:ascii="Symbol" w:hAnsi="Symbol"/>
              </w:rPr>
            </w:pPr>
            <w:r>
              <w:rPr>
                <w:rFonts w:ascii="Times New Roman" w:hAnsi="Times New Roman"/>
                <w:sz w:val="24"/>
              </w:rPr>
              <w:t>Predlog uredbe o udaljenju iz radnog odnosa.</w:t>
            </w:r>
          </w:p>
          <w:p>
            <w:pPr>
              <w:numPr>
                <w:ilvl w:val="0"/>
                <w:numId w:val="250"/>
              </w:numPr>
              <w:spacing w:after="0"/>
              <w:ind w:left="720" w:hanging="360"/>
              <w:rPr>
                <w:rFonts w:ascii="Symbol" w:hAnsi="Symbol"/>
              </w:rPr>
            </w:pPr>
            <w:r>
              <w:rPr>
                <w:rFonts w:ascii="Times New Roman" w:hAnsi="Times New Roman"/>
                <w:sz w:val="24"/>
              </w:rPr>
              <w:t>Draft regulation on Suspension from the Employment Relationship.</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Sipas Ligjit Nr. 08/L -197 për Zyrtarë Publik. Neni 69, paragraf.3 dhe neni 70 parag. 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126</w:t>
            </w:r>
          </w:p>
        </w:tc>
        <w:tc>
          <w:tcPr>
            <w:tcMar>
              <w:top w:w="150"/>
              <w:left w:w="50"/>
              <w:bottom w:w="150"/>
              <w:right w:w="50"/>
            </w:tcMar>
            <w:top/>
            <w:left/>
            <w:right/>
            <w:shd w:val="clear" w:color="auto" w:fill="fff"/>
          </w:tcPr>
          <w:p>
            <w:pPr>
              <w:numPr>
                <w:ilvl w:val="0"/>
                <w:numId w:val="251"/>
              </w:numPr>
              <w:spacing w:after="0"/>
              <w:ind w:left="720" w:hanging="360"/>
              <w:rPr>
                <w:rFonts w:ascii="Symbol" w:hAnsi="Symbol"/>
              </w:rPr>
            </w:pPr>
            <w:r>
              <w:rPr>
                <w:rFonts w:ascii="Times New Roman" w:hAnsi="Times New Roman"/>
                <w:sz w:val="24"/>
              </w:rPr>
              <w:t>Projekt rregullorja për Klasifikimin e Vendeve të Punës Në Shërbimin Civil</w:t>
            </w:r>
          </w:p>
          <w:p>
            <w:pPr>
              <w:numPr>
                <w:ilvl w:val="0"/>
                <w:numId w:val="252"/>
              </w:numPr>
              <w:spacing w:after="0"/>
              <w:ind w:left="720" w:hanging="360"/>
              <w:rPr>
                <w:rFonts w:ascii="Symbol" w:hAnsi="Symbol"/>
              </w:rPr>
            </w:pPr>
            <w:r>
              <w:rPr>
                <w:rFonts w:ascii="Times New Roman" w:hAnsi="Times New Roman"/>
                <w:sz w:val="24"/>
              </w:rPr>
              <w:t>Nacrt pravilnika o sistematizaciji radnih mesta u državnoj službi</w:t>
            </w:r>
          </w:p>
          <w:p>
            <w:pPr>
              <w:numPr>
                <w:ilvl w:val="0"/>
                <w:numId w:val="252"/>
              </w:numPr>
              <w:spacing w:after="0"/>
              <w:ind w:left="720" w:hanging="360"/>
              <w:rPr>
                <w:rFonts w:ascii="Symbol" w:hAnsi="Symbol"/>
              </w:rPr>
            </w:pPr>
            <w:r>
              <w:rPr>
                <w:rFonts w:ascii="Times New Roman" w:hAnsi="Times New Roman"/>
                <w:sz w:val="24"/>
              </w:rPr>
              <w:t>Draft Regulation for the Classification of Jobs in the Civil Service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Zyrtarët Publik, Neni 38 paragrafi 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127</w:t>
            </w:r>
          </w:p>
        </w:tc>
        <w:tc>
          <w:tcPr>
            <w:tcMar>
              <w:top w:w="150"/>
              <w:left w:w="50"/>
              <w:bottom w:w="150"/>
              <w:right w:w="50"/>
            </w:tcMar>
            <w:top/>
            <w:left/>
            <w:right/>
            <w:shd w:val="clear" w:color="auto" w:fill="fff"/>
          </w:tcPr>
          <w:p>
            <w:pPr>
              <w:numPr>
                <w:ilvl w:val="0"/>
                <w:numId w:val="253"/>
              </w:numPr>
              <w:spacing w:after="0"/>
              <w:ind w:left="720" w:hanging="360"/>
              <w:rPr>
                <w:rFonts w:ascii="Symbol" w:hAnsi="Symbol"/>
              </w:rPr>
            </w:pPr>
            <w:r>
              <w:rPr>
                <w:rFonts w:ascii="Times New Roman" w:hAnsi="Times New Roman"/>
                <w:sz w:val="24"/>
              </w:rPr>
              <w:t>Projekt rregullorja për Kushtet, Kriteret, Mënyra dhe Forma e Regjistrimit në Sistemin Elektronik të Zyrtarëve Publik</w:t>
            </w:r>
          </w:p>
          <w:p>
            <w:pPr>
              <w:numPr>
                <w:ilvl w:val="0"/>
                <w:numId w:val="254"/>
              </w:numPr>
              <w:spacing w:after="0"/>
              <w:ind w:left="720" w:hanging="360"/>
              <w:rPr>
                <w:rFonts w:ascii="Symbol" w:hAnsi="Symbol"/>
              </w:rPr>
            </w:pPr>
            <w:r>
              <w:rPr>
                <w:rFonts w:ascii="Times New Roman" w:hAnsi="Times New Roman"/>
                <w:sz w:val="24"/>
              </w:rPr>
              <w:t>Predlog uredbe o uslovima, kriterijumima, načinu i obliku upisa u elektronski sistem javnih funkcionera</w:t>
            </w:r>
          </w:p>
          <w:p>
            <w:pPr>
              <w:numPr>
                <w:ilvl w:val="0"/>
                <w:numId w:val="254"/>
              </w:numPr>
              <w:spacing w:after="0"/>
              <w:ind w:left="720" w:hanging="360"/>
              <w:rPr>
                <w:rFonts w:ascii="Symbol" w:hAnsi="Symbol"/>
              </w:rPr>
            </w:pPr>
            <w:r>
              <w:rPr>
                <w:rFonts w:ascii="Times New Roman" w:hAnsi="Times New Roman"/>
                <w:sz w:val="24"/>
              </w:rPr>
              <w:t>Draft regulation on the Conditions, Criteria, Method and Form of Registration in the Electronic System of Public Officials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Zyrtarët Publik, neni 21 paragrafi 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128</w:t>
            </w:r>
          </w:p>
        </w:tc>
        <w:tc>
          <w:tcPr>
            <w:tcMar>
              <w:top w:w="150"/>
              <w:left w:w="50"/>
              <w:bottom w:w="150"/>
              <w:right w:w="50"/>
            </w:tcMar>
            <w:top/>
            <w:left/>
            <w:right/>
            <w:shd w:val="clear" w:color="auto" w:fill="fff"/>
          </w:tcPr>
          <w:p>
            <w:pPr>
              <w:numPr>
                <w:ilvl w:val="0"/>
                <w:numId w:val="255"/>
              </w:numPr>
              <w:spacing w:after="0"/>
              <w:ind w:left="720" w:hanging="360"/>
              <w:rPr>
                <w:rFonts w:ascii="Symbol" w:hAnsi="Symbol"/>
              </w:rPr>
            </w:pPr>
            <w:r>
              <w:rPr>
                <w:rFonts w:ascii="Times New Roman" w:hAnsi="Times New Roman"/>
                <w:sz w:val="24"/>
              </w:rPr>
              <w:t>Projekt rregullorja për metodologjinë dhe procedurën e vlerësimit të rezultateve në punë</w:t>
            </w:r>
          </w:p>
          <w:p>
            <w:pPr>
              <w:numPr>
                <w:ilvl w:val="0"/>
                <w:numId w:val="256"/>
              </w:numPr>
              <w:spacing w:after="0"/>
              <w:ind w:left="720" w:hanging="360"/>
              <w:rPr>
                <w:rFonts w:ascii="Symbol" w:hAnsi="Symbol"/>
              </w:rPr>
            </w:pPr>
            <w:r>
              <w:rPr>
                <w:rFonts w:ascii="Times New Roman" w:hAnsi="Times New Roman"/>
                <w:sz w:val="24"/>
              </w:rPr>
              <w:t>Nacrt pravilnika o metodologiji i postupku vrednovanja rezultata rada</w:t>
            </w:r>
          </w:p>
          <w:p>
            <w:pPr>
              <w:numPr>
                <w:ilvl w:val="0"/>
                <w:numId w:val="256"/>
              </w:numPr>
              <w:spacing w:after="0"/>
              <w:ind w:left="720" w:hanging="360"/>
              <w:rPr>
                <w:rFonts w:ascii="Symbol" w:hAnsi="Symbol"/>
              </w:rPr>
            </w:pPr>
            <w:r>
              <w:rPr>
                <w:rFonts w:ascii="Times New Roman" w:hAnsi="Times New Roman"/>
                <w:sz w:val="24"/>
              </w:rPr>
              <w:t>Draft regulation for the methodology and procedure for evaluating work results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igji NR. 08/L-197 për Zyrtarët Publik, Neni 52 paragrafi 18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129</w:t>
            </w:r>
          </w:p>
        </w:tc>
        <w:tc>
          <w:tcPr>
            <w:tcMar>
              <w:top w:w="150"/>
              <w:left w:w="50"/>
              <w:bottom w:w="150"/>
              <w:right w:w="50"/>
            </w:tcMar>
            <w:top/>
            <w:left/>
            <w:right/>
            <w:shd w:val="clear" w:color="auto" w:fill="fff"/>
          </w:tcPr>
          <w:p>
            <w:pPr>
              <w:numPr>
                <w:ilvl w:val="0"/>
                <w:numId w:val="257"/>
              </w:numPr>
              <w:spacing w:after="0"/>
              <w:ind w:left="720" w:hanging="360"/>
              <w:rPr>
                <w:rFonts w:ascii="Symbol" w:hAnsi="Symbol"/>
              </w:rPr>
            </w:pPr>
            <w:r>
              <w:rPr>
                <w:rFonts w:ascii="Times New Roman" w:hAnsi="Times New Roman"/>
                <w:sz w:val="24"/>
              </w:rPr>
              <w:t>Projekt rregullorja për Transferimin në Shërbimin Civil</w:t>
            </w:r>
          </w:p>
          <w:p>
            <w:pPr>
              <w:numPr>
                <w:ilvl w:val="0"/>
                <w:numId w:val="258"/>
              </w:numPr>
              <w:spacing w:after="0"/>
              <w:ind w:left="720" w:hanging="360"/>
              <w:rPr>
                <w:rFonts w:ascii="Symbol" w:hAnsi="Symbol"/>
              </w:rPr>
            </w:pPr>
            <w:r>
              <w:rPr>
                <w:rFonts w:ascii="Times New Roman" w:hAnsi="Times New Roman"/>
                <w:sz w:val="24"/>
              </w:rPr>
              <w:t>Nacrt pravilnika o prelasku u državnu službu</w:t>
            </w:r>
          </w:p>
          <w:p>
            <w:pPr>
              <w:numPr>
                <w:ilvl w:val="0"/>
                <w:numId w:val="258"/>
              </w:numPr>
              <w:spacing w:after="0"/>
              <w:ind w:left="720" w:hanging="360"/>
              <w:rPr>
                <w:rFonts w:ascii="Symbol" w:hAnsi="Symbol"/>
              </w:rPr>
            </w:pPr>
            <w:r>
              <w:rPr>
                <w:rFonts w:ascii="Times New Roman" w:hAnsi="Times New Roman"/>
                <w:sz w:val="24"/>
              </w:rPr>
              <w:t>Draft regulation on Transfer to the Civil Service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Zyrtarët Publik, Nenet: 63, 64, 65 dhe 66.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w:t>
            </w:r>
          </w:p>
        </w:tc>
        <w:tc>
          <w:tcPr>
            <w:tcMar>
              <w:top w:w="150"/>
              <w:left w:w="50"/>
              <w:bottom w:w="150"/>
              <w:right w:w="50"/>
            </w:tcMar>
            <w:top/>
            <w:left/>
            <w:right/>
            <w:shd w:val="clear" w:color="auto" w:fill="fff"/>
          </w:tcPr>
          <w:p>
            <w:pPr>
              <w:numPr>
                <w:ilvl w:val="0"/>
                <w:numId w:val="259"/>
              </w:numPr>
              <w:spacing w:after="0"/>
              <w:ind w:left="720" w:hanging="360"/>
              <w:rPr>
                <w:rFonts w:ascii="Symbol" w:hAnsi="Symbol"/>
              </w:rPr>
            </w:pPr>
            <w:r>
              <w:rPr>
                <w:rFonts w:ascii="Times New Roman" w:hAnsi="Times New Roman"/>
                <w:sz w:val="24"/>
              </w:rPr>
              <w:t>Projekt rregullorja për disiplinën e nëpunësve civil</w:t>
            </w:r>
          </w:p>
          <w:p>
            <w:pPr>
              <w:numPr>
                <w:ilvl w:val="0"/>
                <w:numId w:val="260"/>
              </w:numPr>
              <w:spacing w:after="0"/>
              <w:ind w:left="720" w:hanging="360"/>
              <w:rPr>
                <w:rFonts w:ascii="Symbol" w:hAnsi="Symbol"/>
              </w:rPr>
            </w:pPr>
            <w:r>
              <w:rPr>
                <w:rFonts w:ascii="Times New Roman" w:hAnsi="Times New Roman"/>
                <w:sz w:val="24"/>
              </w:rPr>
              <w:t>Nacrt pravilnika o disciplini državnih službenika</w:t>
            </w:r>
          </w:p>
          <w:p>
            <w:pPr>
              <w:numPr>
                <w:ilvl w:val="0"/>
                <w:numId w:val="260"/>
              </w:numPr>
              <w:spacing w:after="0"/>
              <w:ind w:left="720" w:hanging="360"/>
              <w:rPr>
                <w:rFonts w:ascii="Symbol" w:hAnsi="Symbol"/>
              </w:rPr>
            </w:pPr>
            <w:r>
              <w:rPr>
                <w:rFonts w:ascii="Times New Roman" w:hAnsi="Times New Roman"/>
                <w:sz w:val="24"/>
              </w:rPr>
              <w:t>Draft regulation for the discipline of civil servants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Zyrtarët Publik, Neni 59 dhe 60</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131</w:t>
            </w:r>
          </w:p>
        </w:tc>
        <w:tc>
          <w:tcPr>
            <w:tcMar>
              <w:top w:w="150"/>
              <w:left w:w="50"/>
              <w:bottom w:w="150"/>
              <w:right w:w="50"/>
            </w:tcMar>
            <w:top/>
            <w:left/>
            <w:right/>
            <w:shd w:val="clear" w:color="auto" w:fill="fff"/>
          </w:tcPr>
          <w:p>
            <w:pPr>
              <w:numPr>
                <w:ilvl w:val="0"/>
                <w:numId w:val="261"/>
              </w:numPr>
              <w:spacing w:after="0"/>
              <w:ind w:left="720" w:hanging="360"/>
              <w:rPr>
                <w:rFonts w:ascii="Symbol" w:hAnsi="Symbol"/>
              </w:rPr>
            </w:pPr>
            <w:r>
              <w:rPr>
                <w:rFonts w:ascii="Times New Roman" w:hAnsi="Times New Roman"/>
                <w:sz w:val="24"/>
              </w:rPr>
              <w:t>Rregullore për plotësim ndryshimin e Rregullores (MPB) Nr. 01/2022 për përcaktimin e masave të hollësishme për zbatimin e standardeve themelore të përbashkëta në fushën e sigurimit të aviacionit.</w:t>
            </w:r>
          </w:p>
          <w:p>
            <w:pPr>
              <w:numPr>
                <w:ilvl w:val="0"/>
                <w:numId w:val="262"/>
              </w:numPr>
              <w:spacing w:after="0"/>
              <w:ind w:left="720" w:hanging="360"/>
              <w:rPr>
                <w:rFonts w:ascii="Symbol" w:hAnsi="Symbol"/>
              </w:rPr>
            </w:pPr>
            <w:r>
              <w:rPr>
                <w:rFonts w:ascii="Times New Roman" w:hAnsi="Times New Roman"/>
                <w:sz w:val="24"/>
              </w:rPr>
              <w:t>Uredba za dopunu izmene Uredbe (MIB) br. 01/2022 za utvrđivanje bližih mera za sprovođenje zajedničkih osnovnih standarda u oblasti osiguranja u vazduhoplovstvu.</w:t>
            </w:r>
          </w:p>
          <w:p>
            <w:pPr>
              <w:numPr>
                <w:ilvl w:val="0"/>
                <w:numId w:val="262"/>
              </w:numPr>
              <w:spacing w:after="0"/>
              <w:ind w:left="720" w:hanging="360"/>
              <w:rPr>
                <w:rFonts w:ascii="Symbol" w:hAnsi="Symbol"/>
              </w:rPr>
            </w:pPr>
            <w:r>
              <w:rPr>
                <w:rFonts w:ascii="Times New Roman" w:hAnsi="Times New Roman"/>
                <w:sz w:val="24"/>
              </w:rPr>
              <w:t>Regulation to supplement the amendment of Regulation (MIB) No. 01/2022 for determining detailed measures for the implementation of common basic standards in the field of aviation insurance.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03/L-051 Për Aviacionin Civil, neni 3 paragrafi 3.5.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per Siguri Publike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132</w:t>
            </w:r>
          </w:p>
        </w:tc>
        <w:tc>
          <w:tcPr>
            <w:tcMar>
              <w:top w:w="150"/>
              <w:left w:w="50"/>
              <w:bottom w:w="150"/>
              <w:right w:w="50"/>
            </w:tcMar>
            <w:top/>
            <w:left/>
            <w:right/>
            <w:shd w:val="clear" w:color="auto" w:fill="fff"/>
          </w:tcPr>
          <w:p>
            <w:pPr>
              <w:numPr>
                <w:ilvl w:val="0"/>
                <w:numId w:val="263"/>
              </w:numPr>
              <w:spacing w:after="0"/>
              <w:ind w:left="720" w:hanging="360"/>
              <w:rPr>
                <w:rFonts w:ascii="Symbol" w:hAnsi="Symbol"/>
              </w:rPr>
            </w:pPr>
            <w:r>
              <w:rPr>
                <w:rFonts w:ascii="Times New Roman" w:hAnsi="Times New Roman"/>
                <w:sz w:val="24"/>
              </w:rPr>
              <w:t>Projekt-udhëzim Administrativ për Procedurat dhe Masat Reaguese në rast të Incidentit Kibernetik.</w:t>
            </w:r>
          </w:p>
          <w:p>
            <w:pPr>
              <w:numPr>
                <w:ilvl w:val="0"/>
                <w:numId w:val="264"/>
              </w:numPr>
              <w:spacing w:after="0"/>
              <w:ind w:left="720" w:hanging="360"/>
              <w:rPr>
                <w:rFonts w:ascii="Symbol" w:hAnsi="Symbol"/>
              </w:rPr>
            </w:pPr>
            <w:r>
              <w:rPr>
                <w:rFonts w:ascii="Times New Roman" w:hAnsi="Times New Roman"/>
                <w:sz w:val="24"/>
              </w:rPr>
              <w:t>Nacrt Administrativnog uputstva za procedure i mere reagovanja u slučaju sajber incidenta.</w:t>
            </w:r>
          </w:p>
          <w:p>
            <w:pPr>
              <w:numPr>
                <w:ilvl w:val="0"/>
                <w:numId w:val="264"/>
              </w:numPr>
              <w:spacing w:after="0"/>
              <w:ind w:left="720" w:hanging="360"/>
              <w:rPr>
                <w:rFonts w:ascii="Symbol" w:hAnsi="Symbol"/>
              </w:rPr>
            </w:pPr>
            <w:r>
              <w:rPr>
                <w:rFonts w:ascii="Times New Roman" w:hAnsi="Times New Roman"/>
                <w:sz w:val="24"/>
              </w:rPr>
              <w:t>Draft Administrative Instruction for Procedures and Response Measures in the event of a Cyber ​​Incident.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5, paragrafi 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133</w:t>
            </w:r>
          </w:p>
        </w:tc>
        <w:tc>
          <w:tcPr>
            <w:tcMar>
              <w:top w:w="150"/>
              <w:left w:w="50"/>
              <w:bottom w:w="150"/>
              <w:right w:w="50"/>
            </w:tcMar>
            <w:top/>
            <w:left/>
            <w:right/>
            <w:shd w:val="clear" w:color="auto" w:fill="fff"/>
          </w:tcPr>
          <w:p>
            <w:pPr>
              <w:numPr>
                <w:ilvl w:val="0"/>
                <w:numId w:val="265"/>
              </w:numPr>
              <w:spacing w:after="0"/>
              <w:ind w:left="720" w:hanging="360"/>
              <w:rPr>
                <w:rFonts w:ascii="Symbol" w:hAnsi="Symbol"/>
              </w:rPr>
            </w:pPr>
            <w:r>
              <w:rPr>
                <w:rFonts w:ascii="Times New Roman" w:hAnsi="Times New Roman"/>
                <w:sz w:val="24"/>
              </w:rPr>
              <w:t>Projekt-udhëzim Administrativ për Përcaktimin e Procedurës së Punës dhe Funksionimit të Këshillit Shtetëror për Siguri Kibernetike.</w:t>
            </w:r>
          </w:p>
          <w:p>
            <w:pPr>
              <w:numPr>
                <w:ilvl w:val="0"/>
                <w:numId w:val="266"/>
              </w:numPr>
              <w:spacing w:after="0"/>
              <w:ind w:left="720" w:hanging="360"/>
              <w:rPr>
                <w:rFonts w:ascii="Symbol" w:hAnsi="Symbol"/>
              </w:rPr>
            </w:pPr>
            <w:r>
              <w:rPr>
                <w:rFonts w:ascii="Times New Roman" w:hAnsi="Times New Roman"/>
                <w:sz w:val="24"/>
              </w:rPr>
              <w:t>Nacrt Administrativnog uputstva za utvrđivanje procedure rada i funkcionisanja Državnog saveta za sajber bezbednost</w:t>
            </w:r>
          </w:p>
          <w:p>
            <w:pPr>
              <w:numPr>
                <w:ilvl w:val="0"/>
                <w:numId w:val="266"/>
              </w:numPr>
              <w:spacing w:after="0"/>
              <w:ind w:left="720" w:hanging="360"/>
              <w:rPr>
                <w:rFonts w:ascii="Symbol" w:hAnsi="Symbol"/>
              </w:rPr>
            </w:pPr>
            <w:r>
              <w:rPr>
                <w:rFonts w:ascii="Times New Roman" w:hAnsi="Times New Roman"/>
                <w:sz w:val="24"/>
              </w:rPr>
              <w:t>Draft Administrative Instruction for Defining the Work Procedure and Functioning of the State Council for Cyber ​​Security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20, paragrafi 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134</w:t>
            </w:r>
          </w:p>
        </w:tc>
        <w:tc>
          <w:tcPr>
            <w:tcMar>
              <w:top w:w="150"/>
              <w:left w:w="50"/>
              <w:bottom w:w="150"/>
              <w:right w:w="50"/>
            </w:tcMar>
            <w:top/>
            <w:left/>
            <w:right/>
            <w:shd w:val="clear" w:color="auto" w:fill="fff"/>
          </w:tcPr>
          <w:p>
            <w:pPr>
              <w:numPr>
                <w:ilvl w:val="0"/>
                <w:numId w:val="267"/>
              </w:numPr>
              <w:spacing w:after="0"/>
              <w:ind w:left="720" w:hanging="360"/>
              <w:rPr>
                <w:rFonts w:ascii="Symbol" w:hAnsi="Symbol"/>
              </w:rPr>
            </w:pPr>
            <w:r>
              <w:rPr>
                <w:rFonts w:ascii="Times New Roman" w:hAnsi="Times New Roman"/>
                <w:sz w:val="24"/>
              </w:rPr>
              <w:t>Projekt- udhëzim Administrativ për Certifikimin e Sigurisë për Pajisjet dhe Shërbimet e Teknologjisë së Informacionit dhe Komunikimeve.</w:t>
            </w:r>
          </w:p>
          <w:p>
            <w:pPr>
              <w:numPr>
                <w:ilvl w:val="0"/>
                <w:numId w:val="268"/>
              </w:numPr>
              <w:spacing w:after="0"/>
              <w:ind w:left="720" w:hanging="360"/>
              <w:rPr>
                <w:rFonts w:ascii="Symbol" w:hAnsi="Symbol"/>
              </w:rPr>
            </w:pPr>
            <w:r>
              <w:rPr>
                <w:rFonts w:ascii="Times New Roman" w:hAnsi="Times New Roman"/>
                <w:sz w:val="24"/>
              </w:rPr>
              <w:t>Nacrt Administrativnog uputstva za sertifikaciju bezbednosti za opremu i usluge informacione i komunikacione tehnologije.</w:t>
            </w:r>
          </w:p>
          <w:p>
            <w:pPr>
              <w:numPr>
                <w:ilvl w:val="0"/>
                <w:numId w:val="268"/>
              </w:numPr>
              <w:spacing w:after="0"/>
              <w:ind w:left="720" w:hanging="360"/>
              <w:rPr>
                <w:rFonts w:ascii="Symbol" w:hAnsi="Symbol"/>
              </w:rPr>
            </w:pPr>
            <w:r>
              <w:rPr>
                <w:rFonts w:ascii="Times New Roman" w:hAnsi="Times New Roman"/>
                <w:sz w:val="24"/>
              </w:rPr>
              <w:t>Draft Administrative Instruction for Security Certification for Information and Communications Technology Equipment and Services.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08/L-173 për Sigurinë Kibernetike, neni 16, paragrafi 14.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Siguri Kibernetike dhe Administrim të Sistemëve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135</w:t>
            </w:r>
          </w:p>
        </w:tc>
        <w:tc>
          <w:tcPr>
            <w:tcMar>
              <w:top w:w="150"/>
              <w:left w:w="50"/>
              <w:bottom w:w="150"/>
              <w:right w:w="50"/>
            </w:tcMar>
            <w:top/>
            <w:left/>
            <w:right/>
            <w:shd w:val="clear" w:color="auto" w:fill="fff"/>
          </w:tcPr>
          <w:p>
            <w:pPr>
              <w:numPr>
                <w:ilvl w:val="0"/>
                <w:numId w:val="269"/>
              </w:numPr>
              <w:spacing w:after="0"/>
              <w:ind w:left="720" w:hanging="360"/>
              <w:rPr>
                <w:rFonts w:ascii="Symbol" w:hAnsi="Symbol"/>
              </w:rPr>
            </w:pPr>
            <w:r>
              <w:rPr>
                <w:rFonts w:ascii="Times New Roman" w:hAnsi="Times New Roman"/>
                <w:sz w:val="24"/>
              </w:rPr>
              <w:t>Udhëzimi Administrativ për plotësim ndryshimin e Udhëzimit Administrativ (QRK)- Nr. 13/2018 për Kushtet, Angazhimin, Kategorizimin dhe Mënyrën e Pagesës së Trajnerëve në Institutin e Kosovës për Administratë Publike.</w:t>
            </w:r>
          </w:p>
          <w:p>
            <w:pPr>
              <w:numPr>
                <w:ilvl w:val="0"/>
                <w:numId w:val="270"/>
              </w:numPr>
              <w:spacing w:after="0"/>
              <w:ind w:left="720" w:hanging="360"/>
              <w:rPr>
                <w:rFonts w:ascii="Symbol" w:hAnsi="Symbol"/>
              </w:rPr>
            </w:pPr>
            <w:r>
              <w:rPr>
                <w:rFonts w:ascii="Times New Roman" w:hAnsi="Times New Roman"/>
                <w:sz w:val="24"/>
              </w:rPr>
              <w:t>Administrativno uputstvo za završetak izmena i dopuna Administrativnog uputstva (KRK) - br. 13/2018 o uslovima, angažovanju, kategorizaciji i načinu plaćanja trenera u Kosovskom institutu za javnu upravu.</w:t>
            </w:r>
          </w:p>
          <w:p>
            <w:pPr>
              <w:numPr>
                <w:ilvl w:val="0"/>
                <w:numId w:val="270"/>
              </w:numPr>
              <w:spacing w:after="0"/>
              <w:ind w:left="720" w:hanging="360"/>
              <w:rPr>
                <w:rFonts w:ascii="Symbol" w:hAnsi="Symbol"/>
              </w:rPr>
            </w:pPr>
            <w:r>
              <w:rPr>
                <w:rFonts w:ascii="Times New Roman" w:hAnsi="Times New Roman"/>
                <w:sz w:val="24"/>
              </w:rPr>
              <w:t>Administrative Instruction to complete the amendment of the Administrative Instruction (QRK) - No. 13/2018 on the Conditions, Engagement, Categorization and Payment Method of Trainers at the Kosovo Institute for Public Administration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 - 221 për Institutin e Kosovës për Administratë Publike Neni 11, paragrafi 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Instituti i Kosovës për Administratë Publike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136</w:t>
            </w:r>
          </w:p>
        </w:tc>
        <w:tc>
          <w:tcPr>
            <w:tcMar>
              <w:top w:w="150"/>
              <w:left w:w="50"/>
              <w:bottom w:w="150"/>
              <w:right w:w="50"/>
            </w:tcMar>
            <w:top/>
            <w:left/>
            <w:right/>
            <w:shd w:val="clear" w:color="auto" w:fill="fff"/>
          </w:tcPr>
          <w:p>
            <w:pPr>
              <w:numPr>
                <w:ilvl w:val="0"/>
                <w:numId w:val="271"/>
              </w:numPr>
              <w:spacing w:after="0"/>
              <w:ind w:left="720" w:hanging="360"/>
              <w:rPr>
                <w:rFonts w:ascii="Symbol" w:hAnsi="Symbol"/>
              </w:rPr>
            </w:pPr>
            <w:r>
              <w:rPr>
                <w:rFonts w:ascii="Times New Roman" w:hAnsi="Times New Roman"/>
                <w:sz w:val="24"/>
              </w:rPr>
              <w:t>Udhëzimi Administrativ për lëshimin e vulës verifikuese</w:t>
            </w:r>
          </w:p>
          <w:p>
            <w:pPr>
              <w:numPr>
                <w:ilvl w:val="0"/>
                <w:numId w:val="272"/>
              </w:numPr>
              <w:spacing w:after="0"/>
              <w:ind w:left="720" w:hanging="360"/>
              <w:rPr>
                <w:rFonts w:ascii="Symbol" w:hAnsi="Symbol"/>
              </w:rPr>
            </w:pPr>
            <w:r>
              <w:rPr>
                <w:rFonts w:ascii="Times New Roman" w:hAnsi="Times New Roman"/>
                <w:sz w:val="24"/>
              </w:rPr>
              <w:t>Administrativno uputstvo za izdavanje verifikacionog pečata</w:t>
            </w:r>
          </w:p>
          <w:p>
            <w:pPr>
              <w:numPr>
                <w:ilvl w:val="0"/>
                <w:numId w:val="272"/>
              </w:numPr>
              <w:spacing w:after="0"/>
              <w:ind w:left="720" w:hanging="360"/>
              <w:rPr>
                <w:rFonts w:ascii="Symbol" w:hAnsi="Symbol"/>
              </w:rPr>
            </w:pPr>
            <w:r>
              <w:rPr>
                <w:rFonts w:ascii="Times New Roman" w:hAnsi="Times New Roman"/>
                <w:sz w:val="24"/>
              </w:rPr>
              <w:t>Administrative Instruction for issuing the verification seal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08/L-240 për Agjencinë e Regjistrimit Civil, nenit 18, paragrafit 1.1.</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Regjistrimit Civil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137</w:t>
            </w:r>
          </w:p>
        </w:tc>
        <w:tc>
          <w:tcPr>
            <w:tcMar>
              <w:top w:w="150"/>
              <w:left w:w="50"/>
              <w:bottom w:w="150"/>
              <w:right w:w="50"/>
            </w:tcMar>
            <w:top/>
            <w:left/>
            <w:right/>
            <w:shd w:val="clear" w:color="auto" w:fill="fff"/>
          </w:tcPr>
          <w:p>
            <w:pPr>
              <w:numPr>
                <w:ilvl w:val="0"/>
                <w:numId w:val="273"/>
              </w:numPr>
              <w:spacing w:after="0"/>
              <w:ind w:left="720" w:hanging="360"/>
              <w:rPr>
                <w:rFonts w:ascii="Symbol" w:hAnsi="Symbol"/>
              </w:rPr>
            </w:pPr>
            <w:r>
              <w:rPr>
                <w:rFonts w:ascii="Times New Roman" w:hAnsi="Times New Roman"/>
                <w:sz w:val="24"/>
              </w:rPr>
              <w:t>Udhëzimi Administrativ për  procedurat e punës së njësisë së inspektimit </w:t>
            </w:r>
          </w:p>
          <w:p>
            <w:pPr>
              <w:numPr>
                <w:ilvl w:val="0"/>
                <w:numId w:val="274"/>
              </w:numPr>
              <w:spacing w:after="0"/>
              <w:ind w:left="720" w:hanging="360"/>
              <w:rPr>
                <w:rFonts w:ascii="Symbol" w:hAnsi="Symbol"/>
              </w:rPr>
            </w:pPr>
            <w:r>
              <w:rPr>
                <w:rFonts w:ascii="Times New Roman" w:hAnsi="Times New Roman"/>
                <w:sz w:val="24"/>
              </w:rPr>
              <w:t>Administrativno uputstvo za procedure rada inspekcijske jedinice</w:t>
            </w:r>
          </w:p>
          <w:p>
            <w:pPr>
              <w:numPr>
                <w:ilvl w:val="0"/>
                <w:numId w:val="274"/>
              </w:numPr>
              <w:spacing w:after="0"/>
              <w:ind w:left="720" w:hanging="360"/>
              <w:rPr>
                <w:rFonts w:ascii="Symbol" w:hAnsi="Symbol"/>
              </w:rPr>
            </w:pPr>
            <w:r>
              <w:rPr>
                <w:rFonts w:ascii="Times New Roman" w:hAnsi="Times New Roman"/>
                <w:sz w:val="24"/>
              </w:rPr>
              <w:t>
Administrative Instruction for the work procedures of the inspection unit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08/L-240 për Agjencinë e Regjistrimit, nenit 13, paragrafit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Regjistrimit Civil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138</w:t>
            </w:r>
          </w:p>
        </w:tc>
        <w:tc>
          <w:tcPr>
            <w:tcMar>
              <w:top w:w="150"/>
              <w:left w:w="50"/>
              <w:bottom w:w="150"/>
              <w:right w:w="50"/>
            </w:tcMar>
            <w:top/>
            <w:left/>
            <w:right/>
            <w:shd w:val="clear" w:color="auto" w:fill="fff"/>
          </w:tcPr>
          <w:p>
            <w:pPr>
              <w:numPr>
                <w:ilvl w:val="0"/>
                <w:numId w:val="275"/>
              </w:numPr>
              <w:spacing w:after="0"/>
              <w:ind w:left="720" w:hanging="360"/>
              <w:rPr>
                <w:rFonts w:ascii="Symbol" w:hAnsi="Symbol"/>
              </w:rPr>
            </w:pPr>
            <w:r>
              <w:rPr>
                <w:rFonts w:ascii="Times New Roman" w:hAnsi="Times New Roman"/>
                <w:sz w:val="24"/>
              </w:rPr>
              <w:t>Udhëzimi Administrativ për   llojin, sasinë dhe informacionet, që mund t’u jepen (barten) institucioneve dhe organeve kërkuese</w:t>
            </w:r>
          </w:p>
          <w:p>
            <w:pPr>
              <w:numPr>
                <w:ilvl w:val="0"/>
                <w:numId w:val="276"/>
              </w:numPr>
              <w:spacing w:after="0"/>
              <w:ind w:left="720" w:hanging="360"/>
              <w:rPr>
                <w:rFonts w:ascii="Symbol" w:hAnsi="Symbol"/>
              </w:rPr>
            </w:pPr>
            <w:r>
              <w:rPr>
                <w:rFonts w:ascii="Times New Roman" w:hAnsi="Times New Roman"/>
                <w:sz w:val="24"/>
              </w:rPr>
              <w:t>Administrativno uputstvo o vrsti, količini i informacijama koje se mogu dati (preneti) institucijama i organima koji traže</w:t>
            </w:r>
          </w:p>
          <w:p>
            <w:pPr>
              <w:numPr>
                <w:ilvl w:val="0"/>
                <w:numId w:val="276"/>
              </w:numPr>
              <w:spacing w:after="0"/>
              <w:ind w:left="720" w:hanging="360"/>
              <w:rPr>
                <w:rFonts w:ascii="Symbol" w:hAnsi="Symbol"/>
              </w:rPr>
            </w:pPr>
            <w:r>
              <w:rPr>
                <w:rFonts w:ascii="Times New Roman" w:hAnsi="Times New Roman"/>
                <w:sz w:val="24"/>
              </w:rPr>
              <w:t>Administrative Instruction on the type, amount and information that can be given (carried) to institutions and requesting bodies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08/L-240 për Agjencinë e Regjistrimit, nenit 14, paragrafit 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Regjistrimit Civil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139</w:t>
            </w:r>
          </w:p>
        </w:tc>
        <w:tc>
          <w:tcPr>
            <w:tcMar>
              <w:top w:w="150"/>
              <w:left w:w="50"/>
              <w:bottom w:w="150"/>
              <w:right w:w="50"/>
            </w:tcMar>
            <w:top/>
            <w:left/>
            <w:right/>
            <w:shd w:val="clear" w:color="auto" w:fill="fff"/>
          </w:tcPr>
          <w:p>
            <w:pPr>
              <w:numPr>
                <w:ilvl w:val="0"/>
                <w:numId w:val="277"/>
              </w:numPr>
              <w:spacing w:after="0"/>
              <w:ind w:left="720" w:hanging="360"/>
              <w:rPr>
                <w:rFonts w:ascii="Symbol" w:hAnsi="Symbol"/>
              </w:rPr>
            </w:pPr>
            <w:r>
              <w:rPr>
                <w:rFonts w:ascii="Times New Roman" w:hAnsi="Times New Roman"/>
                <w:sz w:val="24"/>
              </w:rPr>
              <w:t>Rregullore për organizimin e brendshëm dhe sistematizimin e vendeve të punës në Agjencinë e Regjistrimit Civil</w:t>
            </w:r>
          </w:p>
          <w:p>
            <w:pPr>
              <w:numPr>
                <w:ilvl w:val="0"/>
                <w:numId w:val="278"/>
              </w:numPr>
              <w:spacing w:after="0"/>
              <w:ind w:left="720" w:hanging="360"/>
              <w:rPr>
                <w:rFonts w:ascii="Symbol" w:hAnsi="Symbol"/>
              </w:rPr>
            </w:pPr>
            <w:r>
              <w:rPr>
                <w:rFonts w:ascii="Times New Roman" w:hAnsi="Times New Roman"/>
                <w:sz w:val="24"/>
              </w:rPr>
              <w:t>Administrativno uputstvo o vrsti, količini i informacijama koje se mogu dati (preneti) institucijama i organima koji traže</w:t>
            </w:r>
          </w:p>
          <w:p>
            <w:pPr>
              <w:numPr>
                <w:ilvl w:val="0"/>
                <w:numId w:val="278"/>
              </w:numPr>
              <w:spacing w:after="0"/>
              <w:ind w:left="720" w:hanging="360"/>
              <w:rPr>
                <w:rFonts w:ascii="Symbol" w:hAnsi="Symbol"/>
              </w:rPr>
            </w:pPr>
            <w:r>
              <w:rPr>
                <w:rFonts w:ascii="Times New Roman" w:hAnsi="Times New Roman"/>
                <w:sz w:val="24"/>
              </w:rPr>
              <w:t>Administrative Instruction on the type, amount and information that can be given (carried) to institutions and requesting bodies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paragrafi 3. Ligji Nr. 08/L-240 për Agjencinë e Regjistrimit,  nenit 10, paragrafit 1</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Regjistrimit Civil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140</w:t>
            </w:r>
          </w:p>
        </w:tc>
        <w:tc>
          <w:tcPr>
            <w:tcMar>
              <w:top w:w="150"/>
              <w:left w:w="50"/>
              <w:bottom w:w="150"/>
              <w:right w:w="50"/>
            </w:tcMar>
            <w:top/>
            <w:left/>
            <w:right/>
            <w:shd w:val="clear" w:color="auto" w:fill="fff"/>
          </w:tcPr>
          <w:p>
            <w:pPr>
              <w:numPr>
                <w:ilvl w:val="0"/>
                <w:numId w:val="279"/>
              </w:numPr>
              <w:spacing w:after="0"/>
              <w:ind w:left="720" w:hanging="360"/>
              <w:rPr>
                <w:rFonts w:ascii="Symbol" w:hAnsi="Symbol"/>
              </w:rPr>
            </w:pPr>
            <w:r>
              <w:rPr>
                <w:rFonts w:ascii="Times New Roman" w:hAnsi="Times New Roman"/>
                <w:sz w:val="24"/>
              </w:rPr>
              <w:t>Projekt Udhëzimi Administrativ për përmbajtjen dhe formën e targave të regjistrimit</w:t>
            </w:r>
          </w:p>
          <w:p>
            <w:pPr>
              <w:numPr>
                <w:ilvl w:val="0"/>
                <w:numId w:val="280"/>
              </w:numPr>
              <w:spacing w:after="0"/>
              <w:ind w:left="720" w:hanging="360"/>
              <w:rPr>
                <w:rFonts w:ascii="Symbol" w:hAnsi="Symbol"/>
              </w:rPr>
            </w:pPr>
            <w:r>
              <w:rPr>
                <w:rFonts w:ascii="Times New Roman" w:hAnsi="Times New Roman"/>
                <w:sz w:val="24"/>
              </w:rPr>
              <w:t>Nacrt Administrativnog uputstva za sadržaj i oblik registarskih tablica</w:t>
            </w:r>
          </w:p>
          <w:p>
            <w:pPr>
              <w:numPr>
                <w:ilvl w:val="0"/>
                <w:numId w:val="280"/>
              </w:numPr>
              <w:spacing w:after="0"/>
              <w:ind w:left="720" w:hanging="360"/>
              <w:rPr>
                <w:rFonts w:ascii="Symbol" w:hAnsi="Symbol"/>
              </w:rPr>
            </w:pPr>
            <w:r>
              <w:rPr>
                <w:rFonts w:ascii="Times New Roman" w:hAnsi="Times New Roman"/>
                <w:sz w:val="24"/>
              </w:rPr>
              <w:t>Draft Administrative Instruction for the content and form of registration plates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Nr.05/L-132 Për Automjete, Neni 59,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Regjistrimit Civil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141</w:t>
            </w:r>
          </w:p>
        </w:tc>
        <w:tc>
          <w:tcPr>
            <w:tcMar>
              <w:top w:w="150"/>
              <w:left w:w="50"/>
              <w:bottom w:w="150"/>
              <w:right w:w="50"/>
            </w:tcMar>
            <w:top/>
            <w:left/>
            <w:right/>
            <w:shd w:val="clear" w:color="auto" w:fill="fff"/>
          </w:tcPr>
          <w:p>
            <w:pPr>
              <w:numPr>
                <w:ilvl w:val="0"/>
                <w:numId w:val="281"/>
              </w:numPr>
              <w:spacing w:after="0"/>
              <w:ind w:left="720" w:hanging="360"/>
              <w:rPr>
                <w:rFonts w:ascii="Symbol" w:hAnsi="Symbol"/>
              </w:rPr>
            </w:pPr>
            <w:r>
              <w:rPr>
                <w:rFonts w:ascii="Times New Roman" w:hAnsi="Times New Roman"/>
                <w:sz w:val="24"/>
              </w:rPr>
              <w:t>Projektrregullore per plotësimin dhe ndryshimin e Rregullores Nr. 11/2023 për Ekspertët</w:t>
            </w:r>
          </w:p>
          <w:p>
            <w:pPr>
              <w:numPr>
                <w:ilvl w:val="0"/>
                <w:numId w:val="282"/>
              </w:numPr>
              <w:spacing w:after="0"/>
              <w:ind w:left="720" w:hanging="360"/>
              <w:rPr>
                <w:rFonts w:ascii="Symbol" w:hAnsi="Symbol"/>
              </w:rPr>
            </w:pPr>
            <w:r>
              <w:rPr>
                <w:rFonts w:ascii="Times New Roman" w:hAnsi="Times New Roman"/>
                <w:sz w:val="24"/>
              </w:rPr>
              <w:t>Predlog uredbe za dopunu i izmenu Uredbe br. 11/2023 za stručnjake</w:t>
            </w:r>
          </w:p>
          <w:p>
            <w:pPr>
              <w:numPr>
                <w:ilvl w:val="0"/>
                <w:numId w:val="282"/>
              </w:numPr>
              <w:spacing w:after="0"/>
              <w:ind w:left="720" w:hanging="360"/>
              <w:rPr>
                <w:rFonts w:ascii="Symbol" w:hAnsi="Symbol"/>
              </w:rPr>
            </w:pPr>
            <w:r>
              <w:rPr>
                <w:rFonts w:ascii="Times New Roman" w:hAnsi="Times New Roman"/>
                <w:sz w:val="24"/>
              </w:rPr>
              <w:t>Draft regulation for supplementing and amending Regulation No. 11/2023 for Experts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08/L-196 për Pagat në Sektorin Publik, neni 44, paragrafi 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142</w:t>
            </w:r>
          </w:p>
        </w:tc>
        <w:tc>
          <w:tcPr>
            <w:tcMar>
              <w:top w:w="150"/>
              <w:left w:w="50"/>
              <w:bottom w:w="150"/>
              <w:right w:w="50"/>
            </w:tcMar>
            <w:top/>
            <w:left/>
            <w:right/>
            <w:shd w:val="clear" w:color="auto" w:fill="fff"/>
          </w:tcPr>
          <w:p>
            <w:pPr>
              <w:numPr>
                <w:ilvl w:val="0"/>
                <w:numId w:val="283"/>
              </w:numPr>
              <w:spacing w:after="0"/>
              <w:ind w:left="720" w:hanging="360"/>
              <w:rPr>
                <w:rFonts w:ascii="Symbol" w:hAnsi="Symbol"/>
              </w:rPr>
            </w:pPr>
            <w:r>
              <w:rPr>
                <w:rFonts w:ascii="Times New Roman" w:hAnsi="Times New Roman"/>
                <w:sz w:val="24"/>
              </w:rPr>
              <w:t>Projekt Rregullore për organizimin e brendshëm dhe sistematizimin e vendeve të punës të MPB</w:t>
            </w:r>
          </w:p>
          <w:p>
            <w:pPr>
              <w:numPr>
                <w:ilvl w:val="0"/>
                <w:numId w:val="284"/>
              </w:numPr>
              <w:spacing w:after="0"/>
              <w:ind w:left="720" w:hanging="360"/>
              <w:rPr>
                <w:rFonts w:ascii="Symbol" w:hAnsi="Symbol"/>
              </w:rPr>
            </w:pPr>
            <w:r>
              <w:rPr>
                <w:rFonts w:ascii="Times New Roman" w:hAnsi="Times New Roman"/>
                <w:sz w:val="24"/>
              </w:rPr>
              <w:t>Nacrt pravilnika o unutrašnjoj organizaciji i sistematizaciji radnih mesta MUP-a</w:t>
            </w:r>
          </w:p>
          <w:p>
            <w:pPr>
              <w:numPr>
                <w:ilvl w:val="0"/>
                <w:numId w:val="284"/>
              </w:numPr>
              <w:spacing w:after="0"/>
              <w:ind w:left="720" w:hanging="360"/>
              <w:rPr>
                <w:rFonts w:ascii="Symbol" w:hAnsi="Symbol"/>
              </w:rPr>
            </w:pPr>
            <w:r>
              <w:rPr>
                <w:rFonts w:ascii="Times New Roman" w:hAnsi="Times New Roman"/>
                <w:sz w:val="24"/>
              </w:rPr>
              <w:t>
Draft Regulation for the internal organization and systematization of MIA workplaces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Ministria e Punëve të Brendshme (MPB)</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143</w:t>
            </w:r>
          </w:p>
        </w:tc>
        <w:tc>
          <w:tcPr>
            <w:tcMar>
              <w:top w:w="150"/>
              <w:left w:w="50"/>
              <w:bottom w:w="150"/>
              <w:right w:w="50"/>
            </w:tcMar>
            <w:top/>
            <w:left/>
            <w:right/>
            <w:shd w:val="clear" w:color="auto" w:fill="fff"/>
          </w:tcPr>
          <w:p>
            <w:pPr>
              <w:numPr>
                <w:ilvl w:val="0"/>
                <w:numId w:val="285"/>
              </w:numPr>
              <w:spacing w:after="0"/>
              <w:ind w:left="720" w:hanging="360"/>
              <w:rPr>
                <w:rFonts w:ascii="Symbol" w:hAnsi="Symbol"/>
              </w:rPr>
            </w:pPr>
            <w:r>
              <w:rPr>
                <w:rFonts w:ascii="Times New Roman" w:hAnsi="Times New Roman"/>
                <w:sz w:val="24"/>
              </w:rPr>
              <w:t>Projekt-Rregullore për Ndryshimin dhe Plotësimin e Rregullores (MPB) 02/2023 për Organizimin dhe Sistematizimin e Vendeve të Punës në Policinë e Kosovës</w:t>
            </w:r>
          </w:p>
          <w:p>
            <w:pPr>
              <w:numPr>
                <w:ilvl w:val="0"/>
                <w:numId w:val="286"/>
              </w:numPr>
              <w:spacing w:after="0"/>
              <w:ind w:left="720" w:hanging="360"/>
              <w:rPr>
                <w:rFonts w:ascii="Symbol" w:hAnsi="Symbol"/>
              </w:rPr>
            </w:pPr>
            <w:r>
              <w:rPr>
                <w:rFonts w:ascii="Times New Roman" w:hAnsi="Times New Roman"/>
                <w:sz w:val="24"/>
              </w:rPr>
              <w:t>Nacrt uredbe za izmene i dopune Uredbe (MUP) 02/2023 o organizaciji i sistematizaciji radnih mesta u Kosovskoj policiji</w:t>
            </w:r>
          </w:p>
          <w:p>
            <w:pPr>
              <w:numPr>
                <w:ilvl w:val="0"/>
                <w:numId w:val="286"/>
              </w:numPr>
              <w:spacing w:after="0"/>
              <w:ind w:left="720" w:hanging="360"/>
              <w:rPr>
                <w:rFonts w:ascii="Symbol" w:hAnsi="Symbol"/>
              </w:rPr>
            </w:pPr>
            <w:r>
              <w:rPr>
                <w:rFonts w:ascii="Times New Roman" w:hAnsi="Times New Roman"/>
                <w:sz w:val="24"/>
              </w:rPr>
              <w:t>Draft Regulation for the Amendment and Supplementation of the Regulation (MOI) 02/2023 for the Organization and Systematization of Workplaces in the Kosovo Police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paragrafi 3. Ligji Nr. 04/L-076 për Policinë e Kosovës, neni 32 paragrafi 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Policia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05.04.2024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144</w:t>
            </w:r>
          </w:p>
        </w:tc>
        <w:tc>
          <w:tcPr>
            <w:tcMar>
              <w:top w:w="150"/>
              <w:left w:w="50"/>
              <w:bottom w:w="150"/>
              <w:right w:w="50"/>
            </w:tcMar>
            <w:top/>
            <w:left/>
            <w:right/>
            <w:shd w:val="clear" w:color="auto" w:fill="fff"/>
          </w:tcPr>
          <w:p>
            <w:pPr>
              <w:numPr>
                <w:ilvl w:val="0"/>
                <w:numId w:val="287"/>
              </w:numPr>
              <w:spacing w:after="0"/>
              <w:ind w:left="720" w:hanging="360"/>
              <w:rPr>
                <w:rFonts w:ascii="Symbol" w:hAnsi="Symbol"/>
              </w:rPr>
            </w:pPr>
            <w:r>
              <w:rPr>
                <w:rFonts w:ascii="Times New Roman" w:hAnsi="Times New Roman"/>
                <w:sz w:val="24"/>
              </w:rPr>
              <w:t>Projekt-rregullore për Përmbajtjen, Administrimin dhe Përdorimin e Dosjes së Personelit dhe Sistemit Informativ të Menaxhimit të Burimeve Njerëzore</w:t>
            </w:r>
          </w:p>
          <w:p>
            <w:pPr>
              <w:numPr>
                <w:ilvl w:val="0"/>
                <w:numId w:val="288"/>
              </w:numPr>
              <w:spacing w:after="0"/>
              <w:ind w:left="720" w:hanging="360"/>
              <w:rPr>
                <w:rFonts w:ascii="Symbol" w:hAnsi="Symbol"/>
              </w:rPr>
            </w:pPr>
            <w:r>
              <w:rPr>
                <w:rFonts w:ascii="Times New Roman" w:hAnsi="Times New Roman"/>
                <w:sz w:val="24"/>
              </w:rPr>
              <w:t>Nacrt pravilnika o sadržaju, vođenju i korišćenju dosijea osoblja i informacionog sistema upravljanja ljudskim resursima</w:t>
            </w:r>
          </w:p>
          <w:p>
            <w:pPr>
              <w:numPr>
                <w:ilvl w:val="0"/>
                <w:numId w:val="288"/>
              </w:numPr>
              <w:spacing w:after="0"/>
              <w:ind w:left="720" w:hanging="360"/>
              <w:rPr>
                <w:rFonts w:ascii="Symbol" w:hAnsi="Symbol"/>
              </w:rPr>
            </w:pPr>
            <w:r>
              <w:rPr>
                <w:rFonts w:ascii="Times New Roman" w:hAnsi="Times New Roman"/>
                <w:sz w:val="24"/>
              </w:rPr>
              <w:t>Draft regulation for the Content, Administration and Use of the Personnel File and Human Resources Management Information System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Zyrtarët Publik, neni 19 paragrafi 7.</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145</w:t>
            </w:r>
          </w:p>
        </w:tc>
        <w:tc>
          <w:tcPr>
            <w:tcMar>
              <w:top w:w="150"/>
              <w:left w:w="50"/>
              <w:bottom w:w="150"/>
              <w:right w:w="50"/>
            </w:tcMar>
            <w:top/>
            <w:left/>
            <w:right/>
            <w:shd w:val="clear" w:color="auto" w:fill="fff"/>
          </w:tcPr>
          <w:p>
            <w:pPr>
              <w:numPr>
                <w:ilvl w:val="0"/>
                <w:numId w:val="289"/>
              </w:numPr>
              <w:spacing w:after="0"/>
              <w:ind w:left="720" w:hanging="360"/>
              <w:rPr>
                <w:rFonts w:ascii="Symbol" w:hAnsi="Symbol"/>
              </w:rPr>
            </w:pPr>
            <w:r>
              <w:rPr>
                <w:rFonts w:ascii="Times New Roman" w:hAnsi="Times New Roman"/>
                <w:sz w:val="24"/>
              </w:rPr>
              <w:t>Projekt-rregullore për Marrëdhënien e Punës së Zyrtarit të Kabinetit</w:t>
            </w:r>
          </w:p>
          <w:p>
            <w:pPr>
              <w:numPr>
                <w:ilvl w:val="0"/>
                <w:numId w:val="290"/>
              </w:numPr>
              <w:spacing w:after="0"/>
              <w:ind w:left="720" w:hanging="360"/>
              <w:rPr>
                <w:rFonts w:ascii="Symbol" w:hAnsi="Symbol"/>
              </w:rPr>
            </w:pPr>
            <w:r>
              <w:rPr>
                <w:rFonts w:ascii="Times New Roman" w:hAnsi="Times New Roman"/>
                <w:sz w:val="24"/>
              </w:rPr>
              <w:t>Predlog uredbe o radnim odnosima funkcionera Kabineta, datum usvajanja</w:t>
            </w:r>
          </w:p>
          <w:p>
            <w:pPr>
              <w:numPr>
                <w:ilvl w:val="0"/>
                <w:numId w:val="290"/>
              </w:numPr>
              <w:spacing w:after="0"/>
              <w:ind w:left="720" w:hanging="360"/>
              <w:rPr>
                <w:rFonts w:ascii="Symbol" w:hAnsi="Symbol"/>
              </w:rPr>
            </w:pPr>
            <w:r>
              <w:rPr>
                <w:rFonts w:ascii="Times New Roman" w:hAnsi="Times New Roman"/>
                <w:sz w:val="24"/>
              </w:rPr>
              <w:t>Draft regulation on the Labor Relations of the Cabinet Official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 Publik, neni 92,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146</w:t>
            </w:r>
          </w:p>
        </w:tc>
        <w:tc>
          <w:tcPr>
            <w:tcMar>
              <w:top w:w="150"/>
              <w:left w:w="50"/>
              <w:bottom w:w="150"/>
              <w:right w:w="50"/>
            </w:tcMar>
            <w:top/>
            <w:left/>
            <w:right/>
            <w:shd w:val="clear" w:color="auto" w:fill="fff"/>
          </w:tcPr>
          <w:p>
            <w:pPr>
              <w:numPr>
                <w:ilvl w:val="0"/>
                <w:numId w:val="291"/>
              </w:numPr>
              <w:spacing w:after="0"/>
              <w:ind w:left="720" w:hanging="360"/>
              <w:rPr>
                <w:rFonts w:ascii="Symbol" w:hAnsi="Symbol"/>
              </w:rPr>
            </w:pPr>
            <w:r>
              <w:rPr>
                <w:rFonts w:ascii="Times New Roman" w:hAnsi="Times New Roman"/>
                <w:sz w:val="24"/>
              </w:rPr>
              <w:t>Projekt-rregullore për Planifikimin e Personelit</w:t>
            </w:r>
          </w:p>
          <w:p>
            <w:pPr>
              <w:numPr>
                <w:ilvl w:val="0"/>
                <w:numId w:val="292"/>
              </w:numPr>
              <w:spacing w:after="0"/>
              <w:ind w:left="720" w:hanging="360"/>
              <w:rPr>
                <w:rFonts w:ascii="Symbol" w:hAnsi="Symbol"/>
              </w:rPr>
            </w:pPr>
            <w:r>
              <w:rPr>
                <w:rFonts w:ascii="Times New Roman" w:hAnsi="Times New Roman"/>
                <w:sz w:val="24"/>
              </w:rPr>
              <w:t>Nacrt pravilnika za kadrovsko planiranje,
​</w:t>
            </w:r>
          </w:p>
          <w:p>
            <w:pPr>
              <w:numPr>
                <w:ilvl w:val="0"/>
                <w:numId w:val="292"/>
              </w:numPr>
              <w:spacing w:after="0"/>
              <w:ind w:left="720" w:hanging="360"/>
              <w:rPr>
                <w:rFonts w:ascii="Symbol" w:hAnsi="Symbol"/>
              </w:rPr>
            </w:pPr>
            <w:r>
              <w:rPr>
                <w:rFonts w:ascii="Times New Roman" w:hAnsi="Times New Roman"/>
                <w:sz w:val="24"/>
              </w:rPr>
              <w:t>Draft regulations for Personnel Planning</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 Publik, neni 15, paragrafi 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147</w:t>
            </w:r>
          </w:p>
        </w:tc>
        <w:tc>
          <w:tcPr>
            <w:tcMar>
              <w:top w:w="150"/>
              <w:left w:w="50"/>
              <w:bottom w:w="150"/>
              <w:right w:w="50"/>
            </w:tcMar>
            <w:top/>
            <w:left/>
            <w:right/>
            <w:shd w:val="clear" w:color="auto" w:fill="fff"/>
          </w:tcPr>
          <w:p>
            <w:pPr>
              <w:numPr>
                <w:ilvl w:val="0"/>
                <w:numId w:val="293"/>
              </w:numPr>
              <w:spacing w:after="0"/>
              <w:ind w:left="720" w:hanging="360"/>
              <w:rPr>
                <w:rFonts w:ascii="Symbol" w:hAnsi="Symbol"/>
              </w:rPr>
            </w:pPr>
            <w:r>
              <w:rPr>
                <w:rFonts w:ascii="Times New Roman" w:hAnsi="Times New Roman"/>
                <w:sz w:val="24"/>
              </w:rPr>
              <w:t>Projekt Kodi i Etikës për Nëpunësin Civil</w:t>
            </w:r>
          </w:p>
          <w:p>
            <w:pPr>
              <w:numPr>
                <w:ilvl w:val="0"/>
                <w:numId w:val="294"/>
              </w:numPr>
              <w:spacing w:after="0"/>
              <w:ind w:left="720" w:hanging="360"/>
              <w:rPr>
                <w:rFonts w:ascii="Symbol" w:hAnsi="Symbol"/>
              </w:rPr>
            </w:pPr>
            <w:r>
              <w:rPr>
                <w:rFonts w:ascii="Times New Roman" w:hAnsi="Times New Roman"/>
                <w:sz w:val="24"/>
              </w:rPr>
              <w:t>Nacrt etičkog kodeksa državnih službenika
​</w:t>
            </w:r>
          </w:p>
          <w:p>
            <w:pPr>
              <w:numPr>
                <w:ilvl w:val="0"/>
                <w:numId w:val="294"/>
              </w:numPr>
              <w:spacing w:after="0"/>
              <w:ind w:left="720" w:hanging="360"/>
              <w:rPr>
                <w:rFonts w:ascii="Symbol" w:hAnsi="Symbol"/>
              </w:rPr>
            </w:pPr>
            <w:r>
              <w:rPr>
                <w:rFonts w:ascii="Times New Roman" w:hAnsi="Times New Roman"/>
                <w:sz w:val="24"/>
              </w:rPr>
              <w:t>Draft Code of Ethics for Civil Servants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 Publik, neni 69, paragrafi 9.2.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148</w:t>
            </w:r>
          </w:p>
        </w:tc>
        <w:tc>
          <w:tcPr>
            <w:tcMar>
              <w:top w:w="150"/>
              <w:left w:w="50"/>
              <w:bottom w:w="150"/>
              <w:right w:w="50"/>
            </w:tcMar>
            <w:top/>
            <w:left/>
            <w:right/>
            <w:shd w:val="clear" w:color="auto" w:fill="fff"/>
          </w:tcPr>
          <w:p>
            <w:pPr>
              <w:numPr>
                <w:ilvl w:val="0"/>
                <w:numId w:val="295"/>
              </w:numPr>
              <w:spacing w:after="0"/>
              <w:ind w:left="720" w:hanging="360"/>
              <w:rPr>
                <w:rFonts w:ascii="Symbol" w:hAnsi="Symbol"/>
              </w:rPr>
            </w:pPr>
            <w:r>
              <w:rPr>
                <w:rFonts w:ascii="Times New Roman" w:hAnsi="Times New Roman"/>
                <w:sz w:val="24"/>
              </w:rPr>
              <w:t>Projekt-rregullore për Procedurat e Vlerësimit të Pamjaftueshmërisë</w:t>
            </w:r>
          </w:p>
          <w:p>
            <w:pPr>
              <w:numPr>
                <w:ilvl w:val="0"/>
                <w:numId w:val="296"/>
              </w:numPr>
              <w:spacing w:after="0"/>
              <w:ind w:left="720" w:hanging="360"/>
              <w:rPr>
                <w:rFonts w:ascii="Symbol" w:hAnsi="Symbol"/>
              </w:rPr>
            </w:pPr>
            <w:r>
              <w:rPr>
                <w:rFonts w:ascii="Times New Roman" w:hAnsi="Times New Roman"/>
                <w:sz w:val="24"/>
              </w:rPr>
              <w:t>Nacrt pravilnika za postupke procene neadekvatnosti</w:t>
            </w:r>
          </w:p>
          <w:p>
            <w:pPr>
              <w:numPr>
                <w:ilvl w:val="0"/>
                <w:numId w:val="296"/>
              </w:numPr>
              <w:spacing w:after="0"/>
              <w:ind w:left="720" w:hanging="360"/>
              <w:rPr>
                <w:rFonts w:ascii="Symbol" w:hAnsi="Symbol"/>
              </w:rPr>
            </w:pPr>
            <w:r>
              <w:rPr>
                <w:rFonts w:ascii="Times New Roman" w:hAnsi="Times New Roman"/>
                <w:sz w:val="24"/>
              </w:rPr>
              <w:t>Draft regulations for Inadequacy Assessment Procedures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 Publik, neni 54,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149</w:t>
            </w:r>
          </w:p>
        </w:tc>
        <w:tc>
          <w:tcPr>
            <w:tcMar>
              <w:top w:w="150"/>
              <w:left w:w="50"/>
              <w:bottom w:w="150"/>
              <w:right w:w="50"/>
            </w:tcMar>
            <w:top/>
            <w:left/>
            <w:right/>
            <w:shd w:val="clear" w:color="auto" w:fill="fff"/>
          </w:tcPr>
          <w:p>
            <w:pPr>
              <w:numPr>
                <w:ilvl w:val="0"/>
                <w:numId w:val="297"/>
              </w:numPr>
              <w:spacing w:after="0"/>
              <w:ind w:left="720" w:hanging="360"/>
              <w:rPr>
                <w:rFonts w:ascii="Symbol" w:hAnsi="Symbol"/>
              </w:rPr>
            </w:pPr>
            <w:r>
              <w:rPr>
                <w:rFonts w:ascii="Times New Roman" w:hAnsi="Times New Roman"/>
                <w:sz w:val="24"/>
              </w:rPr>
              <w:t>
2.9.	Projekt-rregullore për  Mënyën, Detyrat, Përgjegjësitë, Përbërjen dhe Mandatin e Anëtarëve të Komisionit të Ankesave për OJQ
</w:t>
            </w:r>
          </w:p>
          <w:p>
            <w:pPr>
              <w:numPr>
                <w:ilvl w:val="0"/>
                <w:numId w:val="298"/>
              </w:numPr>
              <w:spacing w:after="0"/>
              <w:ind w:left="720" w:hanging="360"/>
              <w:rPr>
                <w:rFonts w:ascii="Symbol" w:hAnsi="Symbol"/>
              </w:rPr>
            </w:pPr>
            <w:r>
              <w:rPr>
                <w:rFonts w:ascii="Times New Roman" w:hAnsi="Times New Roman"/>
                <w:sz w:val="24"/>
              </w:rPr>
              <w:t>Nacrt pravilnika o načinu, dužnostima, odgovornostima, sastavu i mandatu članova Žalbene komisije za NVO
​</w:t>
            </w:r>
          </w:p>
          <w:p>
            <w:pPr>
              <w:numPr>
                <w:ilvl w:val="0"/>
                <w:numId w:val="298"/>
              </w:numPr>
              <w:spacing w:after="0"/>
              <w:ind w:left="720" w:hanging="360"/>
              <w:rPr>
                <w:rFonts w:ascii="Symbol" w:hAnsi="Symbol"/>
              </w:rPr>
            </w:pPr>
            <w:r>
              <w:rPr>
                <w:rFonts w:ascii="Times New Roman" w:hAnsi="Times New Roman"/>
                <w:sz w:val="24"/>
              </w:rPr>
              <w:t>Draft regulation on the Manner, Duties, Responsibilities, Composition and Mandate of the Members of the Complaints Commission for NGOs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 Publik, neni 50,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w:t>
            </w:r>
          </w:p>
        </w:tc>
        <w:tc>
          <w:tcPr>
            <w:tcMar>
              <w:top w:w="150"/>
              <w:left w:w="50"/>
              <w:bottom w:w="150"/>
              <w:right w:w="50"/>
            </w:tcMar>
            <w:top/>
            <w:left/>
            <w:right/>
            <w:shd w:val="clear" w:color="auto" w:fill="fff"/>
          </w:tcPr>
          <w:p>
            <w:pPr>
              <w:numPr>
                <w:ilvl w:val="0"/>
                <w:numId w:val="299"/>
              </w:numPr>
              <w:spacing w:after="0"/>
              <w:ind w:left="720" w:hanging="360"/>
              <w:rPr>
                <w:rFonts w:ascii="Symbol" w:hAnsi="Symbol"/>
              </w:rPr>
            </w:pPr>
            <w:r>
              <w:rPr>
                <w:rFonts w:ascii="Times New Roman" w:hAnsi="Times New Roman"/>
                <w:sz w:val="24"/>
              </w:rPr>
              <w:t>Udhëzim Adniministrativ (QRK) Nr.12/2022 për Regjistrimin, Funksionimin dhe Çregjistrimin e OJQ-ve</w:t>
            </w:r>
          </w:p>
          <w:p>
            <w:pPr>
              <w:numPr>
                <w:ilvl w:val="0"/>
                <w:numId w:val="300"/>
              </w:numPr>
              <w:spacing w:after="0"/>
              <w:ind w:left="720" w:hanging="360"/>
              <w:rPr>
                <w:rFonts w:ascii="Symbol" w:hAnsi="Symbol"/>
              </w:rPr>
            </w:pPr>
            <w:r>
              <w:rPr>
                <w:rFonts w:ascii="Times New Roman" w:hAnsi="Times New Roman"/>
                <w:sz w:val="24"/>
              </w:rPr>
              <w:t>Projektno administrativno uputstvo za izmenu i dopunu Administrativnog uputstva (KRK) br. 12/2022 o registraciji, radu i odjavi NVO.
​</w:t>
            </w:r>
          </w:p>
          <w:p>
            <w:pPr>
              <w:numPr>
                <w:ilvl w:val="0"/>
                <w:numId w:val="300"/>
              </w:numPr>
              <w:spacing w:after="0"/>
              <w:ind w:left="720" w:hanging="360"/>
              <w:rPr>
                <w:rFonts w:ascii="Symbol" w:hAnsi="Symbol"/>
              </w:rPr>
            </w:pPr>
            <w:r>
              <w:rPr>
                <w:rFonts w:ascii="Times New Roman" w:hAnsi="Times New Roman"/>
                <w:sz w:val="24"/>
              </w:rPr>
              <w:t>Project Administrative Instruction for the Amendment and Completion of the Administrative Instruction (QRK) No. 12/2022 on the Registration, Operation and Deregistration of NGOs.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Nr.08/L-244 për Ndryshimin dhe Plotësimin e Ligjit Nr. 06/L-43 për Lirinë e Asociimit në Organizata Joqeveritare, neni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Organizata Joqeveritare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w:t>
            </w:r>
          </w:p>
        </w:tc>
        <w:tc>
          <w:tcPr>
            <w:tcMar>
              <w:top w:w="150"/>
              <w:left w:w="50"/>
              <w:bottom w:w="150"/>
              <w:right w:w="50"/>
            </w:tcMar>
            <w:top/>
            <w:left/>
            <w:right/>
            <w:shd w:val="clear" w:color="auto" w:fill="fff"/>
          </w:tcPr>
          <w:p>
            <w:pPr>
              <w:numPr>
                <w:ilvl w:val="0"/>
                <w:numId w:val="301"/>
              </w:numPr>
              <w:spacing w:after="0"/>
              <w:ind w:left="720" w:hanging="360"/>
              <w:rPr>
                <w:rFonts w:ascii="Symbol" w:hAnsi="Symbol"/>
              </w:rPr>
            </w:pPr>
            <w:r>
              <w:rPr>
                <w:rFonts w:ascii="Times New Roman" w:hAnsi="Times New Roman"/>
                <w:sz w:val="24"/>
              </w:rPr>
              <w:t>Rregullore për Plotësimin dhe Ndryshimin e Rregullores (QRK) Nr. 15/2023 për Procedurën e Pranimit në Shërbimin Civil</w:t>
            </w:r>
          </w:p>
          <w:p>
            <w:pPr>
              <w:numPr>
                <w:ilvl w:val="0"/>
                <w:numId w:val="302"/>
              </w:numPr>
              <w:spacing w:after="0"/>
              <w:ind w:left="720" w:hanging="360"/>
              <w:rPr>
                <w:rFonts w:ascii="Symbol" w:hAnsi="Symbol"/>
              </w:rPr>
            </w:pPr>
            <w:r>
              <w:rPr>
                <w:rFonts w:ascii="Times New Roman" w:hAnsi="Times New Roman"/>
                <w:sz w:val="24"/>
              </w:rPr>
              <w:t>Uredba za dopunu i izmenu Uredbe (KRK) br. 15/2023 o postupku prijema u državnu službu</w:t>
            </w:r>
          </w:p>
          <w:p>
            <w:pPr>
              <w:numPr>
                <w:ilvl w:val="0"/>
                <w:numId w:val="302"/>
              </w:numPr>
              <w:spacing w:after="0"/>
              <w:ind w:left="720" w:hanging="360"/>
              <w:rPr>
                <w:rFonts w:ascii="Symbol" w:hAnsi="Symbol"/>
              </w:rPr>
            </w:pPr>
            <w:r>
              <w:rPr>
                <w:rFonts w:ascii="Times New Roman" w:hAnsi="Times New Roman"/>
                <w:sz w:val="24"/>
              </w:rPr>
              <w:t>Regulation for Supplementing and Changing the Regulation (QRK) No. 15/2023 on the Civil Service Admission Procedure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 -197 për Zyrtar Publik, neni 98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152</w:t>
            </w:r>
          </w:p>
        </w:tc>
        <w:tc>
          <w:tcPr>
            <w:tcMar>
              <w:top w:w="150"/>
              <w:left w:w="50"/>
              <w:bottom w:w="150"/>
              <w:right w:w="50"/>
            </w:tcMar>
            <w:top/>
            <w:left/>
            <w:right/>
            <w:shd w:val="clear" w:color="auto" w:fill="fff"/>
          </w:tcPr>
          <w:p>
            <w:pPr>
              <w:numPr>
                <w:ilvl w:val="0"/>
                <w:numId w:val="303"/>
              </w:numPr>
              <w:spacing w:after="0"/>
              <w:ind w:left="720" w:hanging="360"/>
              <w:rPr>
                <w:rFonts w:ascii="Symbol" w:hAnsi="Symbol"/>
              </w:rPr>
            </w:pPr>
            <w:r>
              <w:rPr>
                <w:rFonts w:ascii="Times New Roman" w:hAnsi="Times New Roman"/>
                <w:sz w:val="24"/>
              </w:rPr>
              <w:t>Projekt Rregullore për Programin e Trajnimeve të Detyrueshme dhe Organizimin e Trajnimeve dhe Testimit për Inspektorët.</w:t>
            </w:r>
          </w:p>
          <w:p>
            <w:pPr>
              <w:numPr>
                <w:ilvl w:val="0"/>
                <w:numId w:val="304"/>
              </w:numPr>
              <w:spacing w:after="0"/>
              <w:ind w:left="720" w:hanging="360"/>
              <w:rPr>
                <w:rFonts w:ascii="Symbol" w:hAnsi="Symbol"/>
              </w:rPr>
            </w:pPr>
            <w:r>
              <w:rPr>
                <w:rFonts w:ascii="Times New Roman" w:hAnsi="Times New Roman"/>
                <w:sz w:val="24"/>
              </w:rPr>
              <w:t>Nacrt pravilnika o programu obavezne obuke i organizaciji obuke i testiranja inspektora.</w:t>
            </w:r>
          </w:p>
          <w:p>
            <w:pPr>
              <w:numPr>
                <w:ilvl w:val="0"/>
                <w:numId w:val="304"/>
              </w:numPr>
              <w:spacing w:after="0"/>
              <w:ind w:left="720" w:hanging="360"/>
              <w:rPr>
                <w:rFonts w:ascii="Symbol" w:hAnsi="Symbol"/>
              </w:rPr>
            </w:pPr>
            <w:r>
              <w:rPr>
                <w:rFonts w:ascii="Times New Roman" w:hAnsi="Times New Roman"/>
                <w:sz w:val="24"/>
              </w:rPr>
              <w:t>Draft Regulations for the Mandatory Training Program and the Organization of Training and Testing for Inspectors.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08/L-067 për Inspektimet, neni 14, paragrafi 7.</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153</w:t>
            </w:r>
          </w:p>
        </w:tc>
        <w:tc>
          <w:tcPr>
            <w:tcMar>
              <w:top w:w="150"/>
              <w:left w:w="50"/>
              <w:bottom w:w="150"/>
              <w:right w:w="50"/>
            </w:tcMar>
            <w:top/>
            <w:left/>
            <w:right/>
            <w:shd w:val="clear" w:color="auto" w:fill="fff"/>
          </w:tcPr>
          <w:p>
            <w:pPr>
              <w:numPr>
                <w:ilvl w:val="0"/>
                <w:numId w:val="305"/>
              </w:numPr>
              <w:spacing w:after="0"/>
              <w:ind w:left="720" w:hanging="360"/>
              <w:rPr>
                <w:rFonts w:ascii="Symbol" w:hAnsi="Symbol"/>
              </w:rPr>
            </w:pPr>
            <w:r>
              <w:rPr>
                <w:rFonts w:ascii="Times New Roman" w:hAnsi="Times New Roman"/>
                <w:sz w:val="24"/>
              </w:rPr>
              <w:t>Projekt Rregullore për Përfituesit nga Skema e Bursave.</w:t>
            </w:r>
          </w:p>
          <w:p>
            <w:pPr>
              <w:numPr>
                <w:ilvl w:val="0"/>
                <w:numId w:val="306"/>
              </w:numPr>
              <w:spacing w:after="0"/>
              <w:ind w:left="720" w:hanging="360"/>
              <w:rPr>
                <w:rFonts w:ascii="Symbol" w:hAnsi="Symbol"/>
              </w:rPr>
            </w:pPr>
            <w:r>
              <w:rPr>
                <w:rFonts w:ascii="Times New Roman" w:hAnsi="Times New Roman"/>
                <w:sz w:val="24"/>
              </w:rPr>
              <w:t>Nacrt pravilnika za korisnike programa stipendija.</w:t>
            </w:r>
          </w:p>
          <w:p>
            <w:pPr>
              <w:numPr>
                <w:ilvl w:val="0"/>
                <w:numId w:val="306"/>
              </w:numPr>
              <w:spacing w:after="0"/>
              <w:ind w:left="720" w:hanging="360"/>
              <w:rPr>
                <w:rFonts w:ascii="Symbol" w:hAnsi="Symbol"/>
              </w:rPr>
            </w:pPr>
            <w:r>
              <w:rPr>
                <w:rFonts w:ascii="Times New Roman" w:hAnsi="Times New Roman"/>
                <w:sz w:val="24"/>
              </w:rPr>
              <w:t>Draft Regulations for Scholarship Scheme Beneficiaries.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08/L-197 për Zyrtarë Publik, neni 50,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Menaxhimin e Zyrëtarëve Publik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VI. MINISTRIA E SHËNDETËSISË (MSH)</w:t>
            </w:r>
          </w:p>
          <w:p>
            <w:pPr>
              <w:spacing w:before="0" w:after="0" w:line="240" w:lineRule="auto"/>
              <w:jc w:val="center"/>
            </w:pPr>
            <w:r>
              <w:rPr>
                <w:rFonts w:ascii="Times New Roman" w:hAnsi="Times New Roman"/>
                <w:b w:val="true"/>
                <w:sz w:val="12pt"/>
              </w:rPr>
              <w:t>MINISTARSTVO ZDRAVSTVA (MZ)</w:t>
            </w:r>
          </w:p>
          <w:p>
            <w:pPr>
              <w:spacing w:before="0" w:after="0" w:line="240" w:lineRule="auto"/>
              <w:jc w:val="center"/>
            </w:pPr>
            <w:r>
              <w:rPr>
                <w:rFonts w:ascii="Times New Roman" w:hAnsi="Times New Roman"/>
                <w:b w:val="true"/>
                <w:sz w:val="12pt"/>
              </w:rPr>
              <w:t>MINISTRY OF HEALTH (MH)</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154</w:t>
            </w:r>
          </w:p>
        </w:tc>
        <w:tc>
          <w:tcPr>
            <w:tcMar>
              <w:top w:w="150"/>
              <w:left w:w="50"/>
              <w:bottom w:w="150"/>
              <w:right w:w="50"/>
            </w:tcMar>
            <w:top/>
            <w:left/>
            <w:right/>
            <w:shd w:val="clear" w:color="auto" w:fill="fff"/>
          </w:tcPr>
          <w:p>
            <w:pPr>
              <w:numPr>
                <w:ilvl w:val="0"/>
                <w:numId w:val="307"/>
              </w:numPr>
              <w:spacing w:after="0"/>
              <w:ind w:left="720" w:hanging="360"/>
              <w:rPr>
                <w:rFonts w:ascii="Symbol" w:hAnsi="Symbol"/>
              </w:rPr>
            </w:pPr>
            <w:r>
              <w:rPr>
                <w:rFonts w:ascii="Times New Roman" w:hAnsi="Times New Roman"/>
                <w:sz w:val="24"/>
              </w:rPr>
              <w:t>Projekt Udhëzimi Administrativ Rrezikshmëria për të punësuarit në QKKTGJ dhe qendrat e transfuzionit të gjakut</w:t>
            </w:r>
          </w:p>
          <w:p>
            <w:pPr>
              <w:numPr>
                <w:ilvl w:val="0"/>
                <w:numId w:val="308"/>
              </w:numPr>
              <w:spacing w:after="0"/>
              <w:ind w:left="720" w:hanging="360"/>
              <w:rPr>
                <w:rFonts w:ascii="Symbol" w:hAnsi="Symbol"/>
              </w:rPr>
            </w:pPr>
            <w:r>
              <w:rPr>
                <w:rFonts w:ascii="Times New Roman" w:hAnsi="Times New Roman"/>
                <w:sz w:val="24"/>
              </w:rPr>
              <w:t>Administrativno uputstvo Rizik za zaposlene u NCTKK-u i centrima za transfuziju krvi</w:t>
            </w:r>
          </w:p>
          <w:p>
            <w:pPr>
              <w:numPr>
                <w:ilvl w:val="0"/>
                <w:numId w:val="308"/>
              </w:numPr>
              <w:spacing w:after="0"/>
              <w:ind w:left="720" w:hanging="360"/>
              <w:rPr>
                <w:rFonts w:ascii="Symbol" w:hAnsi="Symbol"/>
              </w:rPr>
            </w:pPr>
            <w:r>
              <w:rPr>
                <w:rFonts w:ascii="Times New Roman" w:hAnsi="Times New Roman"/>
                <w:sz w:val="24"/>
              </w:rPr>
              <w:t>Administrative Instruction   The danger for the employees of the NCBTK  and blood transfusion centers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Qendra Kombëtare e Transfuzionit të Gjakut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155</w:t>
            </w:r>
          </w:p>
        </w:tc>
        <w:tc>
          <w:tcPr>
            <w:tcMar>
              <w:top w:w="150"/>
              <w:left w:w="50"/>
              <w:bottom w:w="150"/>
              <w:right w:w="50"/>
            </w:tcMar>
            <w:top/>
            <w:left/>
            <w:right/>
            <w:shd w:val="clear" w:color="auto" w:fill="fff"/>
          </w:tcPr>
          <w:p>
            <w:pPr>
              <w:numPr>
                <w:ilvl w:val="0"/>
                <w:numId w:val="309"/>
              </w:numPr>
              <w:spacing w:after="0"/>
              <w:ind w:left="720" w:hanging="360"/>
              <w:rPr>
                <w:rFonts w:ascii="Symbol" w:hAnsi="Symbol"/>
              </w:rPr>
            </w:pPr>
            <w:r>
              <w:rPr>
                <w:rFonts w:ascii="Times New Roman" w:hAnsi="Times New Roman"/>
                <w:sz w:val="24"/>
              </w:rPr>
              <w:t>Projekt Udhëzimi Administrativ Asgjësimi i gjakut dhe përbërësve të gjakut</w:t>
            </w:r>
          </w:p>
          <w:p>
            <w:pPr>
              <w:numPr>
                <w:ilvl w:val="0"/>
                <w:numId w:val="310"/>
              </w:numPr>
              <w:spacing w:after="0"/>
              <w:ind w:left="720" w:hanging="360"/>
              <w:rPr>
                <w:rFonts w:ascii="Symbol" w:hAnsi="Symbol"/>
              </w:rPr>
            </w:pPr>
            <w:r>
              <w:rPr>
                <w:rFonts w:ascii="Times New Roman" w:hAnsi="Times New Roman"/>
                <w:sz w:val="24"/>
              </w:rPr>
              <w:t>Administrativno uputstvo za odlaganje krvi i krvnih komponenti</w:t>
            </w:r>
          </w:p>
          <w:p>
            <w:pPr>
              <w:numPr>
                <w:ilvl w:val="0"/>
                <w:numId w:val="310"/>
              </w:numPr>
              <w:spacing w:after="0"/>
              <w:ind w:left="720" w:hanging="360"/>
              <w:rPr>
                <w:rFonts w:ascii="Symbol" w:hAnsi="Symbol"/>
              </w:rPr>
            </w:pPr>
            <w:r>
              <w:rPr>
                <w:rFonts w:ascii="Times New Roman" w:hAnsi="Times New Roman"/>
                <w:sz w:val="24"/>
              </w:rPr>
              <w:t>Administrative Instruction   For disposal of blood and blood components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Qendra Kombëtare e Transfuzionit të Gjakut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156</w:t>
            </w:r>
          </w:p>
        </w:tc>
        <w:tc>
          <w:tcPr>
            <w:tcMar>
              <w:top w:w="150"/>
              <w:left w:w="50"/>
              <w:bottom w:w="150"/>
              <w:right w:w="50"/>
            </w:tcMar>
            <w:top/>
            <w:left/>
            <w:right/>
            <w:shd w:val="clear" w:color="auto" w:fill="fff"/>
          </w:tcPr>
          <w:p>
            <w:pPr>
              <w:numPr>
                <w:ilvl w:val="0"/>
                <w:numId w:val="311"/>
              </w:numPr>
              <w:spacing w:after="0"/>
              <w:ind w:left="720" w:hanging="360"/>
              <w:rPr>
                <w:rFonts w:ascii="Symbol" w:hAnsi="Symbol"/>
              </w:rPr>
            </w:pPr>
            <w:r>
              <w:rPr>
                <w:rFonts w:ascii="Times New Roman" w:hAnsi="Times New Roman"/>
                <w:sz w:val="24"/>
              </w:rPr>
              <w:t>Projekt Udhëzimi Administrativ Mbështetja e dhuruesit të gjakut</w:t>
            </w:r>
          </w:p>
          <w:p>
            <w:pPr>
              <w:numPr>
                <w:ilvl w:val="0"/>
                <w:numId w:val="312"/>
              </w:numPr>
              <w:spacing w:after="0"/>
              <w:ind w:left="720" w:hanging="360"/>
              <w:rPr>
                <w:rFonts w:ascii="Symbol" w:hAnsi="Symbol"/>
              </w:rPr>
            </w:pPr>
            <w:r>
              <w:rPr>
                <w:rFonts w:ascii="Times New Roman" w:hAnsi="Times New Roman"/>
                <w:sz w:val="24"/>
              </w:rPr>
              <w:t>Administrativno uputstvo Podrška davaocima krvi</w:t>
            </w:r>
          </w:p>
          <w:p>
            <w:pPr>
              <w:numPr>
                <w:ilvl w:val="0"/>
                <w:numId w:val="312"/>
              </w:numPr>
              <w:spacing w:after="0"/>
              <w:ind w:left="720" w:hanging="360"/>
              <w:rPr>
                <w:rFonts w:ascii="Symbol" w:hAnsi="Symbol"/>
              </w:rPr>
            </w:pPr>
            <w:r>
              <w:rPr>
                <w:rFonts w:ascii="Times New Roman" w:hAnsi="Times New Roman"/>
                <w:sz w:val="24"/>
              </w:rPr>
              <w:t>Administrative Instruction  Blood donor support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Qendra Kombëtare e Transfuzionit të Gjakut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157</w:t>
            </w:r>
          </w:p>
        </w:tc>
        <w:tc>
          <w:tcPr>
            <w:tcMar>
              <w:top w:w="150"/>
              <w:left w:w="50"/>
              <w:bottom w:w="150"/>
              <w:right w:w="50"/>
            </w:tcMar>
            <w:top/>
            <w:left/>
            <w:right/>
            <w:shd w:val="clear" w:color="auto" w:fill="fff"/>
          </w:tcPr>
          <w:p>
            <w:pPr>
              <w:numPr>
                <w:ilvl w:val="0"/>
                <w:numId w:val="313"/>
              </w:numPr>
              <w:spacing w:after="0"/>
              <w:ind w:left="720" w:hanging="360"/>
              <w:rPr>
                <w:rFonts w:ascii="Symbol" w:hAnsi="Symbol"/>
              </w:rPr>
            </w:pPr>
            <w:r>
              <w:rPr>
                <w:rFonts w:ascii="Times New Roman" w:hAnsi="Times New Roman"/>
                <w:sz w:val="24"/>
              </w:rPr>
              <w:t>Projekt Udhëzimi Administrativ Tarifat e shërbimeve të ofruara nga AKPPM</w:t>
            </w:r>
          </w:p>
          <w:p>
            <w:pPr>
              <w:numPr>
                <w:ilvl w:val="0"/>
                <w:numId w:val="314"/>
              </w:numPr>
              <w:spacing w:after="0"/>
              <w:ind w:left="720" w:hanging="360"/>
              <w:rPr>
                <w:rFonts w:ascii="Symbol" w:hAnsi="Symbol"/>
              </w:rPr>
            </w:pPr>
            <w:r>
              <w:rPr>
                <w:rFonts w:ascii="Times New Roman" w:hAnsi="Times New Roman"/>
                <w:sz w:val="24"/>
              </w:rPr>
              <w:t>Administrativno uputstvo za naknade za usluge koje pruža KALMS</w:t>
            </w:r>
          </w:p>
          <w:p>
            <w:pPr>
              <w:numPr>
                <w:ilvl w:val="0"/>
                <w:numId w:val="314"/>
              </w:numPr>
              <w:spacing w:after="0"/>
              <w:ind w:left="720" w:hanging="360"/>
              <w:rPr>
                <w:rFonts w:ascii="Symbol" w:hAnsi="Symbol"/>
              </w:rPr>
            </w:pPr>
            <w:r>
              <w:rPr>
                <w:rFonts w:ascii="Times New Roman" w:hAnsi="Times New Roman"/>
                <w:sz w:val="24"/>
              </w:rPr>
              <w:t>Administrative Instruction for the fees of services provided by KMA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 – 190 për produkte dhe pajisje medicinale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AKPPM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02.04.2024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158</w:t>
            </w:r>
          </w:p>
        </w:tc>
        <w:tc>
          <w:tcPr>
            <w:tcMar>
              <w:top w:w="150"/>
              <w:left w:w="50"/>
              <w:bottom w:w="150"/>
              <w:right w:w="50"/>
            </w:tcMar>
            <w:top/>
            <w:left/>
            <w:right/>
            <w:shd w:val="clear" w:color="auto" w:fill="fff"/>
          </w:tcPr>
          <w:p>
            <w:pPr>
              <w:numPr>
                <w:ilvl w:val="0"/>
                <w:numId w:val="315"/>
              </w:numPr>
              <w:spacing w:after="0"/>
              <w:ind w:left="720" w:hanging="360"/>
              <w:rPr>
                <w:rFonts w:ascii="Symbol" w:hAnsi="Symbol"/>
              </w:rPr>
            </w:pPr>
            <w:r>
              <w:rPr>
                <w:rFonts w:ascii="Times New Roman" w:hAnsi="Times New Roman"/>
                <w:sz w:val="24"/>
              </w:rPr>
              <w:t>Projekt Udhëzimi Administrativ Ndryshimet e (varacionet) autorizim marketingut të produkteve medicinale</w:t>
            </w:r>
          </w:p>
          <w:p>
            <w:pPr>
              <w:numPr>
                <w:ilvl w:val="0"/>
                <w:numId w:val="316"/>
              </w:numPr>
              <w:spacing w:after="0"/>
              <w:ind w:left="720" w:hanging="360"/>
              <w:rPr>
                <w:rFonts w:ascii="Symbol" w:hAnsi="Symbol"/>
              </w:rPr>
            </w:pPr>
            <w:r>
              <w:rPr>
                <w:rFonts w:ascii="Times New Roman" w:hAnsi="Times New Roman"/>
                <w:sz w:val="24"/>
              </w:rPr>
              <w:t>Administrativno uputstvo za izmene (varijacije) ovlašćenja za marketing medicinskih proizvoda</w:t>
            </w:r>
          </w:p>
          <w:p>
            <w:pPr>
              <w:numPr>
                <w:ilvl w:val="0"/>
                <w:numId w:val="316"/>
              </w:numPr>
              <w:spacing w:after="0"/>
              <w:ind w:left="720" w:hanging="360"/>
              <w:rPr>
                <w:rFonts w:ascii="Symbol" w:hAnsi="Symbol"/>
              </w:rPr>
            </w:pPr>
            <w:r>
              <w:rPr>
                <w:rFonts w:ascii="Times New Roman" w:hAnsi="Times New Roman"/>
                <w:sz w:val="24"/>
              </w:rPr>
              <w:t>Administrative Instruction amendments of (variations) marketing authorization of medicinal products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 – 190 për produkte dhe pajisje medicinale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159</w:t>
            </w:r>
          </w:p>
        </w:tc>
        <w:tc>
          <w:tcPr>
            <w:tcMar>
              <w:top w:w="150"/>
              <w:left w:w="50"/>
              <w:bottom w:w="150"/>
              <w:right w:w="50"/>
            </w:tcMar>
            <w:top/>
            <w:left/>
            <w:right/>
            <w:shd w:val="clear" w:color="auto" w:fill="fff"/>
          </w:tcPr>
          <w:p>
            <w:pPr>
              <w:numPr>
                <w:ilvl w:val="0"/>
                <w:numId w:val="317"/>
              </w:numPr>
              <w:spacing w:after="0"/>
              <w:ind w:left="720" w:hanging="360"/>
              <w:rPr>
                <w:rFonts w:ascii="Symbol" w:hAnsi="Symbol"/>
              </w:rPr>
            </w:pPr>
            <w:r>
              <w:rPr>
                <w:rFonts w:ascii="Times New Roman" w:hAnsi="Times New Roman"/>
                <w:sz w:val="24"/>
              </w:rPr>
              <w:t>Projekt Udhëzimi Administrativ Procedurat e punës së Laboratorit të Kontrollit të Cilësisë</w:t>
            </w:r>
          </w:p>
          <w:p>
            <w:pPr>
              <w:numPr>
                <w:ilvl w:val="0"/>
                <w:numId w:val="318"/>
              </w:numPr>
              <w:spacing w:after="0"/>
              <w:ind w:left="720" w:hanging="360"/>
              <w:rPr>
                <w:rFonts w:ascii="Symbol" w:hAnsi="Symbol"/>
              </w:rPr>
            </w:pPr>
            <w:r>
              <w:rPr>
                <w:rFonts w:ascii="Times New Roman" w:hAnsi="Times New Roman"/>
                <w:sz w:val="24"/>
              </w:rPr>
              <w:t>Administrativno uputstvo za procedure rada Laboratorije za kontrolu kvaliteta</w:t>
            </w:r>
          </w:p>
          <w:p>
            <w:pPr>
              <w:numPr>
                <w:ilvl w:val="0"/>
                <w:numId w:val="318"/>
              </w:numPr>
              <w:spacing w:after="0"/>
              <w:ind w:left="720" w:hanging="360"/>
              <w:rPr>
                <w:rFonts w:ascii="Symbol" w:hAnsi="Symbol"/>
              </w:rPr>
            </w:pPr>
            <w:r>
              <w:rPr>
                <w:rFonts w:ascii="Times New Roman" w:hAnsi="Times New Roman"/>
                <w:sz w:val="24"/>
              </w:rPr>
              <w:t>Administrative Instruction for the work procedures of the Quality Control Laboratory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 – 190 për produkte dhe pajisje medicinale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Laboratoi i kontollit të cilësisë</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02.04.2024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160</w:t>
            </w:r>
          </w:p>
        </w:tc>
        <w:tc>
          <w:tcPr>
            <w:tcMar>
              <w:top w:w="150"/>
              <w:left w:w="50"/>
              <w:bottom w:w="150"/>
              <w:right w:w="50"/>
            </w:tcMar>
            <w:top/>
            <w:left/>
            <w:right/>
            <w:shd w:val="clear" w:color="auto" w:fill="fff"/>
          </w:tcPr>
          <w:p>
            <w:pPr>
              <w:numPr>
                <w:ilvl w:val="0"/>
                <w:numId w:val="319"/>
              </w:numPr>
              <w:spacing w:after="0"/>
              <w:ind w:left="720" w:hanging="360"/>
              <w:rPr>
                <w:rFonts w:ascii="Symbol" w:hAnsi="Symbol"/>
              </w:rPr>
            </w:pPr>
            <w:r>
              <w:rPr>
                <w:rFonts w:ascii="Times New Roman" w:hAnsi="Times New Roman"/>
                <w:sz w:val="24"/>
              </w:rPr>
              <w:t>Projekt Udhëzimi Administrativ për Bashkë-pagesat në kujdesin shëndetësor </w:t>
            </w:r>
          </w:p>
          <w:p>
            <w:pPr>
              <w:numPr>
                <w:ilvl w:val="0"/>
                <w:numId w:val="320"/>
              </w:numPr>
              <w:spacing w:after="0"/>
              <w:ind w:left="720" w:hanging="360"/>
              <w:rPr>
                <w:rFonts w:ascii="Symbol" w:hAnsi="Symbol"/>
              </w:rPr>
            </w:pPr>
            <w:r>
              <w:rPr>
                <w:rFonts w:ascii="Times New Roman" w:hAnsi="Times New Roman"/>
                <w:sz w:val="24"/>
              </w:rPr>
              <w:t>Administrativno uputstvo o participaciji u zdravstvenoj zaštiti</w:t>
            </w:r>
          </w:p>
          <w:p>
            <w:pPr>
              <w:numPr>
                <w:ilvl w:val="0"/>
                <w:numId w:val="320"/>
              </w:numPr>
              <w:spacing w:after="0"/>
              <w:ind w:left="720" w:hanging="360"/>
              <w:rPr>
                <w:rFonts w:ascii="Symbol" w:hAnsi="Symbol"/>
              </w:rPr>
            </w:pPr>
            <w:r>
              <w:rPr>
                <w:rFonts w:ascii="Times New Roman" w:hAnsi="Times New Roman"/>
                <w:sz w:val="24"/>
              </w:rPr>
              <w:t>Administrative Instruction on co-payments in health care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04/L-124 për Shëndetësi</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02.04.2024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161</w:t>
            </w:r>
          </w:p>
        </w:tc>
        <w:tc>
          <w:tcPr>
            <w:tcMar>
              <w:top w:w="150"/>
              <w:left w:w="50"/>
              <w:bottom w:w="150"/>
              <w:right w:w="50"/>
            </w:tcMar>
            <w:top/>
            <w:left/>
            <w:right/>
            <w:shd w:val="clear" w:color="auto" w:fill="fff"/>
          </w:tcPr>
          <w:p>
            <w:pPr>
              <w:numPr>
                <w:ilvl w:val="0"/>
                <w:numId w:val="321"/>
              </w:numPr>
              <w:spacing w:after="0"/>
              <w:ind w:left="720" w:hanging="360"/>
              <w:rPr>
                <w:rFonts w:ascii="Symbol" w:hAnsi="Symbol"/>
              </w:rPr>
            </w:pPr>
            <w:r>
              <w:rPr>
                <w:rFonts w:ascii="Times New Roman" w:hAnsi="Times New Roman"/>
                <w:sz w:val="24"/>
              </w:rPr>
              <w:t>Projekt Rregullore për Organizimin e brendshëm dhe sistematizimin e vendeve të punës të Ministrisë së Shëndetësisë</w:t>
            </w:r>
          </w:p>
          <w:p>
            <w:pPr>
              <w:numPr>
                <w:ilvl w:val="0"/>
                <w:numId w:val="322"/>
              </w:numPr>
              <w:spacing w:after="0"/>
              <w:ind w:left="720" w:hanging="360"/>
              <w:rPr>
                <w:rFonts w:ascii="Symbol" w:hAnsi="Symbol"/>
              </w:rPr>
            </w:pPr>
            <w:r>
              <w:rPr>
                <w:rFonts w:ascii="Times New Roman" w:hAnsi="Times New Roman"/>
                <w:sz w:val="24"/>
              </w:rPr>
              <w:t>Pravilnik o unutrašnjoj organizaciji i sistematizaciji radnih mesta Ministarstva zdravstva</w:t>
            </w:r>
          </w:p>
          <w:p>
            <w:pPr>
              <w:numPr>
                <w:ilvl w:val="0"/>
                <w:numId w:val="322"/>
              </w:numPr>
              <w:spacing w:after="0"/>
              <w:ind w:left="720" w:hanging="360"/>
              <w:rPr>
                <w:rFonts w:ascii="Symbol" w:hAnsi="Symbol"/>
              </w:rPr>
            </w:pPr>
            <w:r>
              <w:rPr>
                <w:rFonts w:ascii="Times New Roman" w:hAnsi="Times New Roman"/>
                <w:sz w:val="24"/>
              </w:rPr>
              <w:t>Regulation for the internal organization and systematization of workplaces of the Ministry of Health</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-113-Për organizimin dhe funksionimin e administratës shtetërore dhe të agjencive të pavarura</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162</w:t>
            </w:r>
          </w:p>
        </w:tc>
        <w:tc>
          <w:tcPr>
            <w:tcMar>
              <w:top w:w="150"/>
              <w:left w:w="50"/>
              <w:bottom w:w="150"/>
              <w:right w:w="50"/>
            </w:tcMar>
            <w:top/>
            <w:left/>
            <w:right/>
            <w:shd w:val="clear" w:color="auto" w:fill="fff"/>
          </w:tcPr>
          <w:p>
            <w:pPr>
              <w:numPr>
                <w:ilvl w:val="0"/>
                <w:numId w:val="323"/>
              </w:numPr>
              <w:spacing w:after="0"/>
              <w:ind w:left="720" w:hanging="360"/>
              <w:rPr>
                <w:rFonts w:ascii="Symbol" w:hAnsi="Symbol"/>
              </w:rPr>
            </w:pPr>
            <w:r>
              <w:rPr>
                <w:rFonts w:ascii="Times New Roman" w:hAnsi="Times New Roman"/>
                <w:sz w:val="24"/>
              </w:rPr>
              <w:t>Projekt Rregullore për Organizimin dhe sistematizimin e brendshëm të AKPPM-së</w:t>
            </w:r>
          </w:p>
          <w:p>
            <w:pPr>
              <w:numPr>
                <w:ilvl w:val="0"/>
                <w:numId w:val="324"/>
              </w:numPr>
              <w:spacing w:after="0"/>
              <w:ind w:left="720" w:hanging="360"/>
              <w:rPr>
                <w:rFonts w:ascii="Symbol" w:hAnsi="Symbol"/>
              </w:rPr>
            </w:pPr>
            <w:r>
              <w:rPr>
                <w:rFonts w:ascii="Times New Roman" w:hAnsi="Times New Roman"/>
                <w:sz w:val="24"/>
              </w:rPr>
              <w:t>Uredba za unutrašnju organizaciju i sistematizaciju KALMS-a</w:t>
            </w:r>
          </w:p>
          <w:p>
            <w:pPr>
              <w:numPr>
                <w:ilvl w:val="0"/>
                <w:numId w:val="324"/>
              </w:numPr>
              <w:spacing w:after="0"/>
              <w:ind w:left="720" w:hanging="360"/>
              <w:rPr>
                <w:rFonts w:ascii="Symbol" w:hAnsi="Symbol"/>
              </w:rPr>
            </w:pPr>
            <w:r>
              <w:rPr>
                <w:rFonts w:ascii="Times New Roman" w:hAnsi="Times New Roman"/>
                <w:sz w:val="24"/>
              </w:rPr>
              <w:t>Regulation for the internal organization and systematization of the KMA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-113-Për organizimin dhe funksionimin e administratës shtetërore dhe të agjencive të pavarura</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AKPPM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163</w:t>
            </w:r>
          </w:p>
        </w:tc>
        <w:tc>
          <w:tcPr>
            <w:tcMar>
              <w:top w:w="150"/>
              <w:left w:w="50"/>
              <w:bottom w:w="150"/>
              <w:right w:w="50"/>
            </w:tcMar>
            <w:top/>
            <w:left/>
            <w:right/>
            <w:shd w:val="clear" w:color="auto" w:fill="fff"/>
          </w:tcPr>
          <w:p>
            <w:pPr>
              <w:numPr>
                <w:ilvl w:val="0"/>
                <w:numId w:val="325"/>
              </w:numPr>
              <w:spacing w:after="0"/>
              <w:ind w:left="720" w:hanging="360"/>
              <w:rPr>
                <w:rFonts w:ascii="Symbol" w:hAnsi="Symbol"/>
              </w:rPr>
            </w:pPr>
            <w:r>
              <w:rPr>
                <w:rFonts w:ascii="Times New Roman" w:hAnsi="Times New Roman"/>
                <w:sz w:val="24"/>
              </w:rPr>
              <w:t>Statuti i Spitalit të Përgjithshëm </w:t>
            </w:r>
          </w:p>
          <w:p>
            <w:pPr>
              <w:numPr>
                <w:ilvl w:val="0"/>
                <w:numId w:val="326"/>
              </w:numPr>
              <w:spacing w:after="0"/>
              <w:ind w:left="720" w:hanging="360"/>
              <w:rPr>
                <w:rFonts w:ascii="Symbol" w:hAnsi="Symbol"/>
              </w:rPr>
            </w:pPr>
            <w:r>
              <w:rPr>
                <w:rFonts w:ascii="Times New Roman" w:hAnsi="Times New Roman"/>
                <w:sz w:val="24"/>
              </w:rPr>
              <w:t>Statut Opšte bolnice</w:t>
            </w:r>
          </w:p>
          <w:p>
            <w:pPr>
              <w:numPr>
                <w:ilvl w:val="0"/>
                <w:numId w:val="326"/>
              </w:numPr>
              <w:spacing w:after="0"/>
              <w:ind w:left="720" w:hanging="360"/>
              <w:rPr>
                <w:rFonts w:ascii="Symbol" w:hAnsi="Symbol"/>
              </w:rPr>
            </w:pPr>
            <w:r>
              <w:rPr>
                <w:rFonts w:ascii="Times New Roman" w:hAnsi="Times New Roman"/>
                <w:sz w:val="24"/>
              </w:rPr>
              <w:t>Statute of the General Hospital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04/L-125 për Shëndetësi</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164</w:t>
            </w:r>
          </w:p>
        </w:tc>
        <w:tc>
          <w:tcPr>
            <w:tcMar>
              <w:top w:w="150"/>
              <w:left w:w="50"/>
              <w:bottom w:w="150"/>
              <w:right w:w="50"/>
            </w:tcMar>
            <w:top/>
            <w:left/>
            <w:right/>
            <w:shd w:val="clear" w:color="auto" w:fill="fff"/>
          </w:tcPr>
          <w:p>
            <w:pPr>
              <w:numPr>
                <w:ilvl w:val="0"/>
                <w:numId w:val="327"/>
              </w:numPr>
              <w:spacing w:after="0"/>
              <w:ind w:left="720" w:hanging="360"/>
              <w:rPr>
                <w:rFonts w:ascii="Symbol" w:hAnsi="Symbol"/>
              </w:rPr>
            </w:pPr>
            <w:r>
              <w:rPr>
                <w:rFonts w:ascii="Times New Roman" w:hAnsi="Times New Roman"/>
                <w:sz w:val="24"/>
              </w:rPr>
              <w:t>Plotësim</w:t>
            </w:r>
          </w:p>
          <w:p>
            <w:pPr>
              <w:numPr>
                <w:ilvl w:val="0"/>
                <w:numId w:val="328"/>
              </w:numPr>
              <w:spacing w:after="0"/>
              <w:ind w:left="720" w:hanging="360"/>
              <w:rPr>
                <w:rFonts w:ascii="Symbol" w:hAnsi="Symbol"/>
              </w:rPr>
            </w:pPr>
            <w:r>
              <w:rPr>
                <w:rFonts w:ascii="Times New Roman" w:hAnsi="Times New Roman"/>
                <w:sz w:val="24"/>
              </w:rPr>
              <w:t>dryshimi i Statutit të Qendrës Klinike Universitare të Kosovës</w:t>
            </w:r>
          </w:p>
          <w:p>
            <w:pPr>
              <w:numPr>
                <w:ilvl w:val="0"/>
                <w:numId w:val="328"/>
              </w:numPr>
              <w:spacing w:after="0"/>
              <w:ind w:left="720" w:hanging="360"/>
              <w:rPr>
                <w:rFonts w:ascii="Symbol" w:hAnsi="Symbol"/>
              </w:rPr>
            </w:pPr>
            <w:r>
              <w:rPr>
                <w:rFonts w:ascii="Times New Roman" w:hAnsi="Times New Roman"/>
                <w:sz w:val="24"/>
              </w:rPr>
              <w:t>Dopuna/izmena Statuta Univerzitetskog kliničkog centra Kosova</w:t>
            </w:r>
          </w:p>
          <w:p>
            <w:pPr>
              <w:numPr>
                <w:ilvl w:val="0"/>
                <w:numId w:val="328"/>
              </w:numPr>
              <w:spacing w:after="0"/>
              <w:ind w:left="720" w:hanging="360"/>
              <w:rPr>
                <w:rFonts w:ascii="Symbol" w:hAnsi="Symbol"/>
              </w:rPr>
            </w:pPr>
            <w:r>
              <w:rPr>
                <w:rFonts w:ascii="Times New Roman" w:hAnsi="Times New Roman"/>
                <w:sz w:val="24"/>
              </w:rPr>
              <w:t>Suplement/amendment of the Statute of the University Clinical Center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Nr.04 /L-125 për Shëndetësi</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QKUK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165</w:t>
            </w:r>
          </w:p>
        </w:tc>
        <w:tc>
          <w:tcPr>
            <w:tcMar>
              <w:top w:w="150"/>
              <w:left w:w="50"/>
              <w:bottom w:w="150"/>
              <w:right w:w="50"/>
            </w:tcMar>
            <w:top/>
            <w:left/>
            <w:right/>
            <w:shd w:val="clear" w:color="auto" w:fill="fff"/>
          </w:tcPr>
          <w:p>
            <w:pPr>
              <w:numPr>
                <w:ilvl w:val="0"/>
                <w:numId w:val="329"/>
              </w:numPr>
              <w:spacing w:after="0"/>
              <w:ind w:left="720" w:hanging="360"/>
              <w:rPr>
                <w:rFonts w:ascii="Symbol" w:hAnsi="Symbol"/>
              </w:rPr>
            </w:pPr>
            <w:r>
              <w:rPr>
                <w:rFonts w:ascii="Times New Roman" w:hAnsi="Times New Roman"/>
                <w:sz w:val="24"/>
              </w:rPr>
              <w:t>Plotësim</w:t>
            </w:r>
          </w:p>
          <w:p>
            <w:pPr>
              <w:numPr>
                <w:ilvl w:val="0"/>
                <w:numId w:val="330"/>
              </w:numPr>
              <w:spacing w:after="0"/>
              <w:ind w:left="720" w:hanging="360"/>
              <w:rPr>
                <w:rFonts w:ascii="Symbol" w:hAnsi="Symbol"/>
              </w:rPr>
            </w:pPr>
            <w:r>
              <w:rPr>
                <w:rFonts w:ascii="Times New Roman" w:hAnsi="Times New Roman"/>
                <w:sz w:val="24"/>
              </w:rPr>
              <w:t>dryshim i Statutit të Qendrës Klinike Stomatologjike Universitare të Kosovës</w:t>
            </w:r>
          </w:p>
          <w:p>
            <w:pPr>
              <w:numPr>
                <w:ilvl w:val="0"/>
                <w:numId w:val="330"/>
              </w:numPr>
              <w:spacing w:after="0"/>
              <w:ind w:left="720" w:hanging="360"/>
              <w:rPr>
                <w:rFonts w:ascii="Symbol" w:hAnsi="Symbol"/>
              </w:rPr>
            </w:pPr>
            <w:r>
              <w:rPr>
                <w:rFonts w:ascii="Times New Roman" w:hAnsi="Times New Roman"/>
                <w:sz w:val="24"/>
              </w:rPr>
              <w:t>Dopuna/izmena Statuta Univerzitetskog stomatološkog kliničkog centra Kosova</w:t>
            </w:r>
          </w:p>
          <w:p>
            <w:pPr>
              <w:numPr>
                <w:ilvl w:val="0"/>
                <w:numId w:val="330"/>
              </w:numPr>
              <w:spacing w:after="0"/>
              <w:ind w:left="720" w:hanging="360"/>
              <w:rPr>
                <w:rFonts w:ascii="Symbol" w:hAnsi="Symbol"/>
              </w:rPr>
            </w:pPr>
            <w:r>
              <w:rPr>
                <w:rFonts w:ascii="Times New Roman" w:hAnsi="Times New Roman"/>
                <w:sz w:val="24"/>
              </w:rPr>
              <w:t>Suplement/amendment  of the Statute of the  University Dental Clinical Center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Nr.04 /L-125 për Shëndetësi</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Qendra Klinike Stomatologjike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166</w:t>
            </w:r>
          </w:p>
        </w:tc>
        <w:tc>
          <w:tcPr>
            <w:tcMar>
              <w:top w:w="150"/>
              <w:left w:w="50"/>
              <w:bottom w:w="150"/>
              <w:right w:w="50"/>
            </w:tcMar>
            <w:top/>
            <w:left/>
            <w:right/>
            <w:shd w:val="clear" w:color="auto" w:fill="fff"/>
          </w:tcPr>
          <w:p>
            <w:pPr>
              <w:numPr>
                <w:ilvl w:val="0"/>
                <w:numId w:val="331"/>
              </w:numPr>
              <w:spacing w:after="0"/>
              <w:ind w:left="720" w:hanging="360"/>
              <w:rPr>
                <w:rFonts w:ascii="Symbol" w:hAnsi="Symbol"/>
              </w:rPr>
            </w:pPr>
            <w:r>
              <w:rPr>
                <w:rFonts w:ascii="Times New Roman" w:hAnsi="Times New Roman"/>
                <w:sz w:val="24"/>
              </w:rPr>
              <w:t>Statuti i Institutit Kombëtar të Shëndetit Publik (IKSHPK) </w:t>
            </w:r>
          </w:p>
          <w:p>
            <w:pPr>
              <w:numPr>
                <w:ilvl w:val="0"/>
                <w:numId w:val="332"/>
              </w:numPr>
              <w:spacing w:after="0"/>
              <w:ind w:left="720" w:hanging="360"/>
              <w:rPr>
                <w:rFonts w:ascii="Symbol" w:hAnsi="Symbol"/>
              </w:rPr>
            </w:pPr>
            <w:r>
              <w:rPr>
                <w:rFonts w:ascii="Times New Roman" w:hAnsi="Times New Roman"/>
                <w:sz w:val="24"/>
              </w:rPr>
              <w:t>Statut Nacionalnog instituta za javno zdravlje (NIJZK) </w:t>
            </w:r>
          </w:p>
          <w:p>
            <w:pPr>
              <w:numPr>
                <w:ilvl w:val="0"/>
                <w:numId w:val="332"/>
              </w:numPr>
              <w:spacing w:after="0"/>
              <w:ind w:left="720" w:hanging="360"/>
              <w:rPr>
                <w:rFonts w:ascii="Symbol" w:hAnsi="Symbol"/>
              </w:rPr>
            </w:pPr>
            <w:r>
              <w:rPr>
                <w:rFonts w:ascii="Times New Roman" w:hAnsi="Times New Roman"/>
                <w:sz w:val="24"/>
              </w:rPr>
              <w:t>Statute of the National Institute of Public Health (NIPHK)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02/l-78 për Shëndetësi Publike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IKSHPK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167</w:t>
            </w:r>
          </w:p>
        </w:tc>
        <w:tc>
          <w:tcPr>
            <w:tcMar>
              <w:top w:w="150"/>
              <w:left w:w="50"/>
              <w:bottom w:w="150"/>
              <w:right w:w="50"/>
            </w:tcMar>
            <w:top/>
            <w:left/>
            <w:right/>
            <w:shd w:val="clear" w:color="auto" w:fill="fff"/>
          </w:tcPr>
          <w:p>
            <w:pPr>
              <w:numPr>
                <w:ilvl w:val="0"/>
                <w:numId w:val="333"/>
              </w:numPr>
              <w:spacing w:after="0"/>
              <w:ind w:left="720" w:hanging="360"/>
              <w:rPr>
                <w:rFonts w:ascii="Symbol" w:hAnsi="Symbol"/>
              </w:rPr>
            </w:pPr>
            <w:r>
              <w:rPr>
                <w:rFonts w:ascii="Times New Roman" w:hAnsi="Times New Roman"/>
                <w:sz w:val="24"/>
              </w:rPr>
              <w:t>Plotësim ndryshimi i Udhëzimit Administrativ Nr. 06/ 2015 kushtet e përgjithshme dhe të veçanta spitalore</w:t>
            </w:r>
          </w:p>
          <w:p>
            <w:pPr>
              <w:numPr>
                <w:ilvl w:val="0"/>
                <w:numId w:val="334"/>
              </w:numPr>
              <w:spacing w:after="0"/>
              <w:ind w:left="720" w:hanging="360"/>
              <w:rPr>
                <w:rFonts w:ascii="Symbol" w:hAnsi="Symbol"/>
              </w:rPr>
            </w:pPr>
            <w:r>
              <w:rPr>
                <w:rFonts w:ascii="Times New Roman" w:hAnsi="Times New Roman"/>
                <w:sz w:val="24"/>
              </w:rPr>
              <w:t>Dopuna/izmena Administrativnog uputstva br. 09/ 2014 uslovi rada u pogledu  prostora, stručnog osoblja i medicinske opreme privatnih vanbolničkih zdravstvenih ustanova </w:t>
            </w:r>
          </w:p>
          <w:p>
            <w:pPr>
              <w:numPr>
                <w:ilvl w:val="0"/>
                <w:numId w:val="334"/>
              </w:numPr>
              <w:spacing w:after="0"/>
              <w:ind w:left="720" w:hanging="360"/>
              <w:rPr>
                <w:rFonts w:ascii="Symbol" w:hAnsi="Symbol"/>
              </w:rPr>
            </w:pPr>
            <w:r>
              <w:rPr>
                <w:rFonts w:ascii="Times New Roman" w:hAnsi="Times New Roman"/>
                <w:sz w:val="24"/>
              </w:rPr>
              <w:t>Suplement/amendment  of the  Administrative Instruction  no. 09/ 2014  working conditions in terms of space, professional staff and medical equipment of private out-of-hospital health institutions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04/L-125 për Shëndetësi, neni 25 dhe 42</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DZHSSH</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02.05.2024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168</w:t>
            </w:r>
          </w:p>
        </w:tc>
        <w:tc>
          <w:tcPr>
            <w:tcMar>
              <w:top w:w="150"/>
              <w:left w:w="50"/>
              <w:bottom w:w="150"/>
              <w:right w:w="50"/>
            </w:tcMar>
            <w:top/>
            <w:left/>
            <w:right/>
            <w:shd w:val="clear" w:color="auto" w:fill="fff"/>
          </w:tcPr>
          <w:p>
            <w:pPr>
              <w:numPr>
                <w:ilvl w:val="0"/>
                <w:numId w:val="335"/>
              </w:numPr>
              <w:spacing w:after="0"/>
              <w:ind w:left="720" w:hanging="360"/>
              <w:rPr>
                <w:rFonts w:ascii="Symbol" w:hAnsi="Symbol"/>
              </w:rPr>
            </w:pPr>
            <w:r>
              <w:rPr>
                <w:rFonts w:ascii="Times New Roman" w:hAnsi="Times New Roman"/>
                <w:sz w:val="24"/>
              </w:rPr>
              <w:t>Plotësim ndryshim i udhëzimit administrativ Nr.11/2015 Qarkulluesit me pakicë për produkte dhe pajisje medicinale</w:t>
            </w:r>
          </w:p>
          <w:p>
            <w:pPr>
              <w:numPr>
                <w:ilvl w:val="0"/>
                <w:numId w:val="336"/>
              </w:numPr>
              <w:spacing w:after="0"/>
              <w:ind w:left="720" w:hanging="360"/>
              <w:rPr>
                <w:rFonts w:ascii="Symbol" w:hAnsi="Symbol"/>
              </w:rPr>
            </w:pPr>
            <w:r>
              <w:rPr>
                <w:rFonts w:ascii="Times New Roman" w:hAnsi="Times New Roman"/>
                <w:sz w:val="24"/>
              </w:rPr>
              <w:t>Dopuna i izmena administrativnog uputstva br. 11/2015 Maloprodajni distributeri medicinskih proizvoda i opreme</w:t>
            </w:r>
          </w:p>
          <w:p>
            <w:pPr>
              <w:numPr>
                <w:ilvl w:val="0"/>
                <w:numId w:val="336"/>
              </w:numPr>
              <w:spacing w:after="0"/>
              <w:ind w:left="720" w:hanging="360"/>
              <w:rPr>
                <w:rFonts w:ascii="Symbol" w:hAnsi="Symbol"/>
              </w:rPr>
            </w:pPr>
            <w:r>
              <w:rPr>
                <w:rFonts w:ascii="Times New Roman" w:hAnsi="Times New Roman"/>
                <w:sz w:val="24"/>
              </w:rPr>
              <w:t>Completion and amendment of administrative instruction No. 11/2015 Retail distributors of medicinal products and equipment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04/L-190 për pajisje dhe produkte medicinale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02.04.2024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169</w:t>
            </w:r>
          </w:p>
        </w:tc>
        <w:tc>
          <w:tcPr>
            <w:tcMar>
              <w:top w:w="150"/>
              <w:left w:w="50"/>
              <w:bottom w:w="150"/>
              <w:right w:w="50"/>
            </w:tcMar>
            <w:top/>
            <w:left/>
            <w:right/>
            <w:shd w:val="clear" w:color="auto" w:fill="fff"/>
          </w:tcPr>
          <w:p>
            <w:pPr>
              <w:numPr>
                <w:ilvl w:val="0"/>
                <w:numId w:val="337"/>
              </w:numPr>
              <w:spacing w:after="0"/>
              <w:ind w:left="720" w:hanging="360"/>
              <w:rPr>
                <w:rFonts w:ascii="Symbol" w:hAnsi="Symbol"/>
              </w:rPr>
            </w:pPr>
            <w:r>
              <w:rPr>
                <w:rFonts w:ascii="Times New Roman" w:hAnsi="Times New Roman"/>
                <w:sz w:val="24"/>
              </w:rPr>
              <w:t>Projekt Rregullorja për procedurat e pranimit në sektorin e shëndetësisë</w:t>
            </w:r>
          </w:p>
          <w:p>
            <w:pPr>
              <w:numPr>
                <w:ilvl w:val="0"/>
                <w:numId w:val="338"/>
              </w:numPr>
              <w:spacing w:after="0"/>
              <w:ind w:left="720" w:hanging="360"/>
              <w:rPr>
                <w:rFonts w:ascii="Symbol" w:hAnsi="Symbol"/>
              </w:rPr>
            </w:pPr>
            <w:r>
              <w:rPr>
                <w:rFonts w:ascii="Times New Roman" w:hAnsi="Times New Roman"/>
                <w:sz w:val="24"/>
              </w:rPr>
              <w:t>Pravilnik o postupcima prijema u zdravstvenom sektoru</w:t>
            </w:r>
          </w:p>
          <w:p>
            <w:pPr>
              <w:numPr>
                <w:ilvl w:val="0"/>
                <w:numId w:val="338"/>
              </w:numPr>
              <w:spacing w:after="0"/>
              <w:ind w:left="720" w:hanging="360"/>
              <w:rPr>
                <w:rFonts w:ascii="Symbol" w:hAnsi="Symbol"/>
              </w:rPr>
            </w:pPr>
            <w:r>
              <w:rPr>
                <w:rFonts w:ascii="Times New Roman" w:hAnsi="Times New Roman"/>
                <w:sz w:val="24"/>
              </w:rPr>
              <w:t>Regulation on admission procedures in the health sector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nr.06/L-l14 Për zyrtaret publik NENI 81, 82,83</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Divizioni i Burimeve Njerezore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170</w:t>
            </w:r>
          </w:p>
        </w:tc>
        <w:tc>
          <w:tcPr>
            <w:tcMar>
              <w:top w:w="150"/>
              <w:left w:w="50"/>
              <w:bottom w:w="150"/>
              <w:right w:w="50"/>
            </w:tcMar>
            <w:top/>
            <w:left/>
            <w:right/>
            <w:shd w:val="clear" w:color="auto" w:fill="fff"/>
          </w:tcPr>
          <w:p>
            <w:pPr>
              <w:numPr>
                <w:ilvl w:val="0"/>
                <w:numId w:val="339"/>
              </w:numPr>
              <w:spacing w:after="0"/>
              <w:ind w:left="720" w:hanging="360"/>
              <w:rPr>
                <w:rFonts w:ascii="Symbol" w:hAnsi="Symbol"/>
              </w:rPr>
            </w:pPr>
            <w:r>
              <w:rPr>
                <w:rFonts w:ascii="Times New Roman" w:hAnsi="Times New Roman"/>
                <w:sz w:val="24"/>
              </w:rPr>
              <w:t>Projekt Rregullore për klasifikimin e personelit në sektorin e shëndetesisë  </w:t>
            </w:r>
          </w:p>
          <w:p>
            <w:pPr>
              <w:numPr>
                <w:ilvl w:val="0"/>
                <w:numId w:val="340"/>
              </w:numPr>
              <w:spacing w:after="0"/>
              <w:ind w:left="720" w:hanging="360"/>
              <w:rPr>
                <w:rFonts w:ascii="Symbol" w:hAnsi="Symbol"/>
              </w:rPr>
            </w:pPr>
            <w:r>
              <w:rPr>
                <w:rFonts w:ascii="Times New Roman" w:hAnsi="Times New Roman"/>
                <w:sz w:val="24"/>
              </w:rPr>
              <w:t>Nacrt Uredbe o klasifikaciji kadrova u zdravstvenom sektoru</w:t>
            </w:r>
          </w:p>
          <w:p>
            <w:pPr>
              <w:numPr>
                <w:ilvl w:val="0"/>
                <w:numId w:val="340"/>
              </w:numPr>
              <w:spacing w:after="0"/>
              <w:ind w:left="720" w:hanging="360"/>
              <w:rPr>
                <w:rFonts w:ascii="Symbol" w:hAnsi="Symbol"/>
              </w:rPr>
            </w:pPr>
            <w:r>
              <w:rPr>
                <w:rFonts w:ascii="Times New Roman" w:hAnsi="Times New Roman"/>
                <w:sz w:val="24"/>
              </w:rPr>
              <w:t>Draft Regulation on classification of personnel in the health sector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06/L-114 per zyrtaret publik, neni 80</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Divizioni i Burimeve Njerezore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171</w:t>
            </w:r>
          </w:p>
        </w:tc>
        <w:tc>
          <w:tcPr>
            <w:tcMar>
              <w:top w:w="150"/>
              <w:left w:w="50"/>
              <w:bottom w:w="150"/>
              <w:right w:w="50"/>
            </w:tcMar>
            <w:top/>
            <w:left/>
            <w:right/>
            <w:shd w:val="clear" w:color="auto" w:fill="fff"/>
          </w:tcPr>
          <w:p>
            <w:pPr>
              <w:numPr>
                <w:ilvl w:val="0"/>
                <w:numId w:val="341"/>
              </w:numPr>
              <w:spacing w:after="0"/>
              <w:ind w:left="720" w:hanging="360"/>
              <w:rPr>
                <w:rFonts w:ascii="Symbol" w:hAnsi="Symbol"/>
              </w:rPr>
            </w:pPr>
            <w:r>
              <w:rPr>
                <w:rFonts w:ascii="Times New Roman" w:hAnsi="Times New Roman"/>
                <w:sz w:val="24"/>
              </w:rPr>
              <w:t>Projekt Rregullore për vlerësimin e rezultateve në punë në sektorin e shëndetësisë</w:t>
            </w:r>
          </w:p>
          <w:p>
            <w:pPr>
              <w:numPr>
                <w:ilvl w:val="0"/>
                <w:numId w:val="342"/>
              </w:numPr>
              <w:spacing w:after="0"/>
              <w:ind w:left="720" w:hanging="360"/>
              <w:rPr>
                <w:rFonts w:ascii="Symbol" w:hAnsi="Symbol"/>
              </w:rPr>
            </w:pPr>
            <w:r>
              <w:rPr>
                <w:rFonts w:ascii="Times New Roman" w:hAnsi="Times New Roman"/>
                <w:sz w:val="24"/>
              </w:rPr>
              <w:t>Nacrt Uredbe o vrednovanju ishoda rada u zdravstvenom sektoru</w:t>
            </w:r>
          </w:p>
          <w:p>
            <w:pPr>
              <w:numPr>
                <w:ilvl w:val="0"/>
                <w:numId w:val="342"/>
              </w:numPr>
              <w:spacing w:after="0"/>
              <w:ind w:left="720" w:hanging="360"/>
              <w:rPr>
                <w:rFonts w:ascii="Symbol" w:hAnsi="Symbol"/>
              </w:rPr>
            </w:pPr>
            <w:r>
              <w:rPr>
                <w:rFonts w:ascii="Times New Roman" w:hAnsi="Times New Roman"/>
                <w:sz w:val="24"/>
              </w:rPr>
              <w:t>Draft Regulation on evaluation of work outcomes in the health sector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06/L-114 për zyrtaret publik , neni 84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Divizioni i Burimeve Njerezore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172</w:t>
            </w:r>
          </w:p>
        </w:tc>
        <w:tc>
          <w:tcPr>
            <w:tcMar>
              <w:top w:w="150"/>
              <w:left w:w="50"/>
              <w:bottom w:w="150"/>
              <w:right w:w="50"/>
            </w:tcMar>
            <w:top/>
            <w:left/>
            <w:right/>
            <w:shd w:val="clear" w:color="auto" w:fill="fff"/>
          </w:tcPr>
          <w:p>
            <w:pPr>
              <w:numPr>
                <w:ilvl w:val="0"/>
                <w:numId w:val="343"/>
              </w:numPr>
              <w:spacing w:after="0"/>
              <w:ind w:left="720" w:hanging="360"/>
              <w:rPr>
                <w:rFonts w:ascii="Symbol" w:hAnsi="Symbol"/>
              </w:rPr>
            </w:pPr>
            <w:r>
              <w:rPr>
                <w:rFonts w:ascii="Times New Roman" w:hAnsi="Times New Roman"/>
                <w:sz w:val="24"/>
              </w:rPr>
              <w:t>Projekt Rregullore për klasifikimin e vendeve të punës në SHSKUK</w:t>
            </w:r>
          </w:p>
          <w:p>
            <w:pPr>
              <w:numPr>
                <w:ilvl w:val="0"/>
                <w:numId w:val="344"/>
              </w:numPr>
              <w:spacing w:after="0"/>
              <w:ind w:left="720" w:hanging="360"/>
              <w:rPr>
                <w:rFonts w:ascii="Symbol" w:hAnsi="Symbol"/>
              </w:rPr>
            </w:pPr>
            <w:r>
              <w:rPr>
                <w:rFonts w:ascii="Times New Roman" w:hAnsi="Times New Roman"/>
                <w:sz w:val="24"/>
              </w:rPr>
              <w:t>Nacrt Uredbe o klasifikaciji radnih mesta u SHSKUK</w:t>
            </w:r>
          </w:p>
          <w:p>
            <w:pPr>
              <w:numPr>
                <w:ilvl w:val="0"/>
                <w:numId w:val="344"/>
              </w:numPr>
              <w:spacing w:after="0"/>
              <w:ind w:left="720" w:hanging="360"/>
              <w:rPr>
                <w:rFonts w:ascii="Symbol" w:hAnsi="Symbol"/>
              </w:rPr>
            </w:pPr>
            <w:r>
              <w:rPr>
                <w:rFonts w:ascii="Times New Roman" w:hAnsi="Times New Roman"/>
                <w:sz w:val="24"/>
              </w:rPr>
              <w:t>Draft Regulation on classification of jobs in SHSKUK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për zyrtaret publik nr. 06/L-114 . neni 80</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BORDI  SHSKUK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173</w:t>
            </w:r>
          </w:p>
        </w:tc>
        <w:tc>
          <w:tcPr>
            <w:tcMar>
              <w:top w:w="150"/>
              <w:left w:w="50"/>
              <w:bottom w:w="150"/>
              <w:right w:w="50"/>
            </w:tcMar>
            <w:top/>
            <w:left/>
            <w:right/>
            <w:shd w:val="clear" w:color="auto" w:fill="fff"/>
          </w:tcPr>
          <w:p>
            <w:pPr>
              <w:numPr>
                <w:ilvl w:val="0"/>
                <w:numId w:val="345"/>
              </w:numPr>
              <w:spacing w:after="0"/>
              <w:ind w:left="720" w:hanging="360"/>
              <w:rPr>
                <w:rFonts w:ascii="Symbol" w:hAnsi="Symbol"/>
              </w:rPr>
            </w:pPr>
            <w:r>
              <w:rPr>
                <w:rFonts w:ascii="Times New Roman" w:hAnsi="Times New Roman"/>
                <w:sz w:val="24"/>
              </w:rPr>
              <w:t>Projekt Udhëzimi Administrativ për proceduren e regjistrimit,  formatin dhe përmbajtjen e dosjes të pajisjeve medicionale  </w:t>
            </w:r>
          </w:p>
          <w:p>
            <w:pPr>
              <w:numPr>
                <w:ilvl w:val="0"/>
                <w:numId w:val="346"/>
              </w:numPr>
              <w:spacing w:after="0"/>
              <w:ind w:left="720" w:hanging="360"/>
              <w:rPr>
                <w:rFonts w:ascii="Symbol" w:hAnsi="Symbol"/>
              </w:rPr>
            </w:pPr>
            <w:r>
              <w:rPr>
                <w:rFonts w:ascii="Times New Roman" w:hAnsi="Times New Roman"/>
                <w:sz w:val="24"/>
              </w:rPr>
              <w:t>Projektno administrativno uputstvo o postupku registracije, formatu i sadržaju dosijea medicinske opreme  </w:t>
            </w:r>
          </w:p>
          <w:p>
            <w:pPr>
              <w:numPr>
                <w:ilvl w:val="0"/>
                <w:numId w:val="346"/>
              </w:numPr>
              <w:spacing w:after="0"/>
              <w:ind w:left="720" w:hanging="360"/>
              <w:rPr>
                <w:rFonts w:ascii="Symbol" w:hAnsi="Symbol"/>
              </w:rPr>
            </w:pPr>
            <w:r>
              <w:rPr>
                <w:rFonts w:ascii="Times New Roman" w:hAnsi="Times New Roman"/>
                <w:sz w:val="24"/>
              </w:rPr>
              <w:t>Project Administrative Instruction on registration procedure, format and content of the file of medical equipment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04/L-190 për produkte dhe pajisje medicionale, neni 25 paragrafi 2</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AKPPM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174</w:t>
            </w:r>
          </w:p>
        </w:tc>
        <w:tc>
          <w:tcPr>
            <w:tcMar>
              <w:top w:w="150"/>
              <w:left w:w="50"/>
              <w:bottom w:w="150"/>
              <w:right w:w="50"/>
            </w:tcMar>
            <w:top/>
            <w:left/>
            <w:right/>
            <w:shd w:val="clear" w:color="auto" w:fill="fff"/>
          </w:tcPr>
          <w:p>
            <w:pPr>
              <w:numPr>
                <w:ilvl w:val="0"/>
                <w:numId w:val="347"/>
              </w:numPr>
              <w:spacing w:after="0"/>
              <w:ind w:left="720" w:hanging="360"/>
              <w:rPr>
                <w:rFonts w:ascii="Symbol" w:hAnsi="Symbol"/>
              </w:rPr>
            </w:pPr>
            <w:r>
              <w:rPr>
                <w:rFonts w:ascii="Times New Roman" w:hAnsi="Times New Roman"/>
                <w:sz w:val="24"/>
              </w:rPr>
              <w:t>Projkt Udhëzimi Administrativ Ruajtja dhe mbrojtja e të dhënave pesonale për rastet e dyshimta , të mundshme dhe të konfirmuaranga sëmundjet ngjitëse dhe çështjet e veçanta shëndetësore</w:t>
            </w:r>
          </w:p>
          <w:p>
            <w:pPr>
              <w:numPr>
                <w:ilvl w:val="0"/>
                <w:numId w:val="348"/>
              </w:numPr>
              <w:spacing w:after="0"/>
              <w:ind w:left="720" w:hanging="360"/>
              <w:rPr>
                <w:rFonts w:ascii="Symbol" w:hAnsi="Symbol"/>
              </w:rPr>
            </w:pPr>
            <w:r>
              <w:rPr>
                <w:rFonts w:ascii="Times New Roman" w:hAnsi="Times New Roman"/>
                <w:sz w:val="24"/>
              </w:rPr>
              <w:t>Projekat Administrativno uputstvo Očuvanje i zaštita ličnih podataka za sumnjive, pro-sklone i potvrđene slučajeve zaraznih bolesti i posebnih zdravstvenih pitanja</w:t>
            </w:r>
          </w:p>
          <w:p>
            <w:pPr>
              <w:numPr>
                <w:ilvl w:val="0"/>
                <w:numId w:val="348"/>
              </w:numPr>
              <w:spacing w:after="0"/>
              <w:ind w:left="720" w:hanging="360"/>
              <w:rPr>
                <w:rFonts w:ascii="Symbol" w:hAnsi="Symbol"/>
              </w:rPr>
            </w:pPr>
            <w:r>
              <w:rPr>
                <w:rFonts w:ascii="Times New Roman" w:hAnsi="Times New Roman"/>
                <w:sz w:val="24"/>
              </w:rPr>
              <w:t>Project Administrative Instruction The preservation and protection of personal data for suspicious, pro-prone and confirmed cases of infectious diseases and special health issues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08/L200 Për parandalimin dhe kontrollin e sëmundjeve ngjitëse , neni 11 paragrafi 8f</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IKSHPK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175</w:t>
            </w:r>
          </w:p>
        </w:tc>
        <w:tc>
          <w:tcPr>
            <w:tcMar>
              <w:top w:w="150"/>
              <w:left w:w="50"/>
              <w:bottom w:w="150"/>
              <w:right w:w="50"/>
            </w:tcMar>
            <w:top/>
            <w:left/>
            <w:right/>
            <w:shd w:val="clear" w:color="auto" w:fill="fff"/>
          </w:tcPr>
          <w:p>
            <w:pPr>
              <w:numPr>
                <w:ilvl w:val="0"/>
                <w:numId w:val="349"/>
              </w:numPr>
              <w:spacing w:after="0"/>
              <w:ind w:left="720" w:hanging="360"/>
              <w:rPr>
                <w:rFonts w:ascii="Symbol" w:hAnsi="Symbol"/>
              </w:rPr>
            </w:pPr>
            <w:r>
              <w:rPr>
                <w:rFonts w:ascii="Times New Roman" w:hAnsi="Times New Roman"/>
                <w:sz w:val="24"/>
              </w:rPr>
              <w:t>Projekt Udhëzimi Administrativ Masat dhe kushtet për sigurinë e pacientit, parandalimin dhe kontrollin e  infeksioneve në kujdesin shëndetësor dhe rezistenca antimikrobike</w:t>
            </w:r>
          </w:p>
          <w:p>
            <w:pPr>
              <w:numPr>
                <w:ilvl w:val="0"/>
                <w:numId w:val="350"/>
              </w:numPr>
              <w:spacing w:after="0"/>
              <w:ind w:left="720" w:hanging="360"/>
              <w:rPr>
                <w:rFonts w:ascii="Symbol" w:hAnsi="Symbol"/>
              </w:rPr>
            </w:pPr>
            <w:r>
              <w:rPr>
                <w:rFonts w:ascii="Times New Roman" w:hAnsi="Times New Roman"/>
                <w:sz w:val="24"/>
              </w:rPr>
              <w:t>Mere administrativnog vođenja projekta i uslovi za bezbednost pacijenata, prevenciju infekcije i kontrolu u zdravstvu i antimikrobnu otpornost</w:t>
            </w:r>
          </w:p>
          <w:p>
            <w:pPr>
              <w:numPr>
                <w:ilvl w:val="0"/>
                <w:numId w:val="350"/>
              </w:numPr>
              <w:spacing w:after="0"/>
              <w:ind w:left="720" w:hanging="360"/>
              <w:rPr>
                <w:rFonts w:ascii="Symbol" w:hAnsi="Symbol"/>
              </w:rPr>
            </w:pPr>
            <w:r>
              <w:rPr>
                <w:rFonts w:ascii="Times New Roman" w:hAnsi="Times New Roman"/>
                <w:sz w:val="24"/>
              </w:rPr>
              <w:t>Project Administrative Guidance Measures and Conditions for Patient Safety, Infection Prevention and Control in Healthcare and Antimicrobial Resistance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nr.08/l-200 për parandalimin dhe kontrollin e sëmundjeve ngjitëse  Neni 23 paragrafi 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IKSHPK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176</w:t>
            </w:r>
          </w:p>
        </w:tc>
        <w:tc>
          <w:tcPr>
            <w:tcMar>
              <w:top w:w="150"/>
              <w:left w:w="50"/>
              <w:bottom w:w="150"/>
              <w:right w:w="50"/>
            </w:tcMar>
            <w:top/>
            <w:left/>
            <w:right/>
            <w:shd w:val="clear" w:color="auto" w:fill="fff"/>
          </w:tcPr>
          <w:p>
            <w:pPr>
              <w:numPr>
                <w:ilvl w:val="0"/>
                <w:numId w:val="351"/>
              </w:numPr>
              <w:spacing w:after="0"/>
              <w:ind w:left="720" w:hanging="360"/>
              <w:rPr>
                <w:rFonts w:ascii="Symbol" w:hAnsi="Symbol"/>
              </w:rPr>
            </w:pPr>
            <w:r>
              <w:rPr>
                <w:rFonts w:ascii="Times New Roman" w:hAnsi="Times New Roman"/>
                <w:sz w:val="24"/>
              </w:rPr>
              <w:t>Projekt Udhëzimi Administrativ Kushtet dhe kriteret për themelimin dhe licencimin e bankës spitalor të gjakut, si dhe kushtet dhe kriteret për ruajtjen e gjakut dhe përbërësve të gjakut
</w:t>
            </w:r>
          </w:p>
          <w:p>
            <w:pPr>
              <w:numPr>
                <w:ilvl w:val="0"/>
                <w:numId w:val="352"/>
              </w:numPr>
              <w:spacing w:after="0"/>
              <w:ind w:left="720" w:hanging="360"/>
              <w:rPr>
                <w:rFonts w:ascii="Symbol" w:hAnsi="Symbol"/>
              </w:rPr>
            </w:pPr>
            <w:r>
              <w:rPr>
                <w:rFonts w:ascii="Times New Roman" w:hAnsi="Times New Roman"/>
                <w:sz w:val="24"/>
              </w:rPr>
              <w:t>Odredbe i uslovi administrativnog uputstva projekta za osnivanje i licenciranje bolničke banke krvi, kao i uslovi i kriterijumi za očuvanje komponenti krvi i krvi
</w:t>
            </w:r>
          </w:p>
          <w:p>
            <w:pPr>
              <w:numPr>
                <w:ilvl w:val="0"/>
                <w:numId w:val="352"/>
              </w:numPr>
              <w:spacing w:after="0"/>
              <w:ind w:left="720" w:hanging="360"/>
              <w:rPr>
                <w:rFonts w:ascii="Symbol" w:hAnsi="Symbol"/>
              </w:rPr>
            </w:pPr>
            <w:r>
              <w:rPr>
                <w:rFonts w:ascii="Times New Roman" w:hAnsi="Times New Roman"/>
                <w:sz w:val="24"/>
              </w:rPr>
              <w:t>Project Administrative Instruction Terms and Conditions for the establishment and licensing of the hospital blood bank, as well as the conditions and criteria for the preservation of blood and blood components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8 dhe paragrafit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177</w:t>
            </w:r>
          </w:p>
        </w:tc>
        <w:tc>
          <w:tcPr>
            <w:tcMar>
              <w:top w:w="150"/>
              <w:left w:w="50"/>
              <w:bottom w:w="150"/>
              <w:right w:w="50"/>
            </w:tcMar>
            <w:top/>
            <w:left/>
            <w:right/>
            <w:shd w:val="clear" w:color="auto" w:fill="fff"/>
          </w:tcPr>
          <w:p>
            <w:pPr>
              <w:numPr>
                <w:ilvl w:val="0"/>
                <w:numId w:val="353"/>
              </w:numPr>
              <w:spacing w:after="0"/>
              <w:ind w:left="720" w:hanging="360"/>
              <w:rPr>
                <w:rFonts w:ascii="Symbol" w:hAnsi="Symbol"/>
              </w:rPr>
            </w:pPr>
            <w:r>
              <w:rPr>
                <w:rFonts w:ascii="Times New Roman" w:hAnsi="Times New Roman"/>
                <w:sz w:val="24"/>
              </w:rPr>
              <w:t>Projekt Udhëzimi Administrativ Kriteret për krijimin e sistemit cilësor në çdo qendër ku bëhet dhurimi i gjakut</w:t>
            </w:r>
          </w:p>
          <w:p>
            <w:pPr>
              <w:numPr>
                <w:ilvl w:val="0"/>
                <w:numId w:val="354"/>
              </w:numPr>
              <w:spacing w:after="0"/>
              <w:ind w:left="720" w:hanging="360"/>
              <w:rPr>
                <w:rFonts w:ascii="Symbol" w:hAnsi="Symbol"/>
              </w:rPr>
            </w:pPr>
            <w:r>
              <w:rPr>
                <w:rFonts w:ascii="Times New Roman" w:hAnsi="Times New Roman"/>
                <w:sz w:val="24"/>
              </w:rPr>
              <w:t>Kriterijumi administrativnog uputstva projekta za uspostavljanje sistema kvaliteta u svakom centru za davanje krvi
</w:t>
            </w:r>
          </w:p>
          <w:p>
            <w:pPr>
              <w:numPr>
                <w:ilvl w:val="0"/>
                <w:numId w:val="354"/>
              </w:numPr>
              <w:spacing w:after="0"/>
              <w:ind w:left="720" w:hanging="360"/>
              <w:rPr>
                <w:rFonts w:ascii="Symbol" w:hAnsi="Symbol"/>
              </w:rPr>
            </w:pPr>
            <w:r>
              <w:rPr>
                <w:rFonts w:ascii="Times New Roman" w:hAnsi="Times New Roman"/>
                <w:sz w:val="24"/>
              </w:rPr>
              <w:t>Project Administrative Instruction Criteria for the establishment of quality system in each blood donation center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15 paragrfi 4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178</w:t>
            </w:r>
          </w:p>
        </w:tc>
        <w:tc>
          <w:tcPr>
            <w:tcMar>
              <w:top w:w="150"/>
              <w:left w:w="50"/>
              <w:bottom w:w="150"/>
              <w:right w:w="50"/>
            </w:tcMar>
            <w:top/>
            <w:left/>
            <w:right/>
            <w:shd w:val="clear" w:color="auto" w:fill="fff"/>
          </w:tcPr>
          <w:p>
            <w:pPr>
              <w:numPr>
                <w:ilvl w:val="0"/>
                <w:numId w:val="355"/>
              </w:numPr>
              <w:spacing w:after="0"/>
              <w:ind w:left="720" w:hanging="360"/>
              <w:rPr>
                <w:rFonts w:ascii="Symbol" w:hAnsi="Symbol"/>
              </w:rPr>
            </w:pPr>
            <w:r>
              <w:rPr>
                <w:rFonts w:ascii="Times New Roman" w:hAnsi="Times New Roman"/>
                <w:sz w:val="24"/>
              </w:rPr>
              <w:t>Projkt Udhëzimi Administrativ për
Kriteret mjekësore mbi pranimin, ndalimin e përkohshëm ose të përhershëm të dhurimit të gjakut ose përbërësve të gjakut dhe obligimet e personelit
</w:t>
            </w:r>
          </w:p>
          <w:p>
            <w:pPr>
              <w:numPr>
                <w:ilvl w:val="0"/>
                <w:numId w:val="356"/>
              </w:numPr>
              <w:spacing w:after="0"/>
              <w:ind w:left="720" w:hanging="360"/>
              <w:rPr>
                <w:rFonts w:ascii="Symbol" w:hAnsi="Symbol"/>
              </w:rPr>
            </w:pPr>
            <w:r>
              <w:rPr>
                <w:rFonts w:ascii="Times New Roman" w:hAnsi="Times New Roman"/>
                <w:sz w:val="24"/>
              </w:rPr>
              <w:t>Administrativno uputstvo za
Medicinski kriterijumi o prihvatanju, privremenoj ili trajnoj zabrani davanja krvi ili komponenti krvi i obavezama osoblja
</w:t>
            </w:r>
          </w:p>
          <w:p>
            <w:pPr>
              <w:numPr>
                <w:ilvl w:val="0"/>
                <w:numId w:val="356"/>
              </w:numPr>
              <w:spacing w:after="0"/>
              <w:ind w:left="720" w:hanging="360"/>
              <w:rPr>
                <w:rFonts w:ascii="Symbol" w:hAnsi="Symbol"/>
              </w:rPr>
            </w:pPr>
            <w:r>
              <w:rPr>
                <w:rFonts w:ascii="Times New Roman" w:hAnsi="Times New Roman"/>
                <w:sz w:val="24"/>
              </w:rPr>
              <w:t>Administrative Instruction for
Medical criteria on acceptance, temporary or permanent prohibition of blood donation or blood components and obligations of personnel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21 dhe paragrafit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179</w:t>
            </w:r>
          </w:p>
        </w:tc>
        <w:tc>
          <w:tcPr>
            <w:tcMar>
              <w:top w:w="150"/>
              <w:left w:w="50"/>
              <w:bottom w:w="150"/>
              <w:right w:w="50"/>
            </w:tcMar>
            <w:top/>
            <w:left/>
            <w:right/>
            <w:shd w:val="clear" w:color="auto" w:fill="fff"/>
          </w:tcPr>
          <w:p>
            <w:pPr>
              <w:numPr>
                <w:ilvl w:val="0"/>
                <w:numId w:val="357"/>
              </w:numPr>
              <w:spacing w:after="0"/>
              <w:ind w:left="720" w:hanging="360"/>
              <w:rPr>
                <w:rFonts w:ascii="Symbol" w:hAnsi="Symbol"/>
              </w:rPr>
            </w:pPr>
            <w:r>
              <w:rPr>
                <w:rFonts w:ascii="Times New Roman" w:hAnsi="Times New Roman"/>
                <w:sz w:val="24"/>
              </w:rPr>
              <w:t>Projekt Udhezimi Administrativ Kërkesat specifike për transfuzionin autolog</w:t>
            </w:r>
          </w:p>
          <w:p>
            <w:pPr>
              <w:numPr>
                <w:ilvl w:val="0"/>
                <w:numId w:val="358"/>
              </w:numPr>
              <w:spacing w:after="0"/>
              <w:ind w:left="720" w:hanging="360"/>
              <w:rPr>
                <w:rFonts w:ascii="Symbol" w:hAnsi="Symbol"/>
              </w:rPr>
            </w:pPr>
            <w:r>
              <w:rPr>
                <w:rFonts w:ascii="Times New Roman" w:hAnsi="Times New Roman"/>
                <w:sz w:val="24"/>
              </w:rPr>
              <w:t>Specifični zahtevi administrativnog uputstva projekta za autolognu transfuziju</w:t>
            </w:r>
          </w:p>
          <w:p>
            <w:pPr>
              <w:numPr>
                <w:ilvl w:val="0"/>
                <w:numId w:val="358"/>
              </w:numPr>
              <w:spacing w:after="0"/>
              <w:ind w:left="720" w:hanging="360"/>
              <w:rPr>
                <w:rFonts w:ascii="Symbol" w:hAnsi="Symbol"/>
              </w:rPr>
            </w:pPr>
            <w:r>
              <w:rPr>
                <w:rFonts w:ascii="Times New Roman" w:hAnsi="Times New Roman"/>
                <w:sz w:val="24"/>
              </w:rPr>
              <w:t>Project Administrative Instruction Specific Requirements for Autolog transfusion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18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180</w:t>
            </w:r>
          </w:p>
        </w:tc>
        <w:tc>
          <w:tcPr>
            <w:tcMar>
              <w:top w:w="150"/>
              <w:left w:w="50"/>
              <w:bottom w:w="150"/>
              <w:right w:w="50"/>
            </w:tcMar>
            <w:top/>
            <w:left/>
            <w:right/>
            <w:shd w:val="clear" w:color="auto" w:fill="fff"/>
          </w:tcPr>
          <w:p>
            <w:pPr>
              <w:numPr>
                <w:ilvl w:val="0"/>
                <w:numId w:val="359"/>
              </w:numPr>
              <w:spacing w:after="0"/>
              <w:ind w:left="720" w:hanging="360"/>
              <w:rPr>
                <w:rFonts w:ascii="Symbol" w:hAnsi="Symbol"/>
              </w:rPr>
            </w:pPr>
            <w:r>
              <w:rPr>
                <w:rFonts w:ascii="Times New Roman" w:hAnsi="Times New Roman"/>
                <w:sz w:val="24"/>
              </w:rPr>
              <w:t>Projekt Udhezimi Administrativ Informimi i dhuruesve potencial dhe obligimet e personelit</w:t>
            </w:r>
          </w:p>
          <w:p>
            <w:pPr>
              <w:numPr>
                <w:ilvl w:val="0"/>
                <w:numId w:val="360"/>
              </w:numPr>
              <w:spacing w:after="0"/>
              <w:ind w:left="720" w:hanging="360"/>
              <w:rPr>
                <w:rFonts w:ascii="Symbol" w:hAnsi="Symbol"/>
              </w:rPr>
            </w:pPr>
            <w:r>
              <w:rPr>
                <w:rFonts w:ascii="Times New Roman" w:hAnsi="Times New Roman"/>
                <w:sz w:val="24"/>
              </w:rPr>
              <w:t>Projekat administrativnog vođenja informisanje potencijalnih donatora i obaveza osoblja</w:t>
            </w:r>
          </w:p>
          <w:p>
            <w:pPr>
              <w:numPr>
                <w:ilvl w:val="0"/>
                <w:numId w:val="360"/>
              </w:numPr>
              <w:spacing w:after="0"/>
              <w:ind w:left="720" w:hanging="360"/>
              <w:rPr>
                <w:rFonts w:ascii="Symbol" w:hAnsi="Symbol"/>
              </w:rPr>
            </w:pPr>
            <w:r>
              <w:rPr>
                <w:rFonts w:ascii="Times New Roman" w:hAnsi="Times New Roman"/>
                <w:sz w:val="24"/>
              </w:rPr>
              <w:t>Administrative Guidance Project Informing potential donors and staff obligations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19 paragrafi 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181</w:t>
            </w:r>
          </w:p>
        </w:tc>
        <w:tc>
          <w:tcPr>
            <w:tcMar>
              <w:top w:w="150"/>
              <w:left w:w="50"/>
              <w:bottom w:w="150"/>
              <w:right w:w="50"/>
            </w:tcMar>
            <w:top/>
            <w:left/>
            <w:right/>
            <w:shd w:val="clear" w:color="auto" w:fill="fff"/>
          </w:tcPr>
          <w:p>
            <w:pPr>
              <w:numPr>
                <w:ilvl w:val="0"/>
                <w:numId w:val="361"/>
              </w:numPr>
              <w:spacing w:after="0"/>
              <w:ind w:left="720" w:hanging="360"/>
              <w:rPr>
                <w:rFonts w:ascii="Symbol" w:hAnsi="Symbol"/>
              </w:rPr>
            </w:pPr>
            <w:r>
              <w:rPr>
                <w:rFonts w:ascii="Times New Roman" w:hAnsi="Times New Roman"/>
                <w:sz w:val="24"/>
              </w:rPr>
              <w:t>Projekt Udhezimi Administrativ Standardet dhe specifikat mbi sistemin e cilësisë në veprimtarinë transfuzive si dhe kriteret e cilësisë dhe sigurisë së gjakut dhe përbërësve të gjakut</w:t>
            </w:r>
          </w:p>
          <w:p>
            <w:pPr>
              <w:numPr>
                <w:ilvl w:val="0"/>
                <w:numId w:val="362"/>
              </w:numPr>
              <w:spacing w:after="0"/>
              <w:ind w:left="720" w:hanging="360"/>
              <w:rPr>
                <w:rFonts w:ascii="Symbol" w:hAnsi="Symbol"/>
              </w:rPr>
            </w:pPr>
            <w:r>
              <w:rPr>
                <w:rFonts w:ascii="Times New Roman" w:hAnsi="Times New Roman"/>
                <w:sz w:val="24"/>
              </w:rPr>
              <w:t>Standardi i specifikacije projekta administrativnog navođenja o sistemu kvaliteta u transfuzivnoj delatnosti kao i kriterijumi za kvalitet i bezbednost komponenti krvi i krvi</w:t>
            </w:r>
          </w:p>
          <w:p>
            <w:pPr>
              <w:numPr>
                <w:ilvl w:val="0"/>
                <w:numId w:val="362"/>
              </w:numPr>
              <w:spacing w:after="0"/>
              <w:ind w:left="720" w:hanging="360"/>
              <w:rPr>
                <w:rFonts w:ascii="Symbol" w:hAnsi="Symbol"/>
              </w:rPr>
            </w:pPr>
            <w:r>
              <w:rPr>
                <w:rFonts w:ascii="Times New Roman" w:hAnsi="Times New Roman"/>
                <w:sz w:val="24"/>
              </w:rPr>
              <w:t>Administrative Guidance Project Standards and specifications on the quality system in transfusive activity as well as criteria for quality and safety of blood and blood components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24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182</w:t>
            </w:r>
          </w:p>
        </w:tc>
        <w:tc>
          <w:tcPr>
            <w:tcMar>
              <w:top w:w="150"/>
              <w:left w:w="50"/>
              <w:bottom w:w="150"/>
              <w:right w:w="50"/>
            </w:tcMar>
            <w:top/>
            <w:left/>
            <w:right/>
            <w:shd w:val="clear" w:color="auto" w:fill="fff"/>
          </w:tcPr>
          <w:p>
            <w:pPr>
              <w:numPr>
                <w:ilvl w:val="0"/>
                <w:numId w:val="363"/>
              </w:numPr>
              <w:spacing w:after="0"/>
              <w:ind w:left="720" w:hanging="360"/>
              <w:rPr>
                <w:rFonts w:ascii="Symbol" w:hAnsi="Symbol"/>
              </w:rPr>
            </w:pPr>
            <w:r>
              <w:rPr>
                <w:rFonts w:ascii="Times New Roman" w:hAnsi="Times New Roman"/>
                <w:sz w:val="24"/>
              </w:rPr>
              <w:t>Projekt Udhëzimi amdinistrativ
Mënyra, metoda dhe gjerësia e testimit të gjakut dhe përbërësve të gjakut për sëmundje trasmisive
</w:t>
            </w:r>
          </w:p>
          <w:p>
            <w:pPr>
              <w:numPr>
                <w:ilvl w:val="0"/>
                <w:numId w:val="364"/>
              </w:numPr>
              <w:spacing w:after="0"/>
              <w:ind w:left="720" w:hanging="360"/>
              <w:rPr>
                <w:rFonts w:ascii="Symbol" w:hAnsi="Symbol"/>
              </w:rPr>
            </w:pPr>
            <w:r>
              <w:rPr>
                <w:rFonts w:ascii="Times New Roman" w:hAnsi="Times New Roman"/>
                <w:sz w:val="24"/>
              </w:rPr>
              <w:t>Uputstvo za projekat
Metod, metod i širina testiranja krvi i komponenti krvi za transmisivne bolesti
</w:t>
            </w:r>
          </w:p>
          <w:p>
            <w:pPr>
              <w:numPr>
                <w:ilvl w:val="0"/>
                <w:numId w:val="364"/>
              </w:numPr>
              <w:spacing w:after="0"/>
              <w:ind w:left="720" w:hanging="360"/>
              <w:rPr>
                <w:rFonts w:ascii="Symbol" w:hAnsi="Symbol"/>
              </w:rPr>
            </w:pPr>
            <w:r>
              <w:rPr>
                <w:rFonts w:ascii="Times New Roman" w:hAnsi="Times New Roman"/>
                <w:sz w:val="24"/>
              </w:rPr>
              <w:t>Project Instruction
The method, method and breadth of blood testing and blood components for transmissive diseases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25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183</w:t>
            </w:r>
          </w:p>
        </w:tc>
        <w:tc>
          <w:tcPr>
            <w:tcMar>
              <w:top w:w="150"/>
              <w:left w:w="50"/>
              <w:bottom w:w="150"/>
              <w:right w:w="50"/>
            </w:tcMar>
            <w:top/>
            <w:left/>
            <w:right/>
            <w:shd w:val="clear" w:color="auto" w:fill="fff"/>
          </w:tcPr>
          <w:p>
            <w:pPr>
              <w:numPr>
                <w:ilvl w:val="0"/>
                <w:numId w:val="365"/>
              </w:numPr>
              <w:spacing w:after="0"/>
              <w:ind w:left="720" w:hanging="360"/>
              <w:rPr>
                <w:rFonts w:ascii="Symbol" w:hAnsi="Symbol"/>
              </w:rPr>
            </w:pPr>
            <w:r>
              <w:rPr>
                <w:rFonts w:ascii="Times New Roman" w:hAnsi="Times New Roman"/>
                <w:sz w:val="24"/>
              </w:rPr>
              <w:t>Projekt Udhëzimi amdinistrativ
Kushtet e ruajtjes, transportit dhe shpërndarjes të gjakut dhe përbërësve të gjakut
</w:t>
            </w:r>
          </w:p>
          <w:p>
            <w:pPr>
              <w:numPr>
                <w:ilvl w:val="0"/>
                <w:numId w:val="366"/>
              </w:numPr>
              <w:spacing w:after="0"/>
              <w:ind w:left="720" w:hanging="360"/>
              <w:rPr>
                <w:rFonts w:ascii="Symbol" w:hAnsi="Symbol"/>
              </w:rPr>
            </w:pPr>
            <w:r>
              <w:rPr>
                <w:rFonts w:ascii="Times New Roman" w:hAnsi="Times New Roman"/>
                <w:sz w:val="24"/>
              </w:rPr>
              <w:t>Uputstvo za projekat
Uslovi skladištenja, transporta i distribucije komponenti krvi i krvi
</w:t>
            </w:r>
          </w:p>
          <w:p>
            <w:pPr>
              <w:numPr>
                <w:ilvl w:val="0"/>
                <w:numId w:val="366"/>
              </w:numPr>
              <w:spacing w:after="0"/>
              <w:ind w:left="720" w:hanging="360"/>
              <w:rPr>
                <w:rFonts w:ascii="Symbol" w:hAnsi="Symbol"/>
              </w:rPr>
            </w:pPr>
            <w:r>
              <w:rPr>
                <w:rFonts w:ascii="Times New Roman" w:hAnsi="Times New Roman"/>
                <w:sz w:val="24"/>
              </w:rPr>
              <w:t>Project Instruction
Conditions of storage, transport and distribution of blood and blood components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27 pargrafi 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184</w:t>
            </w:r>
          </w:p>
        </w:tc>
        <w:tc>
          <w:tcPr>
            <w:tcMar>
              <w:top w:w="150"/>
              <w:left w:w="50"/>
              <w:bottom w:w="150"/>
              <w:right w:w="50"/>
            </w:tcMar>
            <w:top/>
            <w:left/>
            <w:right/>
            <w:shd w:val="clear" w:color="auto" w:fill="fff"/>
          </w:tcPr>
          <w:p>
            <w:pPr>
              <w:numPr>
                <w:ilvl w:val="0"/>
                <w:numId w:val="367"/>
              </w:numPr>
              <w:spacing w:after="0"/>
              <w:ind w:left="720" w:hanging="360"/>
              <w:rPr>
                <w:rFonts w:ascii="Symbol" w:hAnsi="Symbol"/>
              </w:rPr>
            </w:pPr>
            <w:r>
              <w:rPr>
                <w:rFonts w:ascii="Times New Roman" w:hAnsi="Times New Roman"/>
                <w:sz w:val="24"/>
              </w:rPr>
              <w:t>Projekt Udhëzimi amdinistrativ
Dokumentacioni dhe ruajtja e të dhënave
</w:t>
            </w:r>
          </w:p>
          <w:p>
            <w:pPr>
              <w:numPr>
                <w:ilvl w:val="0"/>
                <w:numId w:val="368"/>
              </w:numPr>
              <w:spacing w:after="0"/>
              <w:ind w:left="720" w:hanging="360"/>
              <w:rPr>
                <w:rFonts w:ascii="Symbol" w:hAnsi="Symbol"/>
              </w:rPr>
            </w:pPr>
            <w:r>
              <w:rPr>
                <w:rFonts w:ascii="Times New Roman" w:hAnsi="Times New Roman"/>
                <w:sz w:val="24"/>
              </w:rPr>
              <w:t>Uputstvo za projekat
Dokumentacija i skladištenje podataka
</w:t>
            </w:r>
          </w:p>
          <w:p>
            <w:pPr>
              <w:numPr>
                <w:ilvl w:val="0"/>
                <w:numId w:val="368"/>
              </w:numPr>
              <w:spacing w:after="0"/>
              <w:ind w:left="720" w:hanging="360"/>
              <w:rPr>
                <w:rFonts w:ascii="Symbol" w:hAnsi="Symbol"/>
              </w:rPr>
            </w:pPr>
            <w:r>
              <w:rPr>
                <w:rFonts w:ascii="Times New Roman" w:hAnsi="Times New Roman"/>
                <w:sz w:val="24"/>
              </w:rPr>
              <w:t>Project Instruction
Documentation and data storage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29 pargrafi 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185</w:t>
            </w:r>
          </w:p>
        </w:tc>
        <w:tc>
          <w:tcPr>
            <w:tcMar>
              <w:top w:w="150"/>
              <w:left w:w="50"/>
              <w:bottom w:w="150"/>
              <w:right w:w="50"/>
            </w:tcMar>
            <w:top/>
            <w:left/>
            <w:right/>
            <w:shd w:val="clear" w:color="auto" w:fill="fff"/>
          </w:tcPr>
          <w:p>
            <w:pPr>
              <w:numPr>
                <w:ilvl w:val="0"/>
                <w:numId w:val="369"/>
              </w:numPr>
              <w:spacing w:after="0"/>
              <w:ind w:left="720" w:hanging="360"/>
              <w:rPr>
                <w:rFonts w:ascii="Symbol" w:hAnsi="Symbol"/>
              </w:rPr>
            </w:pPr>
            <w:r>
              <w:rPr>
                <w:rFonts w:ascii="Times New Roman" w:hAnsi="Times New Roman"/>
                <w:sz w:val="24"/>
              </w:rPr>
              <w:t>Projekt Udhëzimi amdinistrativ
Kërkesat për gjak dhe përbërës të gjakut
</w:t>
            </w:r>
          </w:p>
          <w:p>
            <w:pPr>
              <w:numPr>
                <w:ilvl w:val="0"/>
                <w:numId w:val="370"/>
              </w:numPr>
              <w:spacing w:after="0"/>
              <w:ind w:left="720" w:hanging="360"/>
              <w:rPr>
                <w:rFonts w:ascii="Symbol" w:hAnsi="Symbol"/>
              </w:rPr>
            </w:pPr>
            <w:r>
              <w:rPr>
                <w:rFonts w:ascii="Times New Roman" w:hAnsi="Times New Roman"/>
                <w:sz w:val="24"/>
              </w:rPr>
              <w:t>Uputstvo za projekat
Zahtevi za komponente krvi i krvi
</w:t>
            </w:r>
          </w:p>
          <w:p>
            <w:pPr>
              <w:numPr>
                <w:ilvl w:val="0"/>
                <w:numId w:val="370"/>
              </w:numPr>
              <w:spacing w:after="0"/>
              <w:ind w:left="720" w:hanging="360"/>
              <w:rPr>
                <w:rFonts w:ascii="Symbol" w:hAnsi="Symbol"/>
              </w:rPr>
            </w:pPr>
            <w:r>
              <w:rPr>
                <w:rFonts w:ascii="Times New Roman" w:hAnsi="Times New Roman"/>
                <w:sz w:val="24"/>
              </w:rPr>
              <w:t>Project Instruction
Requirements for blood and blood components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36 paragrafi 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186</w:t>
            </w:r>
          </w:p>
        </w:tc>
        <w:tc>
          <w:tcPr>
            <w:tcMar>
              <w:top w:w="150"/>
              <w:left w:w="50"/>
              <w:bottom w:w="150"/>
              <w:right w:w="50"/>
            </w:tcMar>
            <w:top/>
            <w:left/>
            <w:right/>
            <w:shd w:val="clear" w:color="auto" w:fill="fff"/>
          </w:tcPr>
          <w:p>
            <w:pPr>
              <w:numPr>
                <w:ilvl w:val="0"/>
                <w:numId w:val="371"/>
              </w:numPr>
              <w:spacing w:after="0"/>
              <w:ind w:left="720" w:hanging="360"/>
              <w:rPr>
                <w:rFonts w:ascii="Symbol" w:hAnsi="Symbol"/>
              </w:rPr>
            </w:pPr>
            <w:r>
              <w:rPr>
                <w:rFonts w:ascii="Times New Roman" w:hAnsi="Times New Roman"/>
                <w:sz w:val="24"/>
              </w:rPr>
              <w:t>Projekt Udhëzimi amdinistrativ
Përgjegjësitë e mjekut përgjegjës
</w:t>
            </w:r>
          </w:p>
          <w:p>
            <w:pPr>
              <w:numPr>
                <w:ilvl w:val="0"/>
                <w:numId w:val="372"/>
              </w:numPr>
              <w:spacing w:after="0"/>
              <w:ind w:left="720" w:hanging="360"/>
              <w:rPr>
                <w:rFonts w:ascii="Symbol" w:hAnsi="Symbol"/>
              </w:rPr>
            </w:pPr>
            <w:r>
              <w:rPr>
                <w:rFonts w:ascii="Times New Roman" w:hAnsi="Times New Roman"/>
                <w:sz w:val="24"/>
              </w:rPr>
              <w:t>Uputstvo za projekat
Odgovornosti odgovornog lekara
</w:t>
            </w:r>
          </w:p>
          <w:p>
            <w:pPr>
              <w:numPr>
                <w:ilvl w:val="0"/>
                <w:numId w:val="372"/>
              </w:numPr>
              <w:spacing w:after="0"/>
              <w:ind w:left="720" w:hanging="360"/>
              <w:rPr>
                <w:rFonts w:ascii="Symbol" w:hAnsi="Symbol"/>
              </w:rPr>
            </w:pPr>
            <w:r>
              <w:rPr>
                <w:rFonts w:ascii="Times New Roman" w:hAnsi="Times New Roman"/>
                <w:sz w:val="24"/>
              </w:rPr>
              <w:t>Project Instruction
Responsibilities of the responsible doctor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37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187</w:t>
            </w:r>
          </w:p>
        </w:tc>
        <w:tc>
          <w:tcPr>
            <w:tcMar>
              <w:top w:w="150"/>
              <w:left w:w="50"/>
              <w:bottom w:w="150"/>
              <w:right w:w="50"/>
            </w:tcMar>
            <w:top/>
            <w:left/>
            <w:right/>
            <w:shd w:val="clear" w:color="auto" w:fill="fff"/>
          </w:tcPr>
          <w:p>
            <w:pPr>
              <w:numPr>
                <w:ilvl w:val="0"/>
                <w:numId w:val="373"/>
              </w:numPr>
              <w:spacing w:after="0"/>
              <w:ind w:left="720" w:hanging="360"/>
              <w:rPr>
                <w:rFonts w:ascii="Symbol" w:hAnsi="Symbol"/>
              </w:rPr>
            </w:pPr>
            <w:r>
              <w:rPr>
                <w:rFonts w:ascii="Times New Roman" w:hAnsi="Times New Roman"/>
                <w:sz w:val="24"/>
              </w:rPr>
              <w:t>Projekt Udhëzimi amdinistrativ
Gjurmimi i gjakut dhe përbërësve të gjakut
</w:t>
            </w:r>
          </w:p>
          <w:p>
            <w:pPr>
              <w:numPr>
                <w:ilvl w:val="0"/>
                <w:numId w:val="374"/>
              </w:numPr>
              <w:spacing w:after="0"/>
              <w:ind w:left="720" w:hanging="360"/>
              <w:rPr>
                <w:rFonts w:ascii="Symbol" w:hAnsi="Symbol"/>
              </w:rPr>
            </w:pPr>
            <w:r>
              <w:rPr>
                <w:rFonts w:ascii="Times New Roman" w:hAnsi="Times New Roman"/>
                <w:sz w:val="24"/>
              </w:rPr>
              <w:t>Uputstvo za projekat
Praćenje komponenti krvi i krvi
</w:t>
            </w:r>
          </w:p>
          <w:p>
            <w:pPr>
              <w:numPr>
                <w:ilvl w:val="0"/>
                <w:numId w:val="374"/>
              </w:numPr>
              <w:spacing w:after="0"/>
              <w:ind w:left="720" w:hanging="360"/>
              <w:rPr>
                <w:rFonts w:ascii="Symbol" w:hAnsi="Symbol"/>
              </w:rPr>
            </w:pPr>
            <w:r>
              <w:rPr>
                <w:rFonts w:ascii="Times New Roman" w:hAnsi="Times New Roman"/>
                <w:sz w:val="24"/>
              </w:rPr>
              <w:t>Project Instruction
Tracking blood and blood components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39 paragrafi 7</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188</w:t>
            </w:r>
          </w:p>
        </w:tc>
        <w:tc>
          <w:tcPr>
            <w:tcMar>
              <w:top w:w="150"/>
              <w:left w:w="50"/>
              <w:bottom w:w="150"/>
              <w:right w:w="50"/>
            </w:tcMar>
            <w:top/>
            <w:left/>
            <w:right/>
            <w:shd w:val="clear" w:color="auto" w:fill="fff"/>
          </w:tcPr>
          <w:p>
            <w:pPr>
              <w:numPr>
                <w:ilvl w:val="0"/>
                <w:numId w:val="375"/>
              </w:numPr>
              <w:spacing w:after="0"/>
              <w:ind w:left="720" w:hanging="360"/>
              <w:rPr>
                <w:rFonts w:ascii="Symbol" w:hAnsi="Symbol"/>
              </w:rPr>
            </w:pPr>
            <w:r>
              <w:rPr>
                <w:rFonts w:ascii="Times New Roman" w:hAnsi="Times New Roman"/>
                <w:sz w:val="24"/>
              </w:rPr>
              <w:t>Udhëzimi amdinistrativ
Përcjellja dhe raportimi i ngjarjeve dhe reaksioneve anësore serioze	
</w:t>
            </w:r>
          </w:p>
          <w:p>
            <w:pPr>
              <w:numPr>
                <w:ilvl w:val="0"/>
                <w:numId w:val="376"/>
              </w:numPr>
              <w:spacing w:after="0"/>
              <w:ind w:left="720" w:hanging="360"/>
              <w:rPr>
                <w:rFonts w:ascii="Symbol" w:hAnsi="Symbol"/>
              </w:rPr>
            </w:pPr>
            <w:r>
              <w:rPr>
                <w:rFonts w:ascii="Times New Roman" w:hAnsi="Times New Roman"/>
                <w:sz w:val="24"/>
              </w:rPr>
              <w:t>Amdinistrativno vođenje
Praćenje i izveštavanje o ozbiljnim događajima i sporednim reakcijama	
</w:t>
            </w:r>
          </w:p>
          <w:p>
            <w:pPr>
              <w:numPr>
                <w:ilvl w:val="0"/>
                <w:numId w:val="376"/>
              </w:numPr>
              <w:spacing w:after="0"/>
              <w:ind w:left="720" w:hanging="360"/>
              <w:rPr>
                <w:rFonts w:ascii="Symbol" w:hAnsi="Symbol"/>
              </w:rPr>
            </w:pPr>
            <w:r>
              <w:rPr>
                <w:rFonts w:ascii="Times New Roman" w:hAnsi="Times New Roman"/>
                <w:sz w:val="24"/>
              </w:rPr>
              <w:t>Amdinistrative guidance
Tracking and reporting serious events and side reactions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06/L-042 për gjak dhe përbërës të gjakut Neni 40 paragrafi 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QKTGJK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189</w:t>
            </w:r>
          </w:p>
        </w:tc>
        <w:tc>
          <w:tcPr>
            <w:tcMar>
              <w:top w:w="150"/>
              <w:left w:w="50"/>
              <w:bottom w:w="150"/>
              <w:right w:w="50"/>
            </w:tcMar>
            <w:top/>
            <w:left/>
            <w:right/>
            <w:shd w:val="clear" w:color="auto" w:fill="fff"/>
          </w:tcPr>
          <w:p>
            <w:pPr>
              <w:numPr>
                <w:ilvl w:val="0"/>
                <w:numId w:val="377"/>
              </w:numPr>
              <w:spacing w:after="0"/>
              <w:ind w:left="720" w:hanging="360"/>
              <w:rPr>
                <w:rFonts w:ascii="Symbol" w:hAnsi="Symbol"/>
              </w:rPr>
            </w:pPr>
            <w:r>
              <w:rPr>
                <w:rFonts w:ascii="Times New Roman" w:hAnsi="Times New Roman"/>
                <w:sz w:val="24"/>
              </w:rPr>
              <w:t>Plotësim Ndryshimi i Udhëzimit Administrativ 02/2023 Vërejtjet e Kombinuara	</w:t>
            </w:r>
          </w:p>
          <w:p>
            <w:pPr>
              <w:numPr>
                <w:ilvl w:val="0"/>
                <w:numId w:val="378"/>
              </w:numPr>
              <w:spacing w:after="0"/>
              <w:ind w:left="720" w:hanging="360"/>
              <w:rPr>
                <w:rFonts w:ascii="Symbol" w:hAnsi="Symbol"/>
              </w:rPr>
            </w:pPr>
            <w:r>
              <w:rPr>
                <w:rFonts w:ascii="Times New Roman" w:hAnsi="Times New Roman"/>
                <w:sz w:val="24"/>
              </w:rPr>
              <w:t>Administrativno uputstvo 2023 02/2023</w:t>
            </w:r>
          </w:p>
          <w:p>
            <w:pPr>
              <w:numPr>
                <w:ilvl w:val="0"/>
                <w:numId w:val="378"/>
              </w:numPr>
              <w:spacing w:after="0"/>
              <w:ind w:left="720" w:hanging="360"/>
              <w:rPr>
                <w:rFonts w:ascii="Symbol" w:hAnsi="Symbol"/>
              </w:rPr>
            </w:pPr>
            <w:r>
              <w:rPr>
                <w:rFonts w:ascii="Times New Roman" w:hAnsi="Times New Roman"/>
                <w:sz w:val="24"/>
              </w:rPr>
              <w:t>2023 Administrative Instruction 02/2023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për Kontrollin e Duhanit nr.04/L-156,   Neni 6.19</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IKSHPK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190</w:t>
            </w:r>
          </w:p>
        </w:tc>
        <w:tc>
          <w:tcPr>
            <w:tcMar>
              <w:top w:w="150"/>
              <w:left w:w="50"/>
              <w:bottom w:w="150"/>
              <w:right w:w="50"/>
            </w:tcMar>
            <w:top/>
            <w:left/>
            <w:right/>
            <w:shd w:val="clear" w:color="auto" w:fill="fff"/>
          </w:tcPr>
          <w:p>
            <w:pPr>
              <w:numPr>
                <w:ilvl w:val="0"/>
                <w:numId w:val="379"/>
              </w:numPr>
              <w:spacing w:after="0"/>
              <w:ind w:left="720" w:hanging="360"/>
              <w:rPr>
                <w:rFonts w:ascii="Symbol" w:hAnsi="Symbol"/>
              </w:rPr>
            </w:pPr>
            <w:r>
              <w:rPr>
                <w:rFonts w:ascii="Times New Roman" w:hAnsi="Times New Roman"/>
                <w:sz w:val="24"/>
              </w:rPr>
              <w:t>Plotësim Ndryshimi i Udhëzimit Administrativ  Nr. 02/2023 Për Trajtim Mjekësor Jashtë Institucioneve Shëndetësore</w:t>
            </w:r>
          </w:p>
          <w:p>
            <w:pPr>
              <w:numPr>
                <w:ilvl w:val="0"/>
                <w:numId w:val="380"/>
              </w:numPr>
              <w:spacing w:after="0"/>
              <w:ind w:left="720" w:hanging="360"/>
              <w:rPr>
                <w:rFonts w:ascii="Symbol" w:hAnsi="Symbol"/>
              </w:rPr>
            </w:pPr>
            <w:r>
              <w:rPr>
                <w:rFonts w:ascii="Times New Roman" w:hAnsi="Times New Roman"/>
                <w:sz w:val="24"/>
              </w:rPr>
              <w:t>Dopuna administrativnog uputstva br. 02/2023 o medicinskom tretmanu van zdravstvenih ustanova</w:t>
            </w:r>
          </w:p>
          <w:p>
            <w:pPr>
              <w:numPr>
                <w:ilvl w:val="0"/>
                <w:numId w:val="380"/>
              </w:numPr>
              <w:spacing w:after="0"/>
              <w:ind w:left="720" w:hanging="360"/>
              <w:rPr>
                <w:rFonts w:ascii="Symbol" w:hAnsi="Symbol"/>
              </w:rPr>
            </w:pPr>
            <w:r>
              <w:rPr>
                <w:rFonts w:ascii="Times New Roman" w:hAnsi="Times New Roman"/>
                <w:sz w:val="24"/>
              </w:rPr>
              <w:t>Supplementation of Administrative Instruction No. 02/2023 On Medical Treatment Outside Health Institutions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 -249 për sigurimin shëndetësor, Neni 14 paragrafi 6.4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Fondi për Sigurime Shendetsore i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191</w:t>
            </w:r>
          </w:p>
        </w:tc>
        <w:tc>
          <w:tcPr>
            <w:tcMar>
              <w:top w:w="150"/>
              <w:left w:w="50"/>
              <w:bottom w:w="150"/>
              <w:right w:w="50"/>
            </w:tcMar>
            <w:top/>
            <w:left/>
            <w:right/>
            <w:shd w:val="clear" w:color="auto" w:fill="fff"/>
          </w:tcPr>
          <w:p>
            <w:pPr>
              <w:numPr>
                <w:ilvl w:val="0"/>
                <w:numId w:val="381"/>
              </w:numPr>
              <w:spacing w:after="0"/>
              <w:ind w:left="720" w:hanging="360"/>
              <w:rPr>
                <w:rFonts w:ascii="Symbol" w:hAnsi="Symbol"/>
              </w:rPr>
            </w:pPr>
            <w:r>
              <w:rPr>
                <w:rFonts w:ascii="Times New Roman" w:hAnsi="Times New Roman"/>
                <w:sz w:val="24"/>
              </w:rPr>
              <w:t>Plotësim Ndryshimi i Udhëzimit Administrativ 01/2023 Shkollimi Specialistik</w:t>
            </w:r>
          </w:p>
          <w:p>
            <w:pPr>
              <w:numPr>
                <w:ilvl w:val="0"/>
                <w:numId w:val="382"/>
              </w:numPr>
              <w:spacing w:after="0"/>
              <w:ind w:left="720" w:hanging="360"/>
              <w:rPr>
                <w:rFonts w:ascii="Symbol" w:hAnsi="Symbol"/>
              </w:rPr>
            </w:pPr>
            <w:r>
              <w:rPr>
                <w:rFonts w:ascii="Times New Roman" w:hAnsi="Times New Roman"/>
                <w:sz w:val="24"/>
              </w:rPr>
              <w:t>01/2023 Specijalističko obrazovanje</w:t>
            </w:r>
          </w:p>
          <w:p>
            <w:pPr>
              <w:numPr>
                <w:ilvl w:val="0"/>
                <w:numId w:val="382"/>
              </w:numPr>
              <w:spacing w:after="0"/>
              <w:ind w:left="720" w:hanging="360"/>
              <w:rPr>
                <w:rFonts w:ascii="Symbol" w:hAnsi="Symbol"/>
              </w:rPr>
            </w:pPr>
            <w:r>
              <w:rPr>
                <w:rFonts w:ascii="Times New Roman" w:hAnsi="Times New Roman"/>
                <w:sz w:val="24"/>
              </w:rPr>
              <w:t>01/2023 Specialist Education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Vendimi nr. prot. 05-871 dt.09.02.2024 Plotësim i planit legjislativpër akte nënligjore 2024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DZHSSH</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192</w:t>
            </w:r>
          </w:p>
        </w:tc>
        <w:tc>
          <w:tcPr>
            <w:tcMar>
              <w:top w:w="150"/>
              <w:left w:w="50"/>
              <w:bottom w:w="150"/>
              <w:right w:w="50"/>
            </w:tcMar>
            <w:top/>
            <w:left/>
            <w:right/>
            <w:shd w:val="clear" w:color="auto" w:fill="fff"/>
          </w:tcPr>
          <w:p>
            <w:pPr>
              <w:numPr>
                <w:ilvl w:val="0"/>
                <w:numId w:val="383"/>
              </w:numPr>
              <w:spacing w:after="0"/>
              <w:ind w:left="720" w:hanging="360"/>
              <w:rPr>
                <w:rFonts w:ascii="Symbol" w:hAnsi="Symbol"/>
              </w:rPr>
            </w:pPr>
            <w:r>
              <w:rPr>
                <w:rFonts w:ascii="Times New Roman" w:hAnsi="Times New Roman"/>
                <w:sz w:val="24"/>
              </w:rPr>
              <w:t>Projekt Udhëzimi Administrativ Kushtet për mënyrën e aplikimit të DDD-së kualifikimi profesiotë punëtorëve , pajisje teknikedhe kushte të tjera</w:t>
            </w:r>
          </w:p>
          <w:p>
            <w:pPr>
              <w:numPr>
                <w:ilvl w:val="0"/>
                <w:numId w:val="384"/>
              </w:numPr>
              <w:spacing w:after="0"/>
              <w:ind w:left="720" w:hanging="360"/>
              <w:rPr>
                <w:rFonts w:ascii="Symbol" w:hAnsi="Symbol"/>
              </w:rPr>
            </w:pPr>
            <w:r>
              <w:rPr>
                <w:rFonts w:ascii="Times New Roman" w:hAnsi="Times New Roman"/>
                <w:sz w:val="24"/>
              </w:rPr>
              <w:t>Uslovi administrativnog uputstva projekta za način na koji se DDD prijava kvalifikuje radnika, tehnička oprema i drugi uslovi</w:t>
            </w:r>
          </w:p>
          <w:p>
            <w:pPr>
              <w:numPr>
                <w:ilvl w:val="0"/>
                <w:numId w:val="384"/>
              </w:numPr>
              <w:spacing w:after="0"/>
              <w:ind w:left="720" w:hanging="360"/>
              <w:rPr>
                <w:rFonts w:ascii="Symbol" w:hAnsi="Symbol"/>
              </w:rPr>
            </w:pPr>
            <w:r>
              <w:rPr>
                <w:rFonts w:ascii="Times New Roman" w:hAnsi="Times New Roman"/>
                <w:sz w:val="24"/>
              </w:rPr>
              <w:t>Project Administrative Instruction Conditions for the way DDD application qualifications of the workers, technical equipment and other conditions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Vendimi nr. prot. 05-871 dt.09.02.2024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IKSHPK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193</w:t>
            </w:r>
          </w:p>
        </w:tc>
        <w:tc>
          <w:tcPr>
            <w:tcMar>
              <w:top w:w="150"/>
              <w:left w:w="50"/>
              <w:bottom w:w="150"/>
              <w:right w:w="50"/>
            </w:tcMar>
            <w:top/>
            <w:left/>
            <w:right/>
            <w:shd w:val="clear" w:color="auto" w:fill="fff"/>
          </w:tcPr>
          <w:p>
            <w:pPr>
              <w:numPr>
                <w:ilvl w:val="0"/>
                <w:numId w:val="385"/>
              </w:numPr>
              <w:spacing w:after="0"/>
              <w:ind w:left="720" w:hanging="360"/>
              <w:rPr>
                <w:rFonts w:ascii="Symbol" w:hAnsi="Symbol"/>
              </w:rPr>
            </w:pPr>
            <w:r>
              <w:rPr>
                <w:rFonts w:ascii="Times New Roman" w:hAnsi="Times New Roman"/>
                <w:sz w:val="24"/>
              </w:rPr>
              <w:t>Projekt Udhëzimi Administrativ Kriteret ,procedurat ,masat e biosigurisë dhe biosigurimit për transportin e mostrave për qëllime diagnostike të sëmundjeve ngjitëse</w:t>
            </w:r>
          </w:p>
          <w:p>
            <w:pPr>
              <w:numPr>
                <w:ilvl w:val="0"/>
                <w:numId w:val="386"/>
              </w:numPr>
              <w:spacing w:after="0"/>
              <w:ind w:left="720" w:hanging="360"/>
              <w:rPr>
                <w:rFonts w:ascii="Symbol" w:hAnsi="Symbol"/>
              </w:rPr>
            </w:pPr>
            <w:r>
              <w:rPr>
                <w:rFonts w:ascii="Times New Roman" w:hAnsi="Times New Roman"/>
                <w:sz w:val="24"/>
              </w:rPr>
              <w:t>Kriterijumi administrativnog uputstva projekta, procedure, mere biosigurnosti i biosigurnost za transport uzoraka u dijagnostičke svrhe zaraznih bolesti</w:t>
            </w:r>
          </w:p>
          <w:p>
            <w:pPr>
              <w:numPr>
                <w:ilvl w:val="0"/>
                <w:numId w:val="386"/>
              </w:numPr>
              <w:spacing w:after="0"/>
              <w:ind w:left="720" w:hanging="360"/>
              <w:rPr>
                <w:rFonts w:ascii="Symbol" w:hAnsi="Symbol"/>
              </w:rPr>
            </w:pPr>
            <w:r>
              <w:rPr>
                <w:rFonts w:ascii="Times New Roman" w:hAnsi="Times New Roman"/>
                <w:sz w:val="24"/>
              </w:rPr>
              <w:t>Project Administrative Instruction Criteria, procedures, biosaferation measures and biosaferation for the transport of samples for diagnostic purposes of infectious diseases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Vendimi nr. prot. 05-871 dt.09.02.2024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IKSHPK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15.10.2024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194</w:t>
            </w:r>
          </w:p>
        </w:tc>
        <w:tc>
          <w:tcPr>
            <w:tcMar>
              <w:top w:w="150"/>
              <w:left w:w="50"/>
              <w:bottom w:w="150"/>
              <w:right w:w="50"/>
            </w:tcMar>
            <w:top/>
            <w:left/>
            <w:right/>
            <w:shd w:val="clear" w:color="auto" w:fill="fff"/>
          </w:tcPr>
          <w:p>
            <w:pPr>
              <w:numPr>
                <w:ilvl w:val="0"/>
                <w:numId w:val="387"/>
              </w:numPr>
              <w:spacing w:after="0"/>
              <w:ind w:left="720" w:hanging="360"/>
              <w:rPr>
                <w:rFonts w:ascii="Symbol" w:hAnsi="Symbol"/>
              </w:rPr>
            </w:pPr>
            <w:r>
              <w:rPr>
                <w:rFonts w:ascii="Times New Roman" w:hAnsi="Times New Roman"/>
                <w:sz w:val="24"/>
              </w:rPr>
              <w:t>Plotësim Ndryshimi i Udhëzimit Administrativ (Shëndetësi) Nr. 05/2010 për Vaksinoprofilaksë, Seroprofilaksë dhe Kimioprofilaks</w:t>
            </w:r>
          </w:p>
          <w:p>
            <w:pPr>
              <w:numPr>
                <w:ilvl w:val="0"/>
                <w:numId w:val="388"/>
              </w:numPr>
              <w:spacing w:after="0"/>
              <w:ind w:left="720" w:hanging="360"/>
              <w:rPr>
                <w:rFonts w:ascii="Symbol" w:hAnsi="Symbol"/>
              </w:rPr>
            </w:pPr>
            <w:r>
              <w:rPr>
                <w:rFonts w:ascii="Times New Roman" w:hAnsi="Times New Roman"/>
                <w:sz w:val="24"/>
              </w:rPr>
              <w:t>Dopuna Izmena administrativnog uputstva br. 05/2010 o Vakcinofiliji, Seroprofilaksisu i Hemoprofilaxu</w:t>
            </w:r>
          </w:p>
          <w:p>
            <w:pPr>
              <w:numPr>
                <w:ilvl w:val="0"/>
                <w:numId w:val="388"/>
              </w:numPr>
              <w:spacing w:after="0"/>
              <w:ind w:left="720" w:hanging="360"/>
              <w:rPr>
                <w:rFonts w:ascii="Symbol" w:hAnsi="Symbol"/>
              </w:rPr>
            </w:pPr>
            <w:r>
              <w:rPr>
                <w:rFonts w:ascii="Times New Roman" w:hAnsi="Times New Roman"/>
                <w:sz w:val="24"/>
              </w:rPr>
              <w:t>Supplementation of The Amendment of Administrative Instruction No. 05/2010 on Vaccinophilia, Seroprophylaxis and Chemoprofilax</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02/L-78 për Shëndetësi Publike ,Neni 21  pika 21.5 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IKSHPK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195</w:t>
            </w:r>
          </w:p>
        </w:tc>
        <w:tc>
          <w:tcPr>
            <w:tcMar>
              <w:top w:w="150"/>
              <w:left w:w="50"/>
              <w:bottom w:w="150"/>
              <w:right w:w="50"/>
            </w:tcMar>
            <w:top/>
            <w:left/>
            <w:right/>
            <w:shd w:val="clear" w:color="auto" w:fill="fff"/>
          </w:tcPr>
          <w:p>
            <w:pPr>
              <w:numPr>
                <w:ilvl w:val="0"/>
                <w:numId w:val="389"/>
              </w:numPr>
              <w:spacing w:after="0"/>
              <w:ind w:left="720" w:hanging="360"/>
              <w:rPr>
                <w:rFonts w:ascii="Symbol" w:hAnsi="Symbol"/>
              </w:rPr>
            </w:pPr>
            <w:r>
              <w:rPr>
                <w:rFonts w:ascii="Times New Roman" w:hAnsi="Times New Roman"/>
                <w:sz w:val="24"/>
              </w:rPr>
              <w:t>Projekt Rregullorja për përcaktimin e procedurave për për angazhimin dhe rekrutimin e kapaciteteve njerëzore plotësuese në rastet e emergjencës së shëndetit publik.</w:t>
            </w:r>
          </w:p>
          <w:p>
            <w:pPr>
              <w:numPr>
                <w:ilvl w:val="0"/>
                <w:numId w:val="390"/>
              </w:numPr>
              <w:spacing w:after="0"/>
              <w:ind w:left="720" w:hanging="360"/>
              <w:rPr>
                <w:rFonts w:ascii="Symbol" w:hAnsi="Symbol"/>
              </w:rPr>
            </w:pPr>
            <w:r>
              <w:rPr>
                <w:rFonts w:ascii="Times New Roman" w:hAnsi="Times New Roman"/>
                <w:sz w:val="24"/>
              </w:rPr>
              <w:t>Nacrt Uredbe o definisanju procedura za angažovanje i regrutovanje komplementarnih ljudskih kapaciteta u slučajevima vanrednih stanja u javnom zdravstvu.</w:t>
            </w:r>
          </w:p>
          <w:p>
            <w:pPr>
              <w:numPr>
                <w:ilvl w:val="0"/>
                <w:numId w:val="390"/>
              </w:numPr>
              <w:spacing w:after="0"/>
              <w:ind w:left="720" w:hanging="360"/>
              <w:rPr>
                <w:rFonts w:ascii="Symbol" w:hAnsi="Symbol"/>
              </w:rPr>
            </w:pPr>
            <w:r>
              <w:rPr>
                <w:rFonts w:ascii="Times New Roman" w:hAnsi="Times New Roman"/>
                <w:sz w:val="24"/>
              </w:rPr>
              <w:t>Draft Regulation on defining procedures for the engagement and recruitment of complementary human capacities in cases of public health emergencies.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Vendimi nr. prot. 05-871 dt.09.02.2024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Divizioni i Burimeve Njerezore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VII. MINISTRIA E ARSIMIT, SHKENCËS, TEKNOLOGJISË DHE INOVACIONIT (MASHTI)</w:t>
            </w:r>
          </w:p>
          <w:p>
            <w:pPr>
              <w:spacing w:before="0" w:after="0" w:line="240" w:lineRule="auto"/>
              <w:jc w:val="center"/>
            </w:pPr>
            <w:r>
              <w:rPr>
                <w:rFonts w:ascii="Times New Roman" w:hAnsi="Times New Roman"/>
                <w:b w:val="true"/>
                <w:sz w:val="12pt"/>
              </w:rPr>
              <w:t>MINISTARSTVO OBRAZOVANJA, TEHNOLOGIJE I INOVACIJE (MOTI)</w:t>
            </w:r>
          </w:p>
          <w:p>
            <w:pPr>
              <w:spacing w:before="0" w:after="0" w:line="240" w:lineRule="auto"/>
              <w:jc w:val="center"/>
            </w:pPr>
            <w:r>
              <w:rPr>
                <w:rFonts w:ascii="Times New Roman" w:hAnsi="Times New Roman"/>
                <w:b w:val="true"/>
                <w:sz w:val="12pt"/>
              </w:rPr>
              <w:t>MINISTRY OF EDUCATION, SCIENCE, TECHNOLOGY AND INOVATION (MESTI)</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196</w:t>
            </w:r>
          </w:p>
        </w:tc>
        <w:tc>
          <w:tcPr>
            <w:tcMar>
              <w:top w:w="150"/>
              <w:left w:w="50"/>
              <w:bottom w:w="150"/>
              <w:right w:w="50"/>
            </w:tcMar>
            <w:top/>
            <w:left/>
            <w:right/>
            <w:shd w:val="clear" w:color="auto" w:fill="fff"/>
          </w:tcPr>
          <w:p>
            <w:pPr>
              <w:numPr>
                <w:ilvl w:val="0"/>
                <w:numId w:val="391"/>
              </w:numPr>
              <w:spacing w:after="0"/>
              <w:ind w:left="720" w:hanging="360"/>
              <w:rPr>
                <w:rFonts w:ascii="Symbol" w:hAnsi="Symbol"/>
              </w:rPr>
            </w:pPr>
            <w:r>
              <w:rPr>
                <w:rFonts w:ascii="Times New Roman" w:hAnsi="Times New Roman"/>
                <w:sz w:val="24"/>
              </w:rPr>
              <w:t>Hartimi i Udhëzimit administrativ për ristrukturimin e menaxhimit të brendshëm të shkollës</w:t>
            </w:r>
          </w:p>
          <w:p>
            <w:pPr>
              <w:numPr>
                <w:ilvl w:val="0"/>
                <w:numId w:val="392"/>
              </w:numPr>
              <w:spacing w:after="0"/>
              <w:ind w:left="720" w:hanging="360"/>
              <w:rPr>
                <w:rFonts w:ascii="Symbol" w:hAnsi="Symbol"/>
              </w:rPr>
            </w:pPr>
            <w:r>
              <w:rPr>
                <w:rFonts w:ascii="Times New Roman" w:hAnsi="Times New Roman"/>
                <w:sz w:val="24"/>
              </w:rPr>
              <w:t>Izrada Administrativnog uputstva za restrukturiranje unutrašnjeg menadžiranje škola</w:t>
            </w:r>
          </w:p>
          <w:p>
            <w:pPr>
              <w:numPr>
                <w:ilvl w:val="0"/>
                <w:numId w:val="392"/>
              </w:numPr>
              <w:spacing w:after="0"/>
              <w:ind w:left="720" w:hanging="360"/>
              <w:rPr>
                <w:rFonts w:ascii="Symbol" w:hAnsi="Symbol"/>
              </w:rPr>
            </w:pPr>
            <w:r>
              <w:rPr>
                <w:rFonts w:ascii="Times New Roman" w:hAnsi="Times New Roman"/>
                <w:sz w:val="24"/>
              </w:rPr>
              <w:t>Drafting the Administrative Instruction for the restructuring of the school internal management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197</w:t>
            </w:r>
          </w:p>
        </w:tc>
        <w:tc>
          <w:tcPr>
            <w:tcMar>
              <w:top w:w="150"/>
              <w:left w:w="50"/>
              <w:bottom w:w="150"/>
              <w:right w:w="50"/>
            </w:tcMar>
            <w:top/>
            <w:left/>
            <w:right/>
            <w:shd w:val="clear" w:color="auto" w:fill="fff"/>
          </w:tcPr>
          <w:p>
            <w:pPr>
              <w:numPr>
                <w:ilvl w:val="0"/>
                <w:numId w:val="393"/>
              </w:numPr>
              <w:spacing w:after="0"/>
              <w:ind w:left="720" w:hanging="360"/>
              <w:rPr>
                <w:rFonts w:ascii="Symbol" w:hAnsi="Symbol"/>
              </w:rPr>
            </w:pPr>
            <w:r>
              <w:rPr>
                <w:rFonts w:ascii="Times New Roman" w:hAnsi="Times New Roman"/>
                <w:sz w:val="24"/>
              </w:rPr>
              <w:t>Plotësimi dhe ndryshimi UA 02/2018 Funksionimi i qendrave burimore</w:t>
            </w:r>
          </w:p>
          <w:p>
            <w:pPr>
              <w:numPr>
                <w:ilvl w:val="0"/>
                <w:numId w:val="394"/>
              </w:numPr>
              <w:spacing w:after="0"/>
              <w:ind w:left="720" w:hanging="360"/>
              <w:rPr>
                <w:rFonts w:ascii="Symbol" w:hAnsi="Symbol"/>
              </w:rPr>
            </w:pPr>
            <w:r>
              <w:rPr>
                <w:rFonts w:ascii="Times New Roman" w:hAnsi="Times New Roman"/>
                <w:sz w:val="24"/>
              </w:rPr>
              <w:t>Izmena i dopuna AU 02/2018 Funkcionisanje resursnih centara </w:t>
            </w:r>
          </w:p>
          <w:p>
            <w:pPr>
              <w:numPr>
                <w:ilvl w:val="0"/>
                <w:numId w:val="394"/>
              </w:numPr>
              <w:spacing w:after="0"/>
              <w:ind w:left="720" w:hanging="360"/>
              <w:rPr>
                <w:rFonts w:ascii="Symbol" w:hAnsi="Symbol"/>
              </w:rPr>
            </w:pPr>
            <w:r>
              <w:rPr>
                <w:rFonts w:ascii="Times New Roman" w:hAnsi="Times New Roman"/>
                <w:sz w:val="24"/>
              </w:rPr>
              <w:t>Supplement and amendment of AI 02/2018, The operation of the resource centers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Parauniveristar-</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198</w:t>
            </w:r>
          </w:p>
        </w:tc>
        <w:tc>
          <w:tcPr>
            <w:tcMar>
              <w:top w:w="150"/>
              <w:left w:w="50"/>
              <w:bottom w:w="150"/>
              <w:right w:w="50"/>
            </w:tcMar>
            <w:top/>
            <w:left/>
            <w:right/>
            <w:shd w:val="clear" w:color="auto" w:fill="fff"/>
          </w:tcPr>
          <w:p>
            <w:pPr>
              <w:numPr>
                <w:ilvl w:val="0"/>
                <w:numId w:val="395"/>
              </w:numPr>
              <w:spacing w:after="0"/>
              <w:ind w:left="720" w:hanging="360"/>
              <w:rPr>
                <w:rFonts w:ascii="Symbol" w:hAnsi="Symbol"/>
              </w:rPr>
            </w:pPr>
            <w:r>
              <w:rPr>
                <w:rFonts w:ascii="Times New Roman" w:hAnsi="Times New Roman"/>
                <w:sz w:val="24"/>
              </w:rPr>
              <w:t>Plotësimi dhe ndryshimi i UA 16/2017 Vlerësimi pedagogjik i fëmijëve me nevoja të veçanta arsimore</w:t>
            </w:r>
          </w:p>
          <w:p>
            <w:pPr>
              <w:numPr>
                <w:ilvl w:val="0"/>
                <w:numId w:val="396"/>
              </w:numPr>
              <w:spacing w:after="0"/>
              <w:ind w:left="720" w:hanging="360"/>
              <w:rPr>
                <w:rFonts w:ascii="Symbol" w:hAnsi="Symbol"/>
              </w:rPr>
            </w:pPr>
            <w:r>
              <w:rPr>
                <w:rFonts w:ascii="Times New Roman" w:hAnsi="Times New Roman"/>
                <w:sz w:val="24"/>
              </w:rPr>
              <w:t>Izmena i dopuna AU 16/2017
Izmena i dopuna Opštinskih timova za ocenjivanje dece sa posebnim obrazovnim potrebama.
</w:t>
            </w:r>
          </w:p>
          <w:p>
            <w:pPr>
              <w:numPr>
                <w:ilvl w:val="0"/>
                <w:numId w:val="396"/>
              </w:numPr>
              <w:spacing w:after="0"/>
              <w:ind w:left="720" w:hanging="360"/>
              <w:rPr>
                <w:rFonts w:ascii="Symbol" w:hAnsi="Symbol"/>
              </w:rPr>
            </w:pPr>
            <w:r>
              <w:rPr>
                <w:rFonts w:ascii="Times New Roman" w:hAnsi="Times New Roman"/>
                <w:sz w:val="24"/>
              </w:rPr>
              <w:t>Supplement and amendment of AI 16/2017
Supplement and amendment - Municipal evaluation teams for assessment of children with special educational needs.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31.07.2024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199</w:t>
            </w:r>
          </w:p>
        </w:tc>
        <w:tc>
          <w:tcPr>
            <w:tcMar>
              <w:top w:w="150"/>
              <w:left w:w="50"/>
              <w:bottom w:w="150"/>
              <w:right w:w="50"/>
            </w:tcMar>
            <w:top/>
            <w:left/>
            <w:right/>
            <w:shd w:val="clear" w:color="auto" w:fill="fff"/>
          </w:tcPr>
          <w:p>
            <w:pPr>
              <w:numPr>
                <w:ilvl w:val="0"/>
                <w:numId w:val="397"/>
              </w:numPr>
              <w:spacing w:after="0"/>
              <w:ind w:left="720" w:hanging="360"/>
              <w:rPr>
                <w:rFonts w:ascii="Symbol" w:hAnsi="Symbol"/>
              </w:rPr>
            </w:pPr>
            <w:r>
              <w:rPr>
                <w:rFonts w:ascii="Times New Roman" w:hAnsi="Times New Roman"/>
                <w:sz w:val="24"/>
              </w:rPr>
              <w:t>Hartimi i UA, për procedurat e rekrutimit të personelit arsimor në IEA, parauniversitare. </w:t>
            </w:r>
          </w:p>
          <w:p>
            <w:pPr>
              <w:numPr>
                <w:ilvl w:val="0"/>
                <w:numId w:val="398"/>
              </w:numPr>
              <w:spacing w:after="0"/>
              <w:ind w:left="720" w:hanging="360"/>
              <w:rPr>
                <w:rFonts w:ascii="Symbol" w:hAnsi="Symbol"/>
              </w:rPr>
            </w:pPr>
            <w:r>
              <w:rPr>
                <w:rFonts w:ascii="Times New Roman" w:hAnsi="Times New Roman"/>
                <w:sz w:val="24"/>
              </w:rPr>
              <w:t>Izrada AU, o Proceduri za regrutaciju nastavnog osoblja u IEA, preduniverzitetsko. </w:t>
            </w:r>
          </w:p>
          <w:p>
            <w:pPr>
              <w:numPr>
                <w:ilvl w:val="0"/>
                <w:numId w:val="398"/>
              </w:numPr>
              <w:spacing w:after="0"/>
              <w:ind w:left="720" w:hanging="360"/>
              <w:rPr>
                <w:rFonts w:ascii="Symbol" w:hAnsi="Symbol"/>
              </w:rPr>
            </w:pPr>
            <w:r>
              <w:rPr>
                <w:rFonts w:ascii="Times New Roman" w:hAnsi="Times New Roman"/>
                <w:sz w:val="24"/>
              </w:rPr>
              <w:t>Drafting of the AI, on the recruitment procedures of the educational personnel in the pre-university UEI</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për Arsimin Parauniversitar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200</w:t>
            </w:r>
          </w:p>
        </w:tc>
        <w:tc>
          <w:tcPr>
            <w:tcMar>
              <w:top w:w="150"/>
              <w:left w:w="50"/>
              <w:bottom w:w="150"/>
              <w:right w:w="50"/>
            </w:tcMar>
            <w:top/>
            <w:left/>
            <w:right/>
            <w:shd w:val="clear" w:color="auto" w:fill="fff"/>
          </w:tcPr>
          <w:p>
            <w:pPr>
              <w:numPr>
                <w:ilvl w:val="0"/>
                <w:numId w:val="399"/>
              </w:numPr>
              <w:spacing w:after="0"/>
              <w:ind w:left="720" w:hanging="360"/>
              <w:rPr>
                <w:rFonts w:ascii="Symbol" w:hAnsi="Symbol"/>
              </w:rPr>
            </w:pPr>
            <w:r>
              <w:rPr>
                <w:rFonts w:ascii="Times New Roman" w:hAnsi="Times New Roman"/>
                <w:sz w:val="24"/>
              </w:rPr>
              <w:t>Hartimi i UA për regjistrin i institucioneve inovative shkencore</w:t>
            </w:r>
          </w:p>
          <w:p>
            <w:pPr>
              <w:numPr>
                <w:ilvl w:val="0"/>
                <w:numId w:val="400"/>
              </w:numPr>
              <w:spacing w:after="0"/>
              <w:ind w:left="720" w:hanging="360"/>
              <w:rPr>
                <w:rFonts w:ascii="Symbol" w:hAnsi="Symbol"/>
              </w:rPr>
            </w:pPr>
            <w:r>
              <w:rPr>
                <w:rFonts w:ascii="Times New Roman" w:hAnsi="Times New Roman"/>
                <w:sz w:val="24"/>
              </w:rPr>
              <w:t>Izrada AU za registraciju inovativnih naučnih institucija</w:t>
            </w:r>
          </w:p>
          <w:p>
            <w:pPr>
              <w:numPr>
                <w:ilvl w:val="0"/>
                <w:numId w:val="400"/>
              </w:numPr>
              <w:spacing w:after="0"/>
              <w:ind w:left="720" w:hanging="360"/>
              <w:rPr>
                <w:rFonts w:ascii="Symbol" w:hAnsi="Symbol"/>
              </w:rPr>
            </w:pPr>
            <w:r>
              <w:rPr>
                <w:rFonts w:ascii="Times New Roman" w:hAnsi="Times New Roman"/>
                <w:sz w:val="24"/>
              </w:rPr>
              <w:t>AI on the register of inventive scientific institutions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për Inovacion Shkencor, Transfer të Dijes dhe Teknologjisë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te Lartë dhe Shkencës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w:t>
            </w:r>
          </w:p>
        </w:tc>
        <w:tc>
          <w:tcPr>
            <w:tcMar>
              <w:top w:w="150"/>
              <w:left w:w="50"/>
              <w:bottom w:w="150"/>
              <w:right w:w="50"/>
            </w:tcMar>
            <w:top/>
            <w:left/>
            <w:right/>
            <w:shd w:val="clear" w:color="auto" w:fill="fff"/>
          </w:tcPr>
          <w:p>
            <w:pPr>
              <w:numPr>
                <w:ilvl w:val="0"/>
                <w:numId w:val="401"/>
              </w:numPr>
              <w:spacing w:after="0"/>
              <w:ind w:left="720" w:hanging="360"/>
              <w:rPr>
                <w:rFonts w:ascii="Symbol" w:hAnsi="Symbol"/>
              </w:rPr>
            </w:pPr>
            <w:r>
              <w:rPr>
                <w:rFonts w:ascii="Times New Roman" w:hAnsi="Times New Roman"/>
                <w:sz w:val="24"/>
              </w:rPr>
              <w:t>Hartimi i Udhëzimi administrativ për metodologjinë e financimit të institucioneve publike të arsimit të lartë</w:t>
            </w:r>
          </w:p>
          <w:p>
            <w:pPr>
              <w:numPr>
                <w:ilvl w:val="0"/>
                <w:numId w:val="402"/>
              </w:numPr>
              <w:spacing w:after="0"/>
              <w:ind w:left="720" w:hanging="360"/>
              <w:rPr>
                <w:rFonts w:ascii="Symbol" w:hAnsi="Symbol"/>
              </w:rPr>
            </w:pPr>
            <w:r>
              <w:rPr>
                <w:rFonts w:ascii="Times New Roman" w:hAnsi="Times New Roman"/>
                <w:sz w:val="24"/>
              </w:rPr>
              <w:t>Izrada Administrativnog uputstva o Metodologiji finansiranje javnih institucija visokog obrazovanja</w:t>
            </w:r>
          </w:p>
          <w:p>
            <w:pPr>
              <w:numPr>
                <w:ilvl w:val="0"/>
                <w:numId w:val="402"/>
              </w:numPr>
              <w:spacing w:after="0"/>
              <w:ind w:left="720" w:hanging="360"/>
              <w:rPr>
                <w:rFonts w:ascii="Symbol" w:hAnsi="Symbol"/>
              </w:rPr>
            </w:pPr>
            <w:r>
              <w:rPr>
                <w:rFonts w:ascii="Times New Roman" w:hAnsi="Times New Roman"/>
                <w:sz w:val="24"/>
              </w:rPr>
              <w:t>Administrative instruction on the methodology of financing public higher education institutions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Projektligji i Arsimit të Lartë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te Lartë dhe Shkencës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202</w:t>
            </w:r>
          </w:p>
        </w:tc>
        <w:tc>
          <w:tcPr>
            <w:tcMar>
              <w:top w:w="150"/>
              <w:left w:w="50"/>
              <w:bottom w:w="150"/>
              <w:right w:w="50"/>
            </w:tcMar>
            <w:top/>
            <w:left/>
            <w:right/>
            <w:shd w:val="clear" w:color="auto" w:fill="fff"/>
          </w:tcPr>
          <w:p>
            <w:pPr>
              <w:numPr>
                <w:ilvl w:val="0"/>
                <w:numId w:val="403"/>
              </w:numPr>
              <w:spacing w:after="0"/>
              <w:ind w:left="720" w:hanging="360"/>
              <w:rPr>
                <w:rFonts w:ascii="Symbol" w:hAnsi="Symbol"/>
              </w:rPr>
            </w:pPr>
            <w:r>
              <w:rPr>
                <w:rFonts w:ascii="Times New Roman" w:hAnsi="Times New Roman"/>
                <w:sz w:val="24"/>
              </w:rPr>
              <w:t>UDHËZIM ADMINISTRATIV (MASHTI) NR._____ dt._____/2023 
PËR NDRYSHIMIN DHE PLOTËSIMIN E UDHËZIMIT ADMINISTRATIV (MASHT) NR._15/ 2018 PËR AKREDITIMIN E INSTITUCIONEVE TË ARSIMIT TË LARTË NË REPUBLIKËN E KOSOVËS
</w:t>
            </w:r>
          </w:p>
          <w:p>
            <w:pPr>
              <w:numPr>
                <w:ilvl w:val="0"/>
                <w:numId w:val="404"/>
              </w:numPr>
              <w:spacing w:after="0"/>
              <w:ind w:left="720" w:hanging="360"/>
              <w:rPr>
                <w:rFonts w:ascii="Symbol" w:hAnsi="Symbol"/>
              </w:rPr>
            </w:pPr>
            <w:r>
              <w:rPr>
                <w:rFonts w:ascii="Times New Roman" w:hAnsi="Times New Roman"/>
                <w:sz w:val="24"/>
              </w:rPr>
              <w:t>ADMINISTRATIVNO UPUTSTVO (MONTI) BR.______dat._____/2023 O: 
IZMENI I DOPUNI ADMINISTRATIVNOG UPUTSTVA (MONT) BR._15/ 2018 O AKREDITACIJI INSTITUCIJA VISOKOG OBRAZOVANJA U REPUBLICI KOSOVO
</w:t>
            </w:r>
          </w:p>
          <w:p>
            <w:pPr>
              <w:numPr>
                <w:ilvl w:val="0"/>
                <w:numId w:val="404"/>
              </w:numPr>
              <w:spacing w:after="0"/>
              <w:ind w:left="720" w:hanging="360"/>
              <w:rPr>
                <w:rFonts w:ascii="Symbol" w:hAnsi="Symbol"/>
              </w:rPr>
            </w:pPr>
            <w:r>
              <w:rPr>
                <w:rFonts w:ascii="Times New Roman" w:hAnsi="Times New Roman"/>
                <w:sz w:val="24"/>
              </w:rPr>
              <w:t>ADMINISTRATIVE INSTRUCTION (MESTI) NO. _____ date______/2023 
ON AMENDMENT AND SUPPLEMENT OF THE ADMINISTRATIVE INSTRUCTION (MEST) NO.15/ 2018 ON ACCREDITATION OF HIGHER EDUCATION INSTITUTIONS IN THE REPUBLIC OF KOSOVA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Projektligji i Arsimit të Lartë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te Lartë dhe Shkencës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203</w:t>
            </w:r>
          </w:p>
        </w:tc>
        <w:tc>
          <w:tcPr>
            <w:tcMar>
              <w:top w:w="150"/>
              <w:left w:w="50"/>
              <w:bottom w:w="150"/>
              <w:right w:w="50"/>
            </w:tcMar>
            <w:top/>
            <w:left/>
            <w:right/>
            <w:shd w:val="clear" w:color="auto" w:fill="fff"/>
          </w:tcPr>
          <w:p>
            <w:pPr>
              <w:numPr>
                <w:ilvl w:val="0"/>
                <w:numId w:val="405"/>
              </w:numPr>
              <w:spacing w:after="0"/>
              <w:ind w:left="720" w:hanging="360"/>
              <w:rPr>
                <w:rFonts w:ascii="Symbol" w:hAnsi="Symbol"/>
              </w:rPr>
            </w:pPr>
            <w:r>
              <w:rPr>
                <w:rFonts w:ascii="Times New Roman" w:hAnsi="Times New Roman"/>
                <w:sz w:val="24"/>
              </w:rPr>
              <w:t>Plotësim-ndryshimi i UA- 21/2023, Kalendari i vitit shkollor;</w:t>
            </w:r>
          </w:p>
          <w:p>
            <w:pPr>
              <w:numPr>
                <w:ilvl w:val="0"/>
                <w:numId w:val="406"/>
              </w:numPr>
              <w:spacing w:after="0"/>
              <w:ind w:left="720" w:hanging="360"/>
              <w:rPr>
                <w:rFonts w:ascii="Symbol" w:hAnsi="Symbol"/>
              </w:rPr>
            </w:pPr>
            <w:r>
              <w:rPr>
                <w:rFonts w:ascii="Times New Roman" w:hAnsi="Times New Roman"/>
                <w:sz w:val="24"/>
              </w:rPr>
              <w:t>Izmena i dopuna AU- 21/2023, Kalendar školske godine;</w:t>
            </w:r>
          </w:p>
          <w:p>
            <w:pPr>
              <w:numPr>
                <w:ilvl w:val="0"/>
                <w:numId w:val="406"/>
              </w:numPr>
              <w:spacing w:after="0"/>
              <w:ind w:left="720" w:hanging="360"/>
              <w:rPr>
                <w:rFonts w:ascii="Symbol" w:hAnsi="Symbol"/>
              </w:rPr>
            </w:pPr>
            <w:r>
              <w:rPr>
                <w:rFonts w:ascii="Times New Roman" w:hAnsi="Times New Roman"/>
                <w:sz w:val="24"/>
              </w:rPr>
              <w:t>Supplement-amendment of AI- 21/2023, School year calendar;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31.08.2024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204</w:t>
            </w:r>
          </w:p>
        </w:tc>
        <w:tc>
          <w:tcPr>
            <w:tcMar>
              <w:top w:w="150"/>
              <w:left w:w="50"/>
              <w:bottom w:w="150"/>
              <w:right w:w="50"/>
            </w:tcMar>
            <w:top/>
            <w:left/>
            <w:right/>
            <w:shd w:val="clear" w:color="auto" w:fill="fff"/>
          </w:tcPr>
          <w:p>
            <w:pPr>
              <w:numPr>
                <w:ilvl w:val="0"/>
                <w:numId w:val="407"/>
              </w:numPr>
              <w:spacing w:after="0"/>
              <w:ind w:left="720" w:hanging="360"/>
              <w:rPr>
                <w:rFonts w:ascii="Symbol" w:hAnsi="Symbol"/>
              </w:rPr>
            </w:pPr>
            <w:r>
              <w:rPr>
                <w:rFonts w:ascii="Times New Roman" w:hAnsi="Times New Roman"/>
                <w:sz w:val="24"/>
              </w:rPr>
              <w:t>Plotësim- ndryshimi  i UA-10/2015, Kontrata e punës së mësimdhënësve në arsimin parauniversitar;</w:t>
            </w:r>
          </w:p>
          <w:p>
            <w:pPr>
              <w:numPr>
                <w:ilvl w:val="0"/>
                <w:numId w:val="408"/>
              </w:numPr>
              <w:spacing w:after="0"/>
              <w:ind w:left="720" w:hanging="360"/>
              <w:rPr>
                <w:rFonts w:ascii="Symbol" w:hAnsi="Symbol"/>
              </w:rPr>
            </w:pPr>
            <w:r>
              <w:rPr>
                <w:rFonts w:ascii="Times New Roman" w:hAnsi="Times New Roman"/>
                <w:sz w:val="24"/>
              </w:rPr>
              <w:t>Izmena i dopuna AU-10/2015, Ugovora o radu nastavnika u preduniverzitetskom obrazovanju</w:t>
            </w:r>
          </w:p>
          <w:p>
            <w:pPr>
              <w:numPr>
                <w:ilvl w:val="0"/>
                <w:numId w:val="408"/>
              </w:numPr>
              <w:spacing w:after="0"/>
              <w:ind w:left="720" w:hanging="360"/>
              <w:rPr>
                <w:rFonts w:ascii="Symbol" w:hAnsi="Symbol"/>
              </w:rPr>
            </w:pPr>
            <w:r>
              <w:rPr>
                <w:rFonts w:ascii="Times New Roman" w:hAnsi="Times New Roman"/>
                <w:sz w:val="24"/>
              </w:rPr>
              <w:t>Supplement-amendment of AI-10/2015, the employment contract of teachers in pre-university education;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205</w:t>
            </w:r>
          </w:p>
        </w:tc>
        <w:tc>
          <w:tcPr>
            <w:tcMar>
              <w:top w:w="150"/>
              <w:left w:w="50"/>
              <w:bottom w:w="150"/>
              <w:right w:w="50"/>
            </w:tcMar>
            <w:top/>
            <w:left/>
            <w:right/>
            <w:shd w:val="clear" w:color="auto" w:fill="fff"/>
          </w:tcPr>
          <w:p>
            <w:pPr>
              <w:numPr>
                <w:ilvl w:val="0"/>
                <w:numId w:val="409"/>
              </w:numPr>
              <w:spacing w:after="0"/>
              <w:ind w:left="720" w:hanging="360"/>
              <w:rPr>
                <w:rFonts w:ascii="Symbol" w:hAnsi="Symbol"/>
              </w:rPr>
            </w:pPr>
            <w:r>
              <w:rPr>
                <w:rFonts w:ascii="Times New Roman" w:hAnsi="Times New Roman"/>
                <w:sz w:val="24"/>
              </w:rPr>
              <w:t>Plotësim-ndryshimi i UA-34/2014, Funksionimi i shërbimit pedagogjik-psikologjik në shkolla 
(është hartuar vendimi i grupit punues).
</w:t>
            </w:r>
          </w:p>
          <w:p>
            <w:pPr>
              <w:numPr>
                <w:ilvl w:val="0"/>
                <w:numId w:val="410"/>
              </w:numPr>
              <w:spacing w:after="0"/>
              <w:ind w:left="720" w:hanging="360"/>
              <w:rPr>
                <w:rFonts w:ascii="Symbol" w:hAnsi="Symbol"/>
              </w:rPr>
            </w:pPr>
            <w:r>
              <w:rPr>
                <w:rFonts w:ascii="Times New Roman" w:hAnsi="Times New Roman"/>
                <w:sz w:val="24"/>
              </w:rPr>
              <w:t>Izmena i dopuna AU-34/2014, Funkcionisanje pedagoško-psihološke službe u školama 
(sastavljena je odluka radne grupe).
</w:t>
            </w:r>
          </w:p>
          <w:p>
            <w:pPr>
              <w:numPr>
                <w:ilvl w:val="0"/>
                <w:numId w:val="410"/>
              </w:numPr>
              <w:spacing w:after="0"/>
              <w:ind w:left="720" w:hanging="360"/>
              <w:rPr>
                <w:rFonts w:ascii="Symbol" w:hAnsi="Symbol"/>
              </w:rPr>
            </w:pPr>
            <w:r>
              <w:rPr>
                <w:rFonts w:ascii="Times New Roman" w:hAnsi="Times New Roman"/>
                <w:sz w:val="24"/>
              </w:rPr>
              <w:t>Supplement-amendment of AI-34/2014, The functioning of the pedagogical-psychological service in schools 
(the decision of the working group was compiled).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206</w:t>
            </w:r>
          </w:p>
        </w:tc>
        <w:tc>
          <w:tcPr>
            <w:tcMar>
              <w:top w:w="150"/>
              <w:left w:w="50"/>
              <w:bottom w:w="150"/>
              <w:right w:w="50"/>
            </w:tcMar>
            <w:top/>
            <w:left/>
            <w:right/>
            <w:shd w:val="clear" w:color="auto" w:fill="fff"/>
          </w:tcPr>
          <w:p>
            <w:pPr>
              <w:numPr>
                <w:ilvl w:val="0"/>
                <w:numId w:val="411"/>
              </w:numPr>
              <w:spacing w:after="0"/>
              <w:ind w:left="720" w:hanging="360"/>
              <w:rPr>
                <w:rFonts w:ascii="Symbol" w:hAnsi="Symbol"/>
              </w:rPr>
            </w:pPr>
            <w:r>
              <w:rPr>
                <w:rFonts w:ascii="Times New Roman" w:hAnsi="Times New Roman"/>
                <w:sz w:val="24"/>
              </w:rPr>
              <w:t>UA 19/2018 për Themelimin dhe funksionimin e Qendrave Mësimore – të rishikohet- plotësim-ndryshim</w:t>
            </w:r>
          </w:p>
          <w:p>
            <w:pPr>
              <w:numPr>
                <w:ilvl w:val="0"/>
                <w:numId w:val="412"/>
              </w:numPr>
              <w:spacing w:after="0"/>
              <w:ind w:left="720" w:hanging="360"/>
              <w:rPr>
                <w:rFonts w:ascii="Symbol" w:hAnsi="Symbol"/>
              </w:rPr>
            </w:pPr>
            <w:r>
              <w:rPr>
                <w:rFonts w:ascii="Times New Roman" w:hAnsi="Times New Roman"/>
                <w:sz w:val="24"/>
              </w:rPr>
              <w:t>AU 19/2018 o Osnivanju i radu centara za učenje - revidirati - Izmenu-dopunu</w:t>
            </w:r>
          </w:p>
          <w:p>
            <w:pPr>
              <w:numPr>
                <w:ilvl w:val="0"/>
                <w:numId w:val="412"/>
              </w:numPr>
              <w:spacing w:after="0"/>
              <w:ind w:left="720" w:hanging="360"/>
              <w:rPr>
                <w:rFonts w:ascii="Symbol" w:hAnsi="Symbol"/>
              </w:rPr>
            </w:pPr>
            <w:r>
              <w:rPr>
                <w:rFonts w:ascii="Times New Roman" w:hAnsi="Times New Roman"/>
                <w:sz w:val="24"/>
              </w:rPr>
              <w:t>UA 19/2018 On the Establishment and Function of Learning Centers - to be reviewed - supplement-amendment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207</w:t>
            </w:r>
          </w:p>
        </w:tc>
        <w:tc>
          <w:tcPr>
            <w:tcMar>
              <w:top w:w="150"/>
              <w:left w:w="50"/>
              <w:bottom w:w="150"/>
              <w:right w:w="50"/>
            </w:tcMar>
            <w:top/>
            <w:left/>
            <w:right/>
            <w:shd w:val="clear" w:color="auto" w:fill="fff"/>
          </w:tcPr>
          <w:p>
            <w:pPr>
              <w:numPr>
                <w:ilvl w:val="0"/>
                <w:numId w:val="413"/>
              </w:numPr>
              <w:spacing w:after="0"/>
              <w:ind w:left="720" w:hanging="360"/>
              <w:rPr>
                <w:rFonts w:ascii="Symbol" w:hAnsi="Symbol"/>
              </w:rPr>
            </w:pPr>
            <w:r>
              <w:rPr>
                <w:rFonts w:ascii="Times New Roman" w:hAnsi="Times New Roman"/>
                <w:sz w:val="24"/>
              </w:rPr>
              <w:t>UA 09/2016- Aplikimi i masave afirmative dhe vendeve të rezervuara për regjistrim të kandidatëve nga komunitetet joshumicë në institucionet publike të arsimit të lartë – të rishikohet –Plotësim-ndryshim</w:t>
            </w:r>
          </w:p>
          <w:p>
            <w:pPr>
              <w:numPr>
                <w:ilvl w:val="0"/>
                <w:numId w:val="414"/>
              </w:numPr>
              <w:spacing w:after="0"/>
              <w:ind w:left="720" w:hanging="360"/>
              <w:rPr>
                <w:rFonts w:ascii="Symbol" w:hAnsi="Symbol"/>
              </w:rPr>
            </w:pPr>
            <w:r>
              <w:rPr>
                <w:rFonts w:ascii="Times New Roman" w:hAnsi="Times New Roman"/>
                <w:sz w:val="24"/>
              </w:rPr>
              <w:t>AU 09/2016 Primena afirmativnih mera i rezervisanih mesta za registraciju kandidata iz nevećinskih zajednica u javnim institucijama visokog obrazovanja - revidirati - Izmena - dopuna</w:t>
            </w:r>
          </w:p>
          <w:p>
            <w:pPr>
              <w:numPr>
                <w:ilvl w:val="0"/>
                <w:numId w:val="414"/>
              </w:numPr>
              <w:spacing w:after="0"/>
              <w:ind w:left="720" w:hanging="360"/>
              <w:rPr>
                <w:rFonts w:ascii="Symbol" w:hAnsi="Symbol"/>
              </w:rPr>
            </w:pPr>
            <w:r>
              <w:rPr>
                <w:rFonts w:ascii="Times New Roman" w:hAnsi="Times New Roman"/>
                <w:sz w:val="24"/>
              </w:rPr>
              <w:t>UA 09/2016 the application of affirmative measures and reserved places for the registration of candidates from non-majority communities in public institutions of higher education - to be reviewed - supplement-amendment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208</w:t>
            </w:r>
          </w:p>
        </w:tc>
        <w:tc>
          <w:tcPr>
            <w:tcMar>
              <w:top w:w="150"/>
              <w:left w:w="50"/>
              <w:bottom w:w="150"/>
              <w:right w:w="50"/>
            </w:tcMar>
            <w:top/>
            <w:left/>
            <w:right/>
            <w:shd w:val="clear" w:color="auto" w:fill="fff"/>
          </w:tcPr>
          <w:p>
            <w:pPr>
              <w:numPr>
                <w:ilvl w:val="0"/>
                <w:numId w:val="415"/>
              </w:numPr>
              <w:spacing w:after="0"/>
              <w:ind w:left="720" w:hanging="360"/>
              <w:rPr>
                <w:rFonts w:ascii="Symbol" w:hAnsi="Symbol"/>
              </w:rPr>
            </w:pPr>
            <w:r>
              <w:rPr>
                <w:rFonts w:ascii="Times New Roman" w:hAnsi="Times New Roman"/>
                <w:sz w:val="24"/>
              </w:rPr>
              <w:t>Udhëzimi administrativ për format e organizimit, kriteret për themelim, licencim, shuarje të veprimtarisë dhe të hyrat vetjake të edukimit të hershëm në institucionet parashkollore.</w:t>
            </w:r>
          </w:p>
          <w:p>
            <w:pPr>
              <w:numPr>
                <w:ilvl w:val="0"/>
                <w:numId w:val="416"/>
              </w:numPr>
              <w:spacing w:after="0"/>
              <w:ind w:left="720" w:hanging="360"/>
              <w:rPr>
                <w:rFonts w:ascii="Symbol" w:hAnsi="Symbol"/>
              </w:rPr>
            </w:pPr>
            <w:r>
              <w:rPr>
                <w:rFonts w:ascii="Times New Roman" w:hAnsi="Times New Roman"/>
                <w:sz w:val="24"/>
              </w:rPr>
              <w:t>Administrativno uputstvo o načinu organizovanja, kriterijume za osnivanje, licenciranje, prestanak delatnosti i sopstvene prihode ranog vaspitanja i obrazovanja u predškolskim institucijama</w:t>
            </w:r>
          </w:p>
          <w:p>
            <w:pPr>
              <w:numPr>
                <w:ilvl w:val="0"/>
                <w:numId w:val="416"/>
              </w:numPr>
              <w:spacing w:after="0"/>
              <w:ind w:left="720" w:hanging="360"/>
              <w:rPr>
                <w:rFonts w:ascii="Symbol" w:hAnsi="Symbol"/>
              </w:rPr>
            </w:pPr>
            <w:r>
              <w:rPr>
                <w:rFonts w:ascii="Times New Roman" w:hAnsi="Times New Roman"/>
                <w:sz w:val="24"/>
              </w:rPr>
              <w:t>Administrative instructions on the forms of organization, criteria for establishment, licensing, termination of activity and own revenues of early education in preschool institutions.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209</w:t>
            </w:r>
          </w:p>
        </w:tc>
        <w:tc>
          <w:tcPr>
            <w:tcMar>
              <w:top w:w="150"/>
              <w:left w:w="50"/>
              <w:bottom w:w="150"/>
              <w:right w:w="50"/>
            </w:tcMar>
            <w:top/>
            <w:left/>
            <w:right/>
            <w:shd w:val="clear" w:color="auto" w:fill="fff"/>
          </w:tcPr>
          <w:p>
            <w:pPr>
              <w:numPr>
                <w:ilvl w:val="0"/>
                <w:numId w:val="417"/>
              </w:numPr>
              <w:spacing w:after="0"/>
              <w:ind w:left="720" w:hanging="360"/>
              <w:rPr>
                <w:rFonts w:ascii="Symbol" w:hAnsi="Symbol"/>
              </w:rPr>
            </w:pPr>
            <w:r>
              <w:rPr>
                <w:rFonts w:ascii="Times New Roman" w:hAnsi="Times New Roman"/>
                <w:sz w:val="24"/>
              </w:rPr>
              <w:t>Udhëzimi administrativ për format e përkrahjes në familje  dhe aftësimin e dadove, si dhe përcaktimin e kritereve  për përzgjedhjen e tyre në edukimin të hershëm në familje.</w:t>
            </w:r>
          </w:p>
          <w:p>
            <w:pPr>
              <w:numPr>
                <w:ilvl w:val="0"/>
                <w:numId w:val="418"/>
              </w:numPr>
              <w:spacing w:after="0"/>
              <w:ind w:left="720" w:hanging="360"/>
              <w:rPr>
                <w:rFonts w:ascii="Symbol" w:hAnsi="Symbol"/>
              </w:rPr>
            </w:pPr>
            <w:r>
              <w:rPr>
                <w:rFonts w:ascii="Times New Roman" w:hAnsi="Times New Roman"/>
                <w:sz w:val="24"/>
              </w:rPr>
              <w:t>Administrativno uputstvo za oblike podrške u porodici i obuku dadilja, kao i definisanje kriterijuma za njihov izbor u ranom vaspitanju u porodici.</w:t>
            </w:r>
          </w:p>
          <w:p>
            <w:pPr>
              <w:numPr>
                <w:ilvl w:val="0"/>
                <w:numId w:val="418"/>
              </w:numPr>
              <w:spacing w:after="0"/>
              <w:ind w:left="720" w:hanging="360"/>
              <w:rPr>
                <w:rFonts w:ascii="Symbol" w:hAnsi="Symbol"/>
              </w:rPr>
            </w:pPr>
            <w:r>
              <w:rPr>
                <w:rFonts w:ascii="Times New Roman" w:hAnsi="Times New Roman"/>
                <w:sz w:val="24"/>
              </w:rPr>
              <w:t>Administrative instructions on the forms of organization, criteria for establishment, licensing, termination of activity and own revenues of early education in preschool institutions.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dhe LEFH</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210</w:t>
            </w:r>
          </w:p>
        </w:tc>
        <w:tc>
          <w:tcPr>
            <w:tcMar>
              <w:top w:w="150"/>
              <w:left w:w="50"/>
              <w:bottom w:w="150"/>
              <w:right w:w="50"/>
            </w:tcMar>
            <w:top/>
            <w:left/>
            <w:right/>
            <w:shd w:val="clear" w:color="auto" w:fill="fff"/>
          </w:tcPr>
          <w:p>
            <w:pPr>
              <w:numPr>
                <w:ilvl w:val="0"/>
                <w:numId w:val="419"/>
              </w:numPr>
              <w:spacing w:after="0"/>
              <w:ind w:left="720" w:hanging="360"/>
              <w:rPr>
                <w:rFonts w:ascii="Symbol" w:hAnsi="Symbol"/>
              </w:rPr>
            </w:pPr>
            <w:r>
              <w:rPr>
                <w:rFonts w:ascii="Times New Roman" w:hAnsi="Times New Roman"/>
                <w:sz w:val="24"/>
              </w:rPr>
              <w:t>Udhëzimi administrativ për koordinimin ndërsektorial për zhvillimin e edukimit në fëmijërinë e hershme.</w:t>
            </w:r>
          </w:p>
          <w:p>
            <w:pPr>
              <w:numPr>
                <w:ilvl w:val="0"/>
                <w:numId w:val="420"/>
              </w:numPr>
              <w:spacing w:after="0"/>
              <w:ind w:left="720" w:hanging="360"/>
              <w:rPr>
                <w:rFonts w:ascii="Symbol" w:hAnsi="Symbol"/>
              </w:rPr>
            </w:pPr>
            <w:r>
              <w:rPr>
                <w:rFonts w:ascii="Times New Roman" w:hAnsi="Times New Roman"/>
                <w:sz w:val="24"/>
              </w:rPr>
              <w:t>Administrativno uputstvo za osnivanje međusektorske grupe za razvoj edukacije u ranom detinjstvu.</w:t>
            </w:r>
          </w:p>
          <w:p>
            <w:pPr>
              <w:numPr>
                <w:ilvl w:val="0"/>
                <w:numId w:val="420"/>
              </w:numPr>
              <w:spacing w:after="0"/>
              <w:ind w:left="720" w:hanging="360"/>
              <w:rPr>
                <w:rFonts w:ascii="Symbol" w:hAnsi="Symbol"/>
              </w:rPr>
            </w:pPr>
            <w:r>
              <w:rPr>
                <w:rFonts w:ascii="Times New Roman" w:hAnsi="Times New Roman"/>
                <w:sz w:val="24"/>
              </w:rPr>
              <w:t>Administrative instruction on cross-sectoral coordination for the development of early childhood education.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dhe LEFH</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211</w:t>
            </w:r>
          </w:p>
        </w:tc>
        <w:tc>
          <w:tcPr>
            <w:tcMar>
              <w:top w:w="150"/>
              <w:left w:w="50"/>
              <w:bottom w:w="150"/>
              <w:right w:w="50"/>
            </w:tcMar>
            <w:top/>
            <w:left/>
            <w:right/>
            <w:shd w:val="clear" w:color="auto" w:fill="fff"/>
          </w:tcPr>
          <w:p>
            <w:pPr>
              <w:numPr>
                <w:ilvl w:val="0"/>
                <w:numId w:val="421"/>
              </w:numPr>
              <w:spacing w:after="0"/>
              <w:ind w:left="720" w:hanging="360"/>
              <w:rPr>
                <w:rFonts w:ascii="Symbol" w:hAnsi="Symbol"/>
              </w:rPr>
            </w:pPr>
            <w:r>
              <w:rPr>
                <w:rFonts w:ascii="Times New Roman" w:hAnsi="Times New Roman"/>
                <w:sz w:val="24"/>
              </w:rPr>
              <w:t>Udhëzimi administrativ për përcaktimin e standardeve për materialet, pajisjet, ofrimin e  programeve dhe fondin e orëve të stafit, përfshirjen  e fëmijëve dhe përcaktimin e dokumentacionit pedagogjik.</w:t>
            </w:r>
          </w:p>
          <w:p>
            <w:pPr>
              <w:numPr>
                <w:ilvl w:val="0"/>
                <w:numId w:val="422"/>
              </w:numPr>
              <w:spacing w:after="0"/>
              <w:ind w:left="720" w:hanging="360"/>
              <w:rPr>
                <w:rFonts w:ascii="Symbol" w:hAnsi="Symbol"/>
              </w:rPr>
            </w:pPr>
            <w:r>
              <w:rPr>
                <w:rFonts w:ascii="Times New Roman" w:hAnsi="Times New Roman"/>
                <w:sz w:val="24"/>
              </w:rPr>
              <w:t>Administrativno uputstvo za postavljanje standarda za materijale, opremu, omogućavanje programa i fond časova nastavnika, uključivanje dece i definisanje pedagoške dokumentacije</w:t>
            </w:r>
          </w:p>
          <w:p>
            <w:pPr>
              <w:numPr>
                <w:ilvl w:val="0"/>
                <w:numId w:val="422"/>
              </w:numPr>
              <w:spacing w:after="0"/>
              <w:ind w:left="720" w:hanging="360"/>
              <w:rPr>
                <w:rFonts w:ascii="Symbol" w:hAnsi="Symbol"/>
              </w:rPr>
            </w:pPr>
            <w:r>
              <w:rPr>
                <w:rFonts w:ascii="Times New Roman" w:hAnsi="Times New Roman"/>
                <w:sz w:val="24"/>
              </w:rPr>
              <w:t>Administrative instruction on setting standards for materials, equipment, offering programs and staff hours fund, inclusion of children and defining pedagogical documentation.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i Arsimit Parauniversitar dhe LEFH</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Paruniversitar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212</w:t>
            </w:r>
          </w:p>
        </w:tc>
        <w:tc>
          <w:tcPr>
            <w:tcMar>
              <w:top w:w="150"/>
              <w:left w:w="50"/>
              <w:bottom w:w="150"/>
              <w:right w:w="50"/>
            </w:tcMar>
            <w:top/>
            <w:left/>
            <w:right/>
            <w:shd w:val="clear" w:color="auto" w:fill="fff"/>
          </w:tcPr>
          <w:p>
            <w:pPr>
              <w:numPr>
                <w:ilvl w:val="0"/>
                <w:numId w:val="423"/>
              </w:numPr>
              <w:spacing w:after="0"/>
              <w:ind w:left="720" w:hanging="360"/>
              <w:rPr>
                <w:rFonts w:ascii="Symbol" w:hAnsi="Symbol"/>
              </w:rPr>
            </w:pPr>
            <w:r>
              <w:rPr>
                <w:rFonts w:ascii="Times New Roman" w:hAnsi="Times New Roman"/>
                <w:sz w:val="24"/>
              </w:rPr>
              <w:t>UA për parametrat dhe kriteret e financimit të Arsimit dhe Aftësimit Profesional (AAP)</w:t>
            </w:r>
          </w:p>
          <w:p>
            <w:pPr>
              <w:numPr>
                <w:ilvl w:val="0"/>
                <w:numId w:val="424"/>
              </w:numPr>
              <w:spacing w:after="0"/>
              <w:ind w:left="720" w:hanging="360"/>
              <w:rPr>
                <w:rFonts w:ascii="Symbol" w:hAnsi="Symbol"/>
              </w:rPr>
            </w:pPr>
            <w:r>
              <w:rPr>
                <w:rFonts w:ascii="Times New Roman" w:hAnsi="Times New Roman"/>
                <w:sz w:val="24"/>
              </w:rPr>
              <w:t>AU o Parametrima i kriterijumima finansiranja Profesionalnog obrazovanja i ospoljavanja (POO).</w:t>
            </w:r>
          </w:p>
          <w:p>
            <w:pPr>
              <w:numPr>
                <w:ilvl w:val="0"/>
                <w:numId w:val="424"/>
              </w:numPr>
              <w:spacing w:after="0"/>
              <w:ind w:left="720" w:hanging="360"/>
              <w:rPr>
                <w:rFonts w:ascii="Symbol" w:hAnsi="Symbol"/>
              </w:rPr>
            </w:pPr>
            <w:r>
              <w:rPr>
                <w:rFonts w:ascii="Times New Roman" w:hAnsi="Times New Roman"/>
                <w:sz w:val="24"/>
              </w:rPr>
              <w:t>UA on the parameters and funding criteria of Vocational Education and Training (VET)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për Financat Publike dhe Përgjegjësitë, Ligji i Buxhetit dhe Grantet për Arsim</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Profesional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213</w:t>
            </w:r>
          </w:p>
        </w:tc>
        <w:tc>
          <w:tcPr>
            <w:tcMar>
              <w:top w:w="150"/>
              <w:left w:w="50"/>
              <w:bottom w:w="150"/>
              <w:right w:w="50"/>
            </w:tcMar>
            <w:top/>
            <w:left/>
            <w:right/>
            <w:shd w:val="clear" w:color="auto" w:fill="fff"/>
          </w:tcPr>
          <w:p>
            <w:pPr>
              <w:numPr>
                <w:ilvl w:val="0"/>
                <w:numId w:val="425"/>
              </w:numPr>
              <w:spacing w:after="0"/>
              <w:ind w:left="720" w:hanging="360"/>
              <w:rPr>
                <w:rFonts w:ascii="Symbol" w:hAnsi="Symbol"/>
              </w:rPr>
            </w:pPr>
            <w:r>
              <w:rPr>
                <w:rFonts w:ascii="Times New Roman" w:hAnsi="Times New Roman"/>
                <w:sz w:val="24"/>
              </w:rPr>
              <w:t>Rishikimi i Udhëzimi administrativ për licencimin e institucioneve të arsimit të lartë</w:t>
            </w:r>
          </w:p>
          <w:p>
            <w:pPr>
              <w:numPr>
                <w:ilvl w:val="0"/>
                <w:numId w:val="426"/>
              </w:numPr>
              <w:spacing w:after="0"/>
              <w:ind w:left="720" w:hanging="360"/>
              <w:rPr>
                <w:rFonts w:ascii="Symbol" w:hAnsi="Symbol"/>
              </w:rPr>
            </w:pPr>
            <w:r>
              <w:rPr>
                <w:rFonts w:ascii="Times New Roman" w:hAnsi="Times New Roman"/>
                <w:sz w:val="24"/>
              </w:rPr>
              <w:t>Pregled Administrativno uputstvo o licenciranju institucije visokog obrazovanja</w:t>
            </w:r>
          </w:p>
          <w:p>
            <w:pPr>
              <w:numPr>
                <w:ilvl w:val="0"/>
                <w:numId w:val="426"/>
              </w:numPr>
              <w:spacing w:after="0"/>
              <w:ind w:left="720" w:hanging="360"/>
              <w:rPr>
                <w:rFonts w:ascii="Symbol" w:hAnsi="Symbol"/>
              </w:rPr>
            </w:pPr>
            <w:r>
              <w:rPr>
                <w:rFonts w:ascii="Times New Roman" w:hAnsi="Times New Roman"/>
                <w:sz w:val="24"/>
              </w:rPr>
              <w:t>Review of the Administrative Instruction for licensing of higher education institutions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Projektligji i Arsimit të Lartë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te Lartë dhe Shkencës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214</w:t>
            </w:r>
          </w:p>
        </w:tc>
        <w:tc>
          <w:tcPr>
            <w:tcMar>
              <w:top w:w="150"/>
              <w:left w:w="50"/>
              <w:bottom w:w="150"/>
              <w:right w:w="50"/>
            </w:tcMar>
            <w:top/>
            <w:left/>
            <w:right/>
            <w:shd w:val="clear" w:color="auto" w:fill="fff"/>
          </w:tcPr>
          <w:p>
            <w:pPr>
              <w:numPr>
                <w:ilvl w:val="0"/>
                <w:numId w:val="427"/>
              </w:numPr>
              <w:spacing w:after="0"/>
              <w:ind w:left="720" w:hanging="360"/>
              <w:rPr>
                <w:rFonts w:ascii="Symbol" w:hAnsi="Symbol"/>
              </w:rPr>
            </w:pPr>
            <w:r>
              <w:rPr>
                <w:rFonts w:ascii="Times New Roman" w:hAnsi="Times New Roman"/>
                <w:sz w:val="24"/>
              </w:rPr>
              <w:t>Udhëzimi administrativ (MASHTI) për Procedurat dhe Kriteret e Përzgjedhjes së Anëtarëve të KSHC-së.</w:t>
            </w:r>
          </w:p>
          <w:p>
            <w:pPr>
              <w:numPr>
                <w:ilvl w:val="0"/>
                <w:numId w:val="428"/>
              </w:numPr>
              <w:spacing w:after="0"/>
              <w:ind w:left="720" w:hanging="360"/>
              <w:rPr>
                <w:rFonts w:ascii="Symbol" w:hAnsi="Symbol"/>
              </w:rPr>
            </w:pPr>
            <w:r>
              <w:rPr>
                <w:rFonts w:ascii="Times New Roman" w:hAnsi="Times New Roman"/>
                <w:sz w:val="24"/>
              </w:rPr>
              <w:t>Administrativno uputstvo (MONTI) za Procedure i kriterijume za izbor članova DSK-a;</w:t>
            </w:r>
          </w:p>
          <w:p>
            <w:pPr>
              <w:numPr>
                <w:ilvl w:val="0"/>
                <w:numId w:val="428"/>
              </w:numPr>
              <w:spacing w:after="0"/>
              <w:ind w:left="720" w:hanging="360"/>
              <w:rPr>
                <w:rFonts w:ascii="Symbol" w:hAnsi="Symbol"/>
              </w:rPr>
            </w:pPr>
            <w:r>
              <w:rPr>
                <w:rFonts w:ascii="Times New Roman" w:hAnsi="Times New Roman"/>
                <w:sz w:val="24"/>
              </w:rPr>
              <w:t>Administrative instruction (MESTI) _for the Procedures and Criteria for the Selection of SQC Members;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Projektligji i Arsimit të Lartë dhe LAKA</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te Lartë dhe Shkencës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215</w:t>
            </w:r>
          </w:p>
        </w:tc>
        <w:tc>
          <w:tcPr>
            <w:tcMar>
              <w:top w:w="150"/>
              <w:left w:w="50"/>
              <w:bottom w:w="150"/>
              <w:right w:w="50"/>
            </w:tcMar>
            <w:top/>
            <w:left/>
            <w:right/>
            <w:shd w:val="clear" w:color="auto" w:fill="fff"/>
          </w:tcPr>
          <w:p>
            <w:pPr>
              <w:numPr>
                <w:ilvl w:val="0"/>
                <w:numId w:val="429"/>
              </w:numPr>
              <w:spacing w:after="0"/>
              <w:ind w:left="720" w:hanging="360"/>
              <w:rPr>
                <w:rFonts w:ascii="Symbol" w:hAnsi="Symbol"/>
              </w:rPr>
            </w:pPr>
            <w:r>
              <w:rPr>
                <w:rFonts w:ascii="Times New Roman" w:hAnsi="Times New Roman"/>
                <w:sz w:val="24"/>
              </w:rPr>
              <w:t>Udhëzimi administrativ(MASHTI) për Procedurat dhe Kriteret e Përzgjedhjes së Anëtarëve të Komisionit të Ankesave.</w:t>
            </w:r>
          </w:p>
          <w:p>
            <w:pPr>
              <w:numPr>
                <w:ilvl w:val="0"/>
                <w:numId w:val="430"/>
              </w:numPr>
              <w:spacing w:after="0"/>
              <w:ind w:left="720" w:hanging="360"/>
              <w:rPr>
                <w:rFonts w:ascii="Symbol" w:hAnsi="Symbol"/>
              </w:rPr>
            </w:pPr>
            <w:r>
              <w:rPr>
                <w:rFonts w:ascii="Times New Roman" w:hAnsi="Times New Roman"/>
                <w:sz w:val="24"/>
              </w:rPr>
              <w:t>Administrativno uputstvo (MONTI) o Proceduri i kriterijumima za izbor članova Komisije za žalbe</w:t>
            </w:r>
          </w:p>
          <w:p>
            <w:pPr>
              <w:numPr>
                <w:ilvl w:val="0"/>
                <w:numId w:val="430"/>
              </w:numPr>
              <w:spacing w:after="0"/>
              <w:ind w:left="720" w:hanging="360"/>
              <w:rPr>
                <w:rFonts w:ascii="Symbol" w:hAnsi="Symbol"/>
              </w:rPr>
            </w:pPr>
            <w:r>
              <w:rPr>
                <w:rFonts w:ascii="Times New Roman" w:hAnsi="Times New Roman"/>
                <w:sz w:val="24"/>
              </w:rPr>
              <w:t>Administrative Instruction (MESTI) on Procedures and Criteria for the Selection of Members of the Complaints Commission.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Projektligji i Arsimit të Lartë dhe LAKA</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Arsimit te Lartë dhe Shkencës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VIII. MINISTRIA E KULTURËS, RINISË DHE SPORTIT (MKRS)</w:t>
            </w:r>
          </w:p>
          <w:p>
            <w:pPr>
              <w:spacing w:before="0" w:after="0" w:line="240" w:lineRule="auto"/>
              <w:jc w:val="center"/>
            </w:pPr>
            <w:r>
              <w:rPr>
                <w:rFonts w:ascii="Times New Roman" w:hAnsi="Times New Roman"/>
                <w:b w:val="true"/>
                <w:sz w:val="12pt"/>
              </w:rPr>
              <w:t>MINISTARTSVO KULTURE, OMLADINE I SPORTA (MKOS)</w:t>
            </w:r>
          </w:p>
          <w:p>
            <w:pPr>
              <w:spacing w:before="0" w:after="0" w:line="240" w:lineRule="auto"/>
              <w:jc w:val="center"/>
            </w:pPr>
            <w:r>
              <w:rPr>
                <w:rFonts w:ascii="Times New Roman" w:hAnsi="Times New Roman"/>
                <w:b w:val="true"/>
                <w:sz w:val="12pt"/>
              </w:rPr>
              <w:t>MINISTRY OF CULTURE, YOUTH AND SPORT (MCYS)</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216</w:t>
            </w:r>
          </w:p>
        </w:tc>
        <w:tc>
          <w:tcPr>
            <w:tcMar>
              <w:top w:w="150"/>
              <w:left w:w="50"/>
              <w:bottom w:w="150"/>
              <w:right w:w="50"/>
            </w:tcMar>
            <w:top/>
            <w:left/>
            <w:right/>
            <w:shd w:val="clear" w:color="auto" w:fill="fff"/>
          </w:tcPr>
          <w:p>
            <w:pPr>
              <w:numPr>
                <w:ilvl w:val="0"/>
                <w:numId w:val="431"/>
              </w:numPr>
              <w:spacing w:after="0"/>
              <w:ind w:left="720" w:hanging="360"/>
              <w:rPr>
                <w:rFonts w:ascii="Symbol" w:hAnsi="Symbol"/>
              </w:rPr>
            </w:pPr>
            <w:r>
              <w:rPr>
                <w:rFonts w:ascii="Times New Roman" w:hAnsi="Times New Roman"/>
                <w:sz w:val="24"/>
              </w:rPr>
              <w:t>Rregullore  (MKRS) Nr. xx/2024 për Përcaktimin e Perimetrit dhe Zonës Mbrojtëse të Aseteve të Trashëgimisë Kulturore dhe Politikave për Konservimin dhe Zhvillimin e Tyre</w:t>
            </w:r>
          </w:p>
          <w:p>
            <w:pPr>
              <w:numPr>
                <w:ilvl w:val="0"/>
                <w:numId w:val="432"/>
              </w:numPr>
              <w:spacing w:after="0"/>
              <w:ind w:left="720" w:hanging="360"/>
              <w:rPr>
                <w:rFonts w:ascii="Symbol" w:hAnsi="Symbol"/>
              </w:rPr>
            </w:pPr>
            <w:r>
              <w:rPr>
                <w:rFonts w:ascii="Times New Roman" w:hAnsi="Times New Roman"/>
                <w:sz w:val="24"/>
              </w:rPr>
              <w:t>Uredba (MKOS) Br. xx/2023 o Izmenama i Dopunama Uredbe (MKRS) Br. 01/2022 o Određivanju Perimetra i Zaštitne Zone Aseta Kulturnog Nasleđa i Politici Konzervisanja i Razvoja</w:t>
            </w:r>
          </w:p>
          <w:p>
            <w:pPr>
              <w:numPr>
                <w:ilvl w:val="0"/>
                <w:numId w:val="432"/>
              </w:numPr>
              <w:spacing w:after="0"/>
              <w:ind w:left="720" w:hanging="360"/>
              <w:rPr>
                <w:rFonts w:ascii="Symbol" w:hAnsi="Symbol"/>
              </w:rPr>
            </w:pPr>
            <w:r>
              <w:rPr>
                <w:rFonts w:ascii="Times New Roman" w:hAnsi="Times New Roman"/>
                <w:sz w:val="24"/>
              </w:rPr>
              <w:t>Regulation (MCYS) No. xx/2023 on Amending and Supplementing the Regulation (MCYS) No. 01/2022 on Determining the Perimeter and the Protective Zone of Cultural Heritage Assets and the Conservation and Development Policy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Nr.02/L - 88 për Trashëgiminë Kulturore, Neni 12 paragrafi 12.3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Trashëgimis Kulturore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217</w:t>
            </w:r>
          </w:p>
        </w:tc>
        <w:tc>
          <w:tcPr>
            <w:tcMar>
              <w:top w:w="150"/>
              <w:left w:w="50"/>
              <w:bottom w:w="150"/>
              <w:right w:w="50"/>
            </w:tcMar>
            <w:top/>
            <w:left/>
            <w:right/>
            <w:shd w:val="clear" w:color="auto" w:fill="fff"/>
          </w:tcPr>
          <w:p>
            <w:pPr>
              <w:numPr>
                <w:ilvl w:val="0"/>
                <w:numId w:val="433"/>
              </w:numPr>
              <w:spacing w:after="0"/>
              <w:ind w:left="720" w:hanging="360"/>
              <w:rPr>
                <w:rFonts w:ascii="Symbol" w:hAnsi="Symbol"/>
              </w:rPr>
            </w:pPr>
            <w:r>
              <w:rPr>
                <w:rFonts w:ascii="Times New Roman" w:hAnsi="Times New Roman"/>
                <w:sz w:val="24"/>
              </w:rPr>
              <w:t>Rregulloren (MKRS) Nr. Xx/2024  për Përcaktimin  e Kushteve, Kritereve dhe Procedurave për Hartimin e Planeve për Konservim të Integruar të Trashëgimisë Kulturore</w:t>
            </w:r>
          </w:p>
          <w:p>
            <w:pPr>
              <w:numPr>
                <w:ilvl w:val="0"/>
                <w:numId w:val="434"/>
              </w:numPr>
              <w:spacing w:after="0"/>
              <w:ind w:left="720" w:hanging="360"/>
              <w:rPr>
                <w:rFonts w:ascii="Symbol" w:hAnsi="Symbol"/>
              </w:rPr>
            </w:pPr>
            <w:r>
              <w:rPr>
                <w:rFonts w:ascii="Times New Roman" w:hAnsi="Times New Roman"/>
                <w:sz w:val="24"/>
              </w:rPr>
              <w:t>Administrativno uputstvo  za utvrđivanje uslova, kriterijuma i postupaka za izradu planova za integrisano očuvanje kulturnog nasleđa</w:t>
            </w:r>
          </w:p>
          <w:p>
            <w:pPr>
              <w:numPr>
                <w:ilvl w:val="0"/>
                <w:numId w:val="434"/>
              </w:numPr>
              <w:spacing w:after="0"/>
              <w:ind w:left="720" w:hanging="360"/>
              <w:rPr>
                <w:rFonts w:ascii="Symbol" w:hAnsi="Symbol"/>
              </w:rPr>
            </w:pPr>
            <w:r>
              <w:rPr>
                <w:rFonts w:ascii="Times New Roman" w:hAnsi="Times New Roman"/>
                <w:sz w:val="24"/>
              </w:rPr>
              <w:t>Administrative Instruction for Determining the Conditions, Criteria and Procedures for Designing Plans for Integrated Conservation of Cultural Heritage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Nr.02/L - 88 për Trashëgiminë Kulturore, Neni 12 paragrafit 12.3, si dhe neni 6 paragrafi 6.5 dhe 6.6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Trashëgimis Kulturore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218</w:t>
            </w:r>
          </w:p>
        </w:tc>
        <w:tc>
          <w:tcPr>
            <w:tcMar>
              <w:top w:w="150"/>
              <w:left w:w="50"/>
              <w:bottom w:w="150"/>
              <w:right w:w="50"/>
            </w:tcMar>
            <w:top/>
            <w:left/>
            <w:right/>
            <w:shd w:val="clear" w:color="auto" w:fill="fff"/>
          </w:tcPr>
          <w:p>
            <w:pPr>
              <w:numPr>
                <w:ilvl w:val="0"/>
                <w:numId w:val="435"/>
              </w:numPr>
              <w:spacing w:after="0"/>
              <w:ind w:left="720" w:hanging="360"/>
              <w:rPr>
                <w:rFonts w:ascii="Symbol" w:hAnsi="Symbol"/>
              </w:rPr>
            </w:pPr>
            <w:r>
              <w:rPr>
                <w:rFonts w:ascii="Times New Roman" w:hAnsi="Times New Roman"/>
                <w:sz w:val="24"/>
              </w:rPr>
              <w:t>Rregullore (ZKM) - Nr. Xx/2024 për Organizimin e Brendshëm dhe Sistematizimin e Vendeve të Punës në Muzeun Kombëtar të Kosovës</w:t>
            </w:r>
          </w:p>
          <w:p>
            <w:pPr>
              <w:numPr>
                <w:ilvl w:val="0"/>
                <w:numId w:val="436"/>
              </w:numPr>
              <w:spacing w:after="0"/>
              <w:ind w:left="720" w:hanging="360"/>
              <w:rPr>
                <w:rFonts w:ascii="Symbol" w:hAnsi="Symbol"/>
              </w:rPr>
            </w:pPr>
            <w:r>
              <w:rPr>
                <w:rFonts w:ascii="Times New Roman" w:hAnsi="Times New Roman"/>
                <w:sz w:val="24"/>
              </w:rPr>
              <w:t>Uredba (KP) Br. xx/2023 o unutrašnju organizaciju i sistematizaciju radnih mesta u Narodnom muzeju Kosova</w:t>
            </w:r>
          </w:p>
          <w:p>
            <w:pPr>
              <w:numPr>
                <w:ilvl w:val="0"/>
                <w:numId w:val="436"/>
              </w:numPr>
              <w:spacing w:after="0"/>
              <w:ind w:left="720" w:hanging="360"/>
              <w:rPr>
                <w:rFonts w:ascii="Symbol" w:hAnsi="Symbol"/>
              </w:rPr>
            </w:pPr>
            <w:r>
              <w:rPr>
                <w:rFonts w:ascii="Times New Roman" w:hAnsi="Times New Roman"/>
                <w:sz w:val="24"/>
              </w:rPr>
              <w:t>Regulation (OPM) No. xx/2023 on Internal Organization and Systematization of Workplaces in the National Museum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Trashëgimis Kulturore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219</w:t>
            </w:r>
          </w:p>
        </w:tc>
        <w:tc>
          <w:tcPr>
            <w:tcMar>
              <w:top w:w="150"/>
              <w:left w:w="50"/>
              <w:bottom w:w="150"/>
              <w:right w:w="50"/>
            </w:tcMar>
            <w:top/>
            <w:left/>
            <w:right/>
            <w:shd w:val="clear" w:color="auto" w:fill="fff"/>
          </w:tcPr>
          <w:p>
            <w:pPr>
              <w:numPr>
                <w:ilvl w:val="0"/>
                <w:numId w:val="437"/>
              </w:numPr>
              <w:spacing w:after="0"/>
              <w:ind w:left="720" w:hanging="360"/>
              <w:rPr>
                <w:rFonts w:ascii="Symbol" w:hAnsi="Symbol"/>
              </w:rPr>
            </w:pPr>
            <w:r>
              <w:rPr>
                <w:rFonts w:ascii="Times New Roman" w:hAnsi="Times New Roman"/>
                <w:sz w:val="24"/>
              </w:rPr>
              <w:t>Rregullore (ZKM) - Nr. Xx/2024 për Organizimin e Brendshëm dhe Sistematizimin e Vendeve të Punës në  Institutin e Kosovës për Mbrojtjen e Monumenteve</w:t>
            </w:r>
          </w:p>
          <w:p>
            <w:pPr>
              <w:numPr>
                <w:ilvl w:val="0"/>
                <w:numId w:val="438"/>
              </w:numPr>
              <w:spacing w:after="0"/>
              <w:ind w:left="720" w:hanging="360"/>
              <w:rPr>
                <w:rFonts w:ascii="Symbol" w:hAnsi="Symbol"/>
              </w:rPr>
            </w:pPr>
            <w:r>
              <w:rPr>
                <w:rFonts w:ascii="Times New Roman" w:hAnsi="Times New Roman"/>
                <w:sz w:val="24"/>
              </w:rPr>
              <w:t>Uredba (KP) Br. xx/2023 o unutrašnju organizaciju i sistematizaciju radnih mesta u  Kosovski zavod za zaštitu spomenika</w:t>
            </w:r>
          </w:p>
          <w:p>
            <w:pPr>
              <w:numPr>
                <w:ilvl w:val="0"/>
                <w:numId w:val="438"/>
              </w:numPr>
              <w:spacing w:after="0"/>
              <w:ind w:left="720" w:hanging="360"/>
              <w:rPr>
                <w:rFonts w:ascii="Symbol" w:hAnsi="Symbol"/>
              </w:rPr>
            </w:pPr>
            <w:r>
              <w:rPr>
                <w:rFonts w:ascii="Times New Roman" w:hAnsi="Times New Roman"/>
                <w:sz w:val="24"/>
              </w:rPr>
              <w:t>Regulation (OPM) No. xx/2023 on Internal Organization and Systematization of Workplaces in the  Kosovo Institute for the Protection of Monuments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Trashëgimis Kulturore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220</w:t>
            </w:r>
          </w:p>
        </w:tc>
        <w:tc>
          <w:tcPr>
            <w:tcMar>
              <w:top w:w="150"/>
              <w:left w:w="50"/>
              <w:bottom w:w="150"/>
              <w:right w:w="50"/>
            </w:tcMar>
            <w:top/>
            <w:left/>
            <w:right/>
            <w:shd w:val="clear" w:color="auto" w:fill="fff"/>
          </w:tcPr>
          <w:p>
            <w:pPr>
              <w:numPr>
                <w:ilvl w:val="0"/>
                <w:numId w:val="439"/>
              </w:numPr>
              <w:spacing w:after="0"/>
              <w:ind w:left="720" w:hanging="360"/>
              <w:rPr>
                <w:rFonts w:ascii="Symbol" w:hAnsi="Symbol"/>
              </w:rPr>
            </w:pPr>
            <w:r>
              <w:rPr>
                <w:rFonts w:ascii="Times New Roman" w:hAnsi="Times New Roman"/>
                <w:sz w:val="24"/>
              </w:rPr>
              <w:t>Rregullore (MKRS) Nr. Xx/2024 për Ndryshimin dhe Plotësimin e Rregullores (MKRS) Nr. 01/2018 për Përcaktimin e Kritereve, Procedurave dhe Formës për Vërtetimin e Sponsorizimit në Fushën e Kulturës, Rinisë dhe Sportit</w:t>
            </w:r>
          </w:p>
          <w:p>
            <w:pPr>
              <w:numPr>
                <w:ilvl w:val="0"/>
                <w:numId w:val="440"/>
              </w:numPr>
              <w:spacing w:after="0"/>
              <w:ind w:left="720" w:hanging="360"/>
              <w:rPr>
                <w:rFonts w:ascii="Symbol" w:hAnsi="Symbol"/>
              </w:rPr>
            </w:pPr>
            <w:r>
              <w:rPr>
                <w:rFonts w:ascii="Times New Roman" w:hAnsi="Times New Roman"/>
                <w:sz w:val="24"/>
              </w:rPr>
              <w:t>Uredba (MKOS) Br. xx/2023 o Izmenama i Dopunama Uredbe (MKRS) Br. 01/2018 za Određivanje Kriterijuma, Procedura i Forme za Verifikovanje Sponzora iz Oblasti Kulture, Omladine i Sporta</w:t>
            </w:r>
          </w:p>
          <w:p>
            <w:pPr>
              <w:numPr>
                <w:ilvl w:val="0"/>
                <w:numId w:val="440"/>
              </w:numPr>
              <w:spacing w:after="0"/>
              <w:ind w:left="720" w:hanging="360"/>
              <w:rPr>
                <w:rFonts w:ascii="Symbol" w:hAnsi="Symbol"/>
              </w:rPr>
            </w:pPr>
            <w:r>
              <w:rPr>
                <w:rFonts w:ascii="Times New Roman" w:hAnsi="Times New Roman"/>
                <w:sz w:val="24"/>
              </w:rPr>
              <w:t>Regulation (MCYS) No. xx/2023 on Amending and Supplementing the Regulation (MCYS) No. 01/2018 on Defining Criteria, Procedures and Form Concerning the Certificate of Sponsorship in the Field of Culture, Youth and Sports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05/L-090 për Sponsorizime në fushën e Kulturës, Rinise dhe Sportit, Neni 4 paragrafi 5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Sportit;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221</w:t>
            </w:r>
          </w:p>
        </w:tc>
        <w:tc>
          <w:tcPr>
            <w:tcMar>
              <w:top w:w="150"/>
              <w:left w:w="50"/>
              <w:bottom w:w="150"/>
              <w:right w:w="50"/>
            </w:tcMar>
            <w:top/>
            <w:left/>
            <w:right/>
            <w:shd w:val="clear" w:color="auto" w:fill="fff"/>
          </w:tcPr>
          <w:p>
            <w:pPr>
              <w:numPr>
                <w:ilvl w:val="0"/>
                <w:numId w:val="441"/>
              </w:numPr>
              <w:spacing w:after="0"/>
              <w:ind w:left="720" w:hanging="360"/>
              <w:rPr>
                <w:rFonts w:ascii="Symbol" w:hAnsi="Symbol"/>
              </w:rPr>
            </w:pPr>
            <w:r>
              <w:rPr>
                <w:rFonts w:ascii="Times New Roman" w:hAnsi="Times New Roman"/>
                <w:sz w:val="24"/>
              </w:rPr>
              <w:t>Rregullore (ZKM) Nr. Xx/2024 për Organizimin e Brendshëm dhe Sistematizimin e Vendeve të Punës në   Agjencinë Anti Doping</w:t>
            </w:r>
          </w:p>
          <w:p>
            <w:pPr>
              <w:numPr>
                <w:ilvl w:val="0"/>
                <w:numId w:val="442"/>
              </w:numPr>
              <w:spacing w:after="0"/>
              <w:ind w:left="720" w:hanging="360"/>
              <w:rPr>
                <w:rFonts w:ascii="Symbol" w:hAnsi="Symbol"/>
              </w:rPr>
            </w:pPr>
            <w:r>
              <w:rPr>
                <w:rFonts w:ascii="Times New Roman" w:hAnsi="Times New Roman"/>
                <w:sz w:val="24"/>
              </w:rPr>
              <w:t>Uredba (KP) Br. xx/2023 o unutrašnju organizaciju i sistematizaciju radnih mesta u   Antidoping agencija</w:t>
            </w:r>
          </w:p>
          <w:p>
            <w:pPr>
              <w:numPr>
                <w:ilvl w:val="0"/>
                <w:numId w:val="442"/>
              </w:numPr>
              <w:spacing w:after="0"/>
              <w:ind w:left="720" w:hanging="360"/>
              <w:rPr>
                <w:rFonts w:ascii="Symbol" w:hAnsi="Symbol"/>
              </w:rPr>
            </w:pPr>
            <w:r>
              <w:rPr>
                <w:rFonts w:ascii="Times New Roman" w:hAnsi="Times New Roman"/>
                <w:sz w:val="24"/>
              </w:rPr>
              <w:t>Regulation (OPM) No. xx/2023 on Internal Organization and Systematization of Workplaces in  the Anti-Doping Agency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Ligji  Nr.  08/L-152 për Anti Dopingun,  Neni 5 paragrafi 5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Sportit;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222</w:t>
            </w:r>
          </w:p>
        </w:tc>
        <w:tc>
          <w:tcPr>
            <w:tcMar>
              <w:top w:w="150"/>
              <w:left w:w="50"/>
              <w:bottom w:w="150"/>
              <w:right w:w="50"/>
            </w:tcMar>
            <w:top/>
            <w:left/>
            <w:right/>
            <w:shd w:val="clear" w:color="auto" w:fill="fff"/>
          </w:tcPr>
          <w:p>
            <w:pPr>
              <w:numPr>
                <w:ilvl w:val="0"/>
                <w:numId w:val="443"/>
              </w:numPr>
              <w:spacing w:after="0"/>
              <w:ind w:left="720" w:hanging="360"/>
              <w:rPr>
                <w:rFonts w:ascii="Symbol" w:hAnsi="Symbol"/>
              </w:rPr>
            </w:pPr>
            <w:r>
              <w:rPr>
                <w:rFonts w:ascii="Times New Roman" w:hAnsi="Times New Roman"/>
                <w:sz w:val="24"/>
              </w:rPr>
              <w:t>Projekt Rregullore (QRK) Nr. xx/2024 për  Komisionet e Përhershme të Agjencisë Anti Doping</w:t>
            </w:r>
          </w:p>
          <w:p>
            <w:pPr>
              <w:numPr>
                <w:ilvl w:val="0"/>
                <w:numId w:val="444"/>
              </w:numPr>
              <w:spacing w:after="0"/>
              <w:ind w:left="720" w:hanging="360"/>
              <w:rPr>
                <w:rFonts w:ascii="Symbol" w:hAnsi="Symbol"/>
              </w:rPr>
            </w:pPr>
            <w:r>
              <w:rPr>
                <w:rFonts w:ascii="Times New Roman" w:hAnsi="Times New Roman"/>
                <w:sz w:val="24"/>
              </w:rPr>
              <w:t>Uredba (VRK) Br. xx/2023 o Stalne komisije Agencije</w:t>
            </w:r>
          </w:p>
          <w:p>
            <w:pPr>
              <w:numPr>
                <w:ilvl w:val="0"/>
                <w:numId w:val="444"/>
              </w:numPr>
              <w:spacing w:after="0"/>
              <w:ind w:left="720" w:hanging="360"/>
              <w:rPr>
                <w:rFonts w:ascii="Symbol" w:hAnsi="Symbol"/>
              </w:rPr>
            </w:pPr>
            <w:r>
              <w:rPr>
                <w:rFonts w:ascii="Times New Roman" w:hAnsi="Times New Roman"/>
                <w:sz w:val="24"/>
              </w:rPr>
              <w:t>Regulation (GRK) No. xx/2023 on  Permanent Commissions of the Agency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08/L-152 për Anti Dopingun, Neni 10 paragrafi 2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Sportit;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223</w:t>
            </w:r>
          </w:p>
        </w:tc>
        <w:tc>
          <w:tcPr>
            <w:tcMar>
              <w:top w:w="150"/>
              <w:left w:w="50"/>
              <w:bottom w:w="150"/>
              <w:right w:w="50"/>
            </w:tcMar>
            <w:top/>
            <w:left/>
            <w:right/>
            <w:shd w:val="clear" w:color="auto" w:fill="fff"/>
          </w:tcPr>
          <w:p>
            <w:pPr>
              <w:numPr>
                <w:ilvl w:val="0"/>
                <w:numId w:val="445"/>
              </w:numPr>
              <w:spacing w:after="0"/>
              <w:ind w:left="720" w:hanging="360"/>
              <w:rPr>
                <w:rFonts w:ascii="Symbol" w:hAnsi="Symbol"/>
              </w:rPr>
            </w:pPr>
            <w:r>
              <w:rPr>
                <w:rFonts w:ascii="Times New Roman" w:hAnsi="Times New Roman"/>
                <w:sz w:val="24"/>
              </w:rPr>
              <w:t>Rregullore (ZKM) Nr. Xx/2024 për organizimin e brendshëm dhe sistematizimin e vendeve të punës e QKK-së;</w:t>
            </w:r>
          </w:p>
          <w:p>
            <w:pPr>
              <w:numPr>
                <w:ilvl w:val="0"/>
                <w:numId w:val="446"/>
              </w:numPr>
              <w:spacing w:after="0"/>
              <w:ind w:left="720" w:hanging="360"/>
              <w:rPr>
                <w:rFonts w:ascii="Symbol" w:hAnsi="Symbol"/>
              </w:rPr>
            </w:pPr>
            <w:r>
              <w:rPr>
                <w:rFonts w:ascii="Times New Roman" w:hAnsi="Times New Roman"/>
                <w:sz w:val="24"/>
              </w:rPr>
              <w:t>Uredba (KP) br. Xx/2023 o unutrašnjoj organizacij i sistematizaciji radnih mesta KCK-a;</w:t>
            </w:r>
          </w:p>
          <w:p>
            <w:pPr>
              <w:numPr>
                <w:ilvl w:val="0"/>
                <w:numId w:val="446"/>
              </w:numPr>
              <w:spacing w:after="0"/>
              <w:ind w:left="720" w:hanging="360"/>
              <w:rPr>
                <w:rFonts w:ascii="Symbol" w:hAnsi="Symbol"/>
              </w:rPr>
            </w:pPr>
            <w:r>
              <w:rPr>
                <w:rFonts w:ascii="Times New Roman" w:hAnsi="Times New Roman"/>
                <w:sz w:val="24"/>
              </w:rPr>
              <w:t>Regulation (OPM) No. Xx/2023 on internal organization and systematization of KCC job positions;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Ligjit Nr. 08/L-202 për Kinematografinë, Neni 8 paragrafi 2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224</w:t>
            </w:r>
          </w:p>
        </w:tc>
        <w:tc>
          <w:tcPr>
            <w:tcMar>
              <w:top w:w="150"/>
              <w:left w:w="50"/>
              <w:bottom w:w="150"/>
              <w:right w:w="50"/>
            </w:tcMar>
            <w:top/>
            <w:left/>
            <w:right/>
            <w:shd w:val="clear" w:color="auto" w:fill="fff"/>
          </w:tcPr>
          <w:p>
            <w:pPr>
              <w:numPr>
                <w:ilvl w:val="0"/>
                <w:numId w:val="447"/>
              </w:numPr>
              <w:spacing w:after="0"/>
              <w:ind w:left="720" w:hanging="360"/>
              <w:rPr>
                <w:rFonts w:ascii="Symbol" w:hAnsi="Symbol"/>
              </w:rPr>
            </w:pPr>
            <w:r>
              <w:rPr>
                <w:rFonts w:ascii="Times New Roman" w:hAnsi="Times New Roman"/>
                <w:sz w:val="24"/>
              </w:rPr>
              <w:t>Rregullore (MKRS) Nr. Xx/2024 për   Këshillin Profesional të QKK-së;</w:t>
            </w:r>
          </w:p>
          <w:p>
            <w:pPr>
              <w:numPr>
                <w:ilvl w:val="0"/>
                <w:numId w:val="448"/>
              </w:numPr>
              <w:spacing w:after="0"/>
              <w:ind w:left="720" w:hanging="360"/>
              <w:rPr>
                <w:rFonts w:ascii="Symbol" w:hAnsi="Symbol"/>
              </w:rPr>
            </w:pPr>
            <w:r>
              <w:rPr>
                <w:rFonts w:ascii="Times New Roman" w:hAnsi="Times New Roman"/>
                <w:sz w:val="24"/>
              </w:rPr>
              <w:t>Uredba (MKOS) br. Xx/2023 o Stručnom savetu KCK-a;</w:t>
            </w:r>
          </w:p>
          <w:p>
            <w:pPr>
              <w:numPr>
                <w:ilvl w:val="0"/>
                <w:numId w:val="448"/>
              </w:numPr>
              <w:spacing w:after="0"/>
              <w:ind w:left="720" w:hanging="360"/>
              <w:rPr>
                <w:rFonts w:ascii="Symbol" w:hAnsi="Symbol"/>
              </w:rPr>
            </w:pPr>
            <w:r>
              <w:rPr>
                <w:rFonts w:ascii="Times New Roman" w:hAnsi="Times New Roman"/>
                <w:sz w:val="24"/>
              </w:rPr>
              <w:t>Regulation (MCYS) No. Xx/2023 on the Professional Council of KCC;</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08/L-202 për Kinematografinë, Neni 11 paragrafi 6</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225</w:t>
            </w:r>
          </w:p>
        </w:tc>
        <w:tc>
          <w:tcPr>
            <w:tcMar>
              <w:top w:w="150"/>
              <w:left w:w="50"/>
              <w:bottom w:w="150"/>
              <w:right w:w="50"/>
            </w:tcMar>
            <w:top/>
            <w:left/>
            <w:right/>
            <w:shd w:val="clear" w:color="auto" w:fill="fff"/>
          </w:tcPr>
          <w:p>
            <w:pPr>
              <w:numPr>
                <w:ilvl w:val="0"/>
                <w:numId w:val="449"/>
              </w:numPr>
              <w:spacing w:after="0"/>
              <w:ind w:left="720" w:hanging="360"/>
              <w:rPr>
                <w:rFonts w:ascii="Symbol" w:hAnsi="Symbol"/>
              </w:rPr>
            </w:pPr>
            <w:r>
              <w:rPr>
                <w:rFonts w:ascii="Times New Roman" w:hAnsi="Times New Roman"/>
                <w:sz w:val="24"/>
              </w:rPr>
              <w:t>Rregullore (MKRS) Nr. Xx/2024  për Ndryshimin dhe Plotësimin e   Rregullores  (MKRS) Nr. 02/2023 për Konkurset dhe Mbështetjen Financiare të Veprave Filmike dhe Audio-Vizuale </w:t>
            </w:r>
          </w:p>
          <w:p>
            <w:pPr>
              <w:numPr>
                <w:ilvl w:val="0"/>
                <w:numId w:val="450"/>
              </w:numPr>
              <w:spacing w:after="0"/>
              <w:ind w:left="720" w:hanging="360"/>
              <w:rPr>
                <w:rFonts w:ascii="Symbol" w:hAnsi="Symbol"/>
              </w:rPr>
            </w:pPr>
            <w:r>
              <w:rPr>
                <w:rFonts w:ascii="Times New Roman" w:hAnsi="Times New Roman"/>
                <w:sz w:val="24"/>
              </w:rPr>
              <w:t>Uredba (MKOS) br. Xx/2023 o Procedurama i Kriterijumima Konkursa i Finansijskoj Podršci Filmskih i Audio-Vizuelnih Dela</w:t>
            </w:r>
          </w:p>
          <w:p>
            <w:pPr>
              <w:numPr>
                <w:ilvl w:val="0"/>
                <w:numId w:val="450"/>
              </w:numPr>
              <w:spacing w:after="0"/>
              <w:ind w:left="720" w:hanging="360"/>
              <w:rPr>
                <w:rFonts w:ascii="Symbol" w:hAnsi="Symbol"/>
              </w:rPr>
            </w:pPr>
            <w:r>
              <w:rPr>
                <w:rFonts w:ascii="Times New Roman" w:hAnsi="Times New Roman"/>
                <w:sz w:val="24"/>
              </w:rPr>
              <w:t>Regulation (MCYS) No. Xx/2023 on Competition Procedures and Criteria and Financial Support to Film and Audio-Visual Works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08/L-202 për Kinematografinë, Neni 15 paragrafi 6</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226</w:t>
            </w:r>
          </w:p>
        </w:tc>
        <w:tc>
          <w:tcPr>
            <w:tcMar>
              <w:top w:w="150"/>
              <w:left w:w="50"/>
              <w:bottom w:w="150"/>
              <w:right w:w="50"/>
            </w:tcMar>
            <w:top/>
            <w:left/>
            <w:right/>
            <w:shd w:val="clear" w:color="auto" w:fill="fff"/>
          </w:tcPr>
          <w:p>
            <w:pPr>
              <w:numPr>
                <w:ilvl w:val="0"/>
                <w:numId w:val="451"/>
              </w:numPr>
              <w:spacing w:after="0"/>
              <w:ind w:left="720" w:hanging="360"/>
              <w:rPr>
                <w:rFonts w:ascii="Symbol" w:hAnsi="Symbol"/>
              </w:rPr>
            </w:pPr>
            <w:r>
              <w:rPr>
                <w:rFonts w:ascii="Times New Roman" w:hAnsi="Times New Roman"/>
                <w:sz w:val="24"/>
              </w:rPr>
              <w:t>Rregullore (MKRS) Nr. Xx/2024  për Ndryshimin dhe Plotësimin e   Rregullores  (MKRS) Nr.  03/2023 mbi Punën e Jurive Vlerësuese dhe Komisioneve për Mbështetjen e Projekteve Filmike dhe Audio -Vizuale nga QKK;</w:t>
            </w:r>
          </w:p>
          <w:p>
            <w:pPr>
              <w:numPr>
                <w:ilvl w:val="0"/>
                <w:numId w:val="452"/>
              </w:numPr>
              <w:spacing w:after="0"/>
              <w:ind w:left="720" w:hanging="360"/>
              <w:rPr>
                <w:rFonts w:ascii="Symbol" w:hAnsi="Symbol"/>
              </w:rPr>
            </w:pPr>
            <w:r>
              <w:rPr>
                <w:rFonts w:ascii="Times New Roman" w:hAnsi="Times New Roman"/>
                <w:sz w:val="24"/>
              </w:rPr>
              <w:t>Uredba (MKOS) br. Xx/2023 o Dužnostima, Odgovornostima, Sastavu, Načinu Izbora i Kompenzaciji Žirija i Komisija za Ocenjivanje</w:t>
            </w:r>
          </w:p>
          <w:p>
            <w:pPr>
              <w:numPr>
                <w:ilvl w:val="0"/>
                <w:numId w:val="452"/>
              </w:numPr>
              <w:spacing w:after="0"/>
              <w:ind w:left="720" w:hanging="360"/>
              <w:rPr>
                <w:rFonts w:ascii="Symbol" w:hAnsi="Symbol"/>
              </w:rPr>
            </w:pPr>
            <w:r>
              <w:rPr>
                <w:rFonts w:ascii="Times New Roman" w:hAnsi="Times New Roman"/>
                <w:sz w:val="24"/>
              </w:rPr>
              <w:t>Regulation (MCYS) No. Xx/2023 on Duties, Responsibilities, Composition, Method of Selection and Compensation of Evaluating Juries and Commissions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08/L-202 për Kinematografinë, Neni 16 paragrafi 2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227</w:t>
            </w:r>
          </w:p>
        </w:tc>
        <w:tc>
          <w:tcPr>
            <w:tcMar>
              <w:top w:w="150"/>
              <w:left w:w="50"/>
              <w:bottom w:w="150"/>
              <w:right w:w="50"/>
            </w:tcMar>
            <w:top/>
            <w:left/>
            <w:right/>
            <w:shd w:val="clear" w:color="auto" w:fill="fff"/>
          </w:tcPr>
          <w:p>
            <w:pPr>
              <w:numPr>
                <w:ilvl w:val="0"/>
                <w:numId w:val="453"/>
              </w:numPr>
              <w:spacing w:after="0"/>
              <w:ind w:left="720" w:hanging="360"/>
              <w:rPr>
                <w:rFonts w:ascii="Symbol" w:hAnsi="Symbol"/>
              </w:rPr>
            </w:pPr>
            <w:r>
              <w:rPr>
                <w:rFonts w:ascii="Times New Roman" w:hAnsi="Times New Roman"/>
                <w:sz w:val="24"/>
              </w:rPr>
              <w:t>Rregullore (MKRS) Nr. Xx/2023 për    Shpërblimet për Arritjet Ndërkombëtare në Kinematografi;</w:t>
            </w:r>
          </w:p>
          <w:p>
            <w:pPr>
              <w:numPr>
                <w:ilvl w:val="0"/>
                <w:numId w:val="454"/>
              </w:numPr>
              <w:spacing w:after="0"/>
              <w:ind w:left="720" w:hanging="360"/>
              <w:rPr>
                <w:rFonts w:ascii="Symbol" w:hAnsi="Symbol"/>
              </w:rPr>
            </w:pPr>
            <w:r>
              <w:rPr>
                <w:rFonts w:ascii="Times New Roman" w:hAnsi="Times New Roman"/>
                <w:sz w:val="24"/>
              </w:rPr>
              <w:t>Uredba (MKOS) br. Xx/2023 o Međunarodnim nagradama za dostignuća u kinematografiji;</w:t>
            </w:r>
          </w:p>
          <w:p>
            <w:pPr>
              <w:numPr>
                <w:ilvl w:val="0"/>
                <w:numId w:val="454"/>
              </w:numPr>
              <w:spacing w:after="0"/>
              <w:ind w:left="720" w:hanging="360"/>
              <w:rPr>
                <w:rFonts w:ascii="Symbol" w:hAnsi="Symbol"/>
              </w:rPr>
            </w:pPr>
            <w:r>
              <w:rPr>
                <w:rFonts w:ascii="Times New Roman" w:hAnsi="Times New Roman"/>
                <w:sz w:val="24"/>
              </w:rPr>
              <w:t>Regulation (MCYS) No. Xx/2023 on Awards for International Achievements in Cinematography;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08/L-202 për Kinematografinë, Neni 23 paragrafi 3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02.12.2024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228</w:t>
            </w:r>
          </w:p>
        </w:tc>
        <w:tc>
          <w:tcPr>
            <w:tcMar>
              <w:top w:w="150"/>
              <w:left w:w="50"/>
              <w:bottom w:w="150"/>
              <w:right w:w="50"/>
            </w:tcMar>
            <w:top/>
            <w:left/>
            <w:right/>
            <w:shd w:val="clear" w:color="auto" w:fill="fff"/>
          </w:tcPr>
          <w:p>
            <w:pPr>
              <w:numPr>
                <w:ilvl w:val="0"/>
                <w:numId w:val="455"/>
              </w:numPr>
              <w:spacing w:after="0"/>
              <w:ind w:left="720" w:hanging="360"/>
              <w:rPr>
                <w:rFonts w:ascii="Symbol" w:hAnsi="Symbol"/>
              </w:rPr>
            </w:pPr>
            <w:r>
              <w:rPr>
                <w:rFonts w:ascii="Times New Roman" w:hAnsi="Times New Roman"/>
                <w:sz w:val="24"/>
              </w:rPr>
              <w:t>Rregullore (ZKM) Nr. Xx/2024 për   organizimin e brendshëm dhe sistematizimin e vendeve të punës  të Teatrit Kombëtar të Kosovës </w:t>
            </w:r>
          </w:p>
          <w:p>
            <w:pPr>
              <w:numPr>
                <w:ilvl w:val="0"/>
                <w:numId w:val="456"/>
              </w:numPr>
              <w:spacing w:after="0"/>
              <w:ind w:left="720" w:hanging="360"/>
              <w:rPr>
                <w:rFonts w:ascii="Symbol" w:hAnsi="Symbol"/>
              </w:rPr>
            </w:pPr>
            <w:r>
              <w:rPr>
                <w:rFonts w:ascii="Times New Roman" w:hAnsi="Times New Roman"/>
                <w:sz w:val="24"/>
              </w:rPr>
              <w:t>Uredba (KP) br. Xx/2024 o unutrašnjoj organizaciji i sistematizaciju radnih mesta Narodnog pozorišta Kosova</w:t>
            </w:r>
          </w:p>
          <w:p>
            <w:pPr>
              <w:numPr>
                <w:ilvl w:val="0"/>
                <w:numId w:val="456"/>
              </w:numPr>
              <w:spacing w:after="0"/>
              <w:ind w:left="720" w:hanging="360"/>
              <w:rPr>
                <w:rFonts w:ascii="Symbol" w:hAnsi="Symbol"/>
              </w:rPr>
            </w:pPr>
            <w:r>
              <w:rPr>
                <w:rFonts w:ascii="Times New Roman" w:hAnsi="Times New Roman"/>
                <w:sz w:val="24"/>
              </w:rPr>
              <w:t>Regulation (OPM) No. Xx/2024 on internal organization and systematization of jobs of the National Theater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28 të Ligjit nr. 06/L -113 për Organizimin dhe Funksionimin e Administratës Shtetërore dhe të Agjencive të Pavarura, neni 10 paragrafi 5  i Ligjit Nr. 08/L-245 për Artin dhe Kulturën;</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229</w:t>
            </w:r>
          </w:p>
        </w:tc>
        <w:tc>
          <w:tcPr>
            <w:tcMar>
              <w:top w:w="150"/>
              <w:left w:w="50"/>
              <w:bottom w:w="150"/>
              <w:right w:w="50"/>
            </w:tcMar>
            <w:top/>
            <w:left/>
            <w:right/>
            <w:shd w:val="clear" w:color="auto" w:fill="fff"/>
          </w:tcPr>
          <w:p>
            <w:pPr>
              <w:numPr>
                <w:ilvl w:val="0"/>
                <w:numId w:val="457"/>
              </w:numPr>
              <w:spacing w:after="0"/>
              <w:ind w:left="720" w:hanging="360"/>
              <w:rPr>
                <w:rFonts w:ascii="Symbol" w:hAnsi="Symbol"/>
              </w:rPr>
            </w:pPr>
            <w:r>
              <w:rPr>
                <w:rFonts w:ascii="Times New Roman" w:hAnsi="Times New Roman"/>
                <w:sz w:val="24"/>
              </w:rPr>
              <w:t>Rregullore (ZKM) Nr. Xx/2024 për Organizimin e Brendshëm dhe Sistematizimin e Vendeve të Punës në Institutin Arkeologjik të Kosovës</w:t>
            </w:r>
          </w:p>
          <w:p>
            <w:pPr>
              <w:numPr>
                <w:ilvl w:val="0"/>
                <w:numId w:val="458"/>
              </w:numPr>
              <w:spacing w:after="0"/>
              <w:ind w:left="720" w:hanging="360"/>
              <w:rPr>
                <w:rFonts w:ascii="Symbol" w:hAnsi="Symbol"/>
              </w:rPr>
            </w:pPr>
            <w:r>
              <w:rPr>
                <w:rFonts w:ascii="Times New Roman" w:hAnsi="Times New Roman"/>
                <w:sz w:val="24"/>
              </w:rPr>
              <w:t>Uredba (KP) br. Xx/2024 o unutrašnjoj organizaciji i sistematizaciji radnih mesta u Arheološkom institutu Kosova</w:t>
            </w:r>
          </w:p>
          <w:p>
            <w:pPr>
              <w:numPr>
                <w:ilvl w:val="0"/>
                <w:numId w:val="458"/>
              </w:numPr>
              <w:spacing w:after="0"/>
              <w:ind w:left="720" w:hanging="360"/>
              <w:rPr>
                <w:rFonts w:ascii="Symbol" w:hAnsi="Symbol"/>
              </w:rPr>
            </w:pPr>
            <w:r>
              <w:rPr>
                <w:rFonts w:ascii="Times New Roman" w:hAnsi="Times New Roman"/>
                <w:sz w:val="24"/>
              </w:rPr>
              <w:t>Regulation (OPM) No. Xx/2024 on Internal Organization and Systematization of Jobs in the Archaeological Institute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Trashëgimisë Kulturore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230</w:t>
            </w:r>
          </w:p>
        </w:tc>
        <w:tc>
          <w:tcPr>
            <w:tcMar>
              <w:top w:w="150"/>
              <w:left w:w="50"/>
              <w:bottom w:w="150"/>
              <w:right w:w="50"/>
            </w:tcMar>
            <w:top/>
            <w:left/>
            <w:right/>
            <w:shd w:val="clear" w:color="auto" w:fill="fff"/>
          </w:tcPr>
          <w:p>
            <w:pPr>
              <w:numPr>
                <w:ilvl w:val="0"/>
                <w:numId w:val="459"/>
              </w:numPr>
              <w:spacing w:after="0"/>
              <w:ind w:left="720" w:hanging="360"/>
              <w:rPr>
                <w:rFonts w:ascii="Symbol" w:hAnsi="Symbol"/>
              </w:rPr>
            </w:pPr>
            <w:r>
              <w:rPr>
                <w:rFonts w:ascii="Times New Roman" w:hAnsi="Times New Roman"/>
                <w:sz w:val="24"/>
              </w:rPr>
              <w:t>Rregullore (ZKM) Nr. xx/2024 për Organizimin e Brendshëm  dhe Sistematizimin e Vendeve të Punës në Qendrën Rajonale për Trashëgimi Kulturore në Prizren, Prishtinë, Gjakovë, Pejë, Mitrovicë, Gjilan dhe Ferizaj</w:t>
            </w:r>
          </w:p>
          <w:p>
            <w:pPr>
              <w:numPr>
                <w:ilvl w:val="0"/>
                <w:numId w:val="460"/>
              </w:numPr>
              <w:spacing w:after="0"/>
              <w:ind w:left="720" w:hanging="360"/>
              <w:rPr>
                <w:rFonts w:ascii="Symbol" w:hAnsi="Symbol"/>
              </w:rPr>
            </w:pPr>
            <w:r>
              <w:rPr>
                <w:rFonts w:ascii="Times New Roman" w:hAnsi="Times New Roman"/>
                <w:sz w:val="24"/>
              </w:rPr>
              <w:t>Uredba (KP) br. xx/2024 o unutrašnjoj organizaciju i sistematizaciju radnih mesta u Regionalnom centru za kulturno nasleđe u Prizrenu, Prištini, Đakovici, Peći, Mitrovici, Gnjilanu i Uroševcu</w:t>
            </w:r>
          </w:p>
          <w:p>
            <w:pPr>
              <w:numPr>
                <w:ilvl w:val="0"/>
                <w:numId w:val="460"/>
              </w:numPr>
              <w:spacing w:after="0"/>
              <w:ind w:left="720" w:hanging="360"/>
              <w:rPr>
                <w:rFonts w:ascii="Symbol" w:hAnsi="Symbol"/>
              </w:rPr>
            </w:pPr>
            <w:r>
              <w:rPr>
                <w:rFonts w:ascii="Times New Roman" w:hAnsi="Times New Roman"/>
                <w:sz w:val="24"/>
              </w:rPr>
              <w:t>Regulation (OPM) No. xx/2024 on the Internal Organization and Systematization of Jobs in the Regional Center for Cultural Heritage in Prizren, Prishtina, Gjakovë, Pejë, Mitrovica, Gjilan and Ferizaj</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Trashëgimisë Kulturore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231</w:t>
            </w:r>
          </w:p>
        </w:tc>
        <w:tc>
          <w:tcPr>
            <w:tcMar>
              <w:top w:w="150"/>
              <w:left w:w="50"/>
              <w:bottom w:w="150"/>
              <w:right w:w="50"/>
            </w:tcMar>
            <w:top/>
            <w:left/>
            <w:right/>
            <w:shd w:val="clear" w:color="auto" w:fill="fff"/>
          </w:tcPr>
          <w:p>
            <w:pPr>
              <w:numPr>
                <w:ilvl w:val="0"/>
                <w:numId w:val="461"/>
              </w:numPr>
              <w:spacing w:after="0"/>
              <w:ind w:left="720" w:hanging="360"/>
              <w:rPr>
                <w:rFonts w:ascii="Symbol" w:hAnsi="Symbol"/>
              </w:rPr>
            </w:pPr>
            <w:r>
              <w:rPr>
                <w:rFonts w:ascii="Times New Roman" w:hAnsi="Times New Roman"/>
                <w:sz w:val="24"/>
              </w:rPr>
              <w:t>Udhëzim Administrativ (MKRS) Nr. xx/2024 për Kriteret, Kërkesat, Rregullat dhe  Procedurat Lidhur me Lëshimin, Administrimin dhe Revokimin e Licencave Profesionale për Personat Fizikë dhe Juridikë në Fushën e Trashëgimisë Kulturore</w:t>
            </w:r>
          </w:p>
          <w:p>
            <w:pPr>
              <w:numPr>
                <w:ilvl w:val="0"/>
                <w:numId w:val="462"/>
              </w:numPr>
              <w:spacing w:after="0"/>
              <w:ind w:left="720" w:hanging="360"/>
              <w:rPr>
                <w:rFonts w:ascii="Symbol" w:hAnsi="Symbol"/>
              </w:rPr>
            </w:pPr>
            <w:r>
              <w:rPr>
                <w:rFonts w:ascii="Times New Roman" w:hAnsi="Times New Roman"/>
                <w:sz w:val="24"/>
              </w:rPr>
              <w:t>Administrativno uputstvo (MKOS) br. Xx/2024 o Kriterijumima, zahtevima, pravilima i procedurama u vezi sa izdavanjem, administriranjem i oduzimanjem profesionalne licence fizičkim i pravnim licima u oblasti kulturnog nasleđa</w:t>
            </w:r>
          </w:p>
          <w:p>
            <w:pPr>
              <w:numPr>
                <w:ilvl w:val="0"/>
                <w:numId w:val="462"/>
              </w:numPr>
              <w:spacing w:after="0"/>
              <w:ind w:left="720" w:hanging="360"/>
              <w:rPr>
                <w:rFonts w:ascii="Symbol" w:hAnsi="Symbol"/>
              </w:rPr>
            </w:pPr>
            <w:r>
              <w:rPr>
                <w:rFonts w:ascii="Times New Roman" w:hAnsi="Times New Roman"/>
                <w:sz w:val="24"/>
              </w:rPr>
              <w:t>Administrative Instruction (MCYS) No. Xx/2024 on Criteria, Requirements, Rules and Procedures Regarding the Issuance, Administration and Revocation of Professional Licenses for Natural and Legal Persons in the Field of Cultural Heritage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02/L-88 për Trashëgiminë Kulturore, Neni 4, paragrafit 16, dhe nenit 7, paragrafit 21</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Trashëgimisë Kulturore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232</w:t>
            </w:r>
          </w:p>
        </w:tc>
        <w:tc>
          <w:tcPr>
            <w:tcMar>
              <w:top w:w="150"/>
              <w:left w:w="50"/>
              <w:bottom w:w="150"/>
              <w:right w:w="50"/>
            </w:tcMar>
            <w:top/>
            <w:left/>
            <w:right/>
            <w:shd w:val="clear" w:color="auto" w:fill="fff"/>
          </w:tcPr>
          <w:p>
            <w:pPr>
              <w:numPr>
                <w:ilvl w:val="0"/>
                <w:numId w:val="463"/>
              </w:numPr>
              <w:spacing w:after="0"/>
              <w:ind w:left="720" w:hanging="360"/>
              <w:rPr>
                <w:rFonts w:ascii="Symbol" w:hAnsi="Symbol"/>
              </w:rPr>
            </w:pPr>
            <w:r>
              <w:rPr>
                <w:rFonts w:ascii="Times New Roman" w:hAnsi="Times New Roman"/>
                <w:sz w:val="24"/>
              </w:rPr>
              <w:t>Udhëzim Administrativ (MKRS) Nr. xx/2024 për Ndryshimin dhe Plotësimin e  Udhëzimit Administrativ  (MKRS) Nr. 01/2022 për Kushtet, Kriteret dhe Procedurat e Themelimit, Licencimit dhe Ri-Vlerësimit të Federatave dhe Organizatave Sportive</w:t>
            </w:r>
          </w:p>
          <w:p>
            <w:pPr>
              <w:numPr>
                <w:ilvl w:val="0"/>
                <w:numId w:val="464"/>
              </w:numPr>
              <w:spacing w:after="0"/>
              <w:ind w:left="720" w:hanging="360"/>
              <w:rPr>
                <w:rFonts w:ascii="Symbol" w:hAnsi="Symbol"/>
              </w:rPr>
            </w:pPr>
            <w:r>
              <w:rPr>
                <w:rFonts w:ascii="Times New Roman" w:hAnsi="Times New Roman"/>
                <w:sz w:val="24"/>
              </w:rPr>
              <w:t>Administrativno Uputstvo (MKRS) br. /2024 za izmenu i dopunu Administrativno Uputstvo (MKOS) Br. 01/2022 o Uslovima, Kriterijumima i Procedurama za Osnivanje, Licenciranje i Ponovnu Evaluaciju Sportskih Federacija i Organizacija</w:t>
            </w:r>
          </w:p>
          <w:p>
            <w:pPr>
              <w:numPr>
                <w:ilvl w:val="0"/>
                <w:numId w:val="464"/>
              </w:numPr>
              <w:spacing w:after="0"/>
              <w:ind w:left="720" w:hanging="360"/>
              <w:rPr>
                <w:rFonts w:ascii="Symbol" w:hAnsi="Symbol"/>
              </w:rPr>
            </w:pPr>
            <w:r>
              <w:rPr>
                <w:rFonts w:ascii="Times New Roman" w:hAnsi="Times New Roman"/>
                <w:sz w:val="24"/>
              </w:rPr>
              <w:t>Administrative Instruction (MKRS) No. /2024 for the Amendment and Supplement of Administrative Instruction (MKRS) No. 01/2022 on the Terms, Criteria and Procedures for the Establishment, Licensing and Re-Evaluation of Sports Federations and Organizations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për Sport Nr. 2003/24, Neni 31 dhe 32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Sportit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233</w:t>
            </w:r>
          </w:p>
        </w:tc>
        <w:tc>
          <w:tcPr>
            <w:tcMar>
              <w:top w:w="150"/>
              <w:left w:w="50"/>
              <w:bottom w:w="150"/>
              <w:right w:w="50"/>
            </w:tcMar>
            <w:top/>
            <w:left/>
            <w:right/>
            <w:shd w:val="clear" w:color="auto" w:fill="fff"/>
          </w:tcPr>
          <w:p>
            <w:pPr>
              <w:numPr>
                <w:ilvl w:val="0"/>
                <w:numId w:val="465"/>
              </w:numPr>
              <w:spacing w:after="0"/>
              <w:ind w:left="720" w:hanging="360"/>
              <w:rPr>
                <w:rFonts w:ascii="Symbol" w:hAnsi="Symbol"/>
              </w:rPr>
            </w:pPr>
            <w:r>
              <w:rPr>
                <w:rFonts w:ascii="Times New Roman" w:hAnsi="Times New Roman"/>
                <w:sz w:val="24"/>
              </w:rPr>
              <w:t>Rregullore (MKRS) Nr. Xx/2024 për Ndryshimin dhe Plotësimin e Rregullores Nr.14/2013 për Mbështetje të Përhershme Financiare të Sportistëve të cilët kanë Fituar Medalje në Lojërat Olimpike, në
Kampionatet Botërore dhe Kampionatet Evropiane
</w:t>
            </w:r>
          </w:p>
          <w:p>
            <w:pPr>
              <w:numPr>
                <w:ilvl w:val="0"/>
                <w:numId w:val="466"/>
              </w:numPr>
              <w:spacing w:after="0"/>
              <w:ind w:left="720" w:hanging="360"/>
              <w:rPr>
                <w:rFonts w:ascii="Symbol" w:hAnsi="Symbol"/>
              </w:rPr>
            </w:pPr>
            <w:r>
              <w:rPr>
                <w:rFonts w:ascii="Times New Roman" w:hAnsi="Times New Roman"/>
                <w:sz w:val="24"/>
              </w:rPr>
              <w:t>Uredba (MKOS) Br. xx/2024 o Izmenama i Dopunama Uredbe Br. 14/2013 o Stalnoj Finansijskoj Podrsci Sportistima koji su Osvojili Medalje na Olimpijskim Igrama, Svetskim Prvenstvima i Evropskim Prvenstvima</w:t>
            </w:r>
          </w:p>
          <w:p>
            <w:pPr>
              <w:numPr>
                <w:ilvl w:val="0"/>
                <w:numId w:val="466"/>
              </w:numPr>
              <w:spacing w:after="0"/>
              <w:ind w:left="720" w:hanging="360"/>
              <w:rPr>
                <w:rFonts w:ascii="Symbol" w:hAnsi="Symbol"/>
              </w:rPr>
            </w:pPr>
            <w:r>
              <w:rPr>
                <w:rFonts w:ascii="Times New Roman" w:hAnsi="Times New Roman"/>
                <w:sz w:val="24"/>
              </w:rPr>
              <w:t>Regulation (MCYS) No. xx/2024 on Amending and Supplementing the Regulation No. 14/2013 ON Providing Permanent Financial Support to Athletes who have Won Medals at the Olympic Games, World Championships and European Championships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04/L-075 për Ndryshimin dhe Plotësimin e Ligjit nr. 2003/24 për Sport Neni 14  paragrafi 40.7 dhe 40.8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Sportit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29.11.2024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234</w:t>
            </w:r>
          </w:p>
        </w:tc>
        <w:tc>
          <w:tcPr>
            <w:tcMar>
              <w:top w:w="150"/>
              <w:left w:w="50"/>
              <w:bottom w:w="150"/>
              <w:right w:w="50"/>
            </w:tcMar>
            <w:top/>
            <w:left/>
            <w:right/>
            <w:shd w:val="clear" w:color="auto" w:fill="fff"/>
          </w:tcPr>
          <w:p>
            <w:pPr>
              <w:numPr>
                <w:ilvl w:val="0"/>
                <w:numId w:val="467"/>
              </w:numPr>
              <w:spacing w:after="0"/>
              <w:ind w:left="720" w:hanging="360"/>
              <w:rPr>
                <w:rFonts w:ascii="Symbol" w:hAnsi="Symbol"/>
              </w:rPr>
            </w:pPr>
            <w:r>
              <w:rPr>
                <w:rFonts w:ascii="Times New Roman" w:hAnsi="Times New Roman"/>
                <w:sz w:val="24"/>
              </w:rPr>
              <w:t>Rregullore (QRK) Nr. Xx/2024 për    Kinematë me Interes të Veçantë Publik dhe Themelimi i Kinemave të Tjera; </w:t>
            </w:r>
          </w:p>
          <w:p>
            <w:pPr>
              <w:numPr>
                <w:ilvl w:val="0"/>
                <w:numId w:val="468"/>
              </w:numPr>
              <w:spacing w:after="0"/>
              <w:ind w:left="720" w:hanging="360"/>
              <w:rPr>
                <w:rFonts w:ascii="Symbol" w:hAnsi="Symbol"/>
              </w:rPr>
            </w:pPr>
            <w:r>
              <w:rPr>
                <w:rFonts w:ascii="Times New Roman" w:hAnsi="Times New Roman"/>
                <w:sz w:val="24"/>
              </w:rPr>
              <w:t>Uredba (VRK) br. Xx/2024 o Bioskopima od posebnog javnog interesa i osnivanje drugih bioskopa;</w:t>
            </w:r>
          </w:p>
          <w:p>
            <w:pPr>
              <w:numPr>
                <w:ilvl w:val="0"/>
                <w:numId w:val="468"/>
              </w:numPr>
              <w:spacing w:after="0"/>
              <w:ind w:left="720" w:hanging="360"/>
              <w:rPr>
                <w:rFonts w:ascii="Symbol" w:hAnsi="Symbol"/>
              </w:rPr>
            </w:pPr>
            <w:r>
              <w:rPr>
                <w:rFonts w:ascii="Times New Roman" w:hAnsi="Times New Roman"/>
                <w:sz w:val="24"/>
              </w:rPr>
              <w:t>Regulation (GRK) No. Xx/2024 on Cinemas of Special Public Interest and the Establishment of Other Cinemas;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08/L-202 për Kinematografinë, Neni 21 paragrafi 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235</w:t>
            </w:r>
          </w:p>
        </w:tc>
        <w:tc>
          <w:tcPr>
            <w:tcMar>
              <w:top w:w="150"/>
              <w:left w:w="50"/>
              <w:bottom w:w="150"/>
              <w:right w:w="50"/>
            </w:tcMar>
            <w:top/>
            <w:left/>
            <w:right/>
            <w:shd w:val="clear" w:color="auto" w:fill="fff"/>
          </w:tcPr>
          <w:p>
            <w:pPr>
              <w:numPr>
                <w:ilvl w:val="0"/>
                <w:numId w:val="469"/>
              </w:numPr>
              <w:spacing w:after="0"/>
              <w:ind w:left="720" w:hanging="360"/>
              <w:rPr>
                <w:rFonts w:ascii="Symbol" w:hAnsi="Symbol"/>
              </w:rPr>
            </w:pPr>
            <w:r>
              <w:rPr>
                <w:rFonts w:ascii="Times New Roman" w:hAnsi="Times New Roman"/>
                <w:sz w:val="24"/>
              </w:rPr>
              <w:t>Rregullore (QRK) Nr. Xx/2024 për    të Drejtën në Rabat;</w:t>
            </w:r>
          </w:p>
          <w:p>
            <w:pPr>
              <w:numPr>
                <w:ilvl w:val="0"/>
                <w:numId w:val="470"/>
              </w:numPr>
              <w:spacing w:after="0"/>
              <w:ind w:left="720" w:hanging="360"/>
              <w:rPr>
                <w:rFonts w:ascii="Symbol" w:hAnsi="Symbol"/>
              </w:rPr>
            </w:pPr>
            <w:r>
              <w:rPr>
                <w:rFonts w:ascii="Times New Roman" w:hAnsi="Times New Roman"/>
                <w:sz w:val="24"/>
              </w:rPr>
              <w:t>Uredba (VRK) br. Xx/2024 o Pravo na Rabat;</w:t>
            </w:r>
          </w:p>
          <w:p>
            <w:pPr>
              <w:numPr>
                <w:ilvl w:val="0"/>
                <w:numId w:val="470"/>
              </w:numPr>
              <w:spacing w:after="0"/>
              <w:ind w:left="720" w:hanging="360"/>
              <w:rPr>
                <w:rFonts w:ascii="Symbol" w:hAnsi="Symbol"/>
              </w:rPr>
            </w:pPr>
            <w:r>
              <w:rPr>
                <w:rFonts w:ascii="Times New Roman" w:hAnsi="Times New Roman"/>
                <w:sz w:val="24"/>
              </w:rPr>
              <w:t>Regulation (GRK) No. Xx/2024 on the Right to Rebate;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08/L-202 për Kinematografinë, Neni 19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236</w:t>
            </w:r>
          </w:p>
        </w:tc>
        <w:tc>
          <w:tcPr>
            <w:tcMar>
              <w:top w:w="150"/>
              <w:left w:w="50"/>
              <w:bottom w:w="150"/>
              <w:right w:w="50"/>
            </w:tcMar>
            <w:top/>
            <w:left/>
            <w:right/>
            <w:shd w:val="clear" w:color="auto" w:fill="fff"/>
          </w:tcPr>
          <w:p>
            <w:pPr>
              <w:numPr>
                <w:ilvl w:val="0"/>
                <w:numId w:val="471"/>
              </w:numPr>
              <w:spacing w:after="0"/>
              <w:ind w:left="720" w:hanging="360"/>
              <w:rPr>
                <w:rFonts w:ascii="Symbol" w:hAnsi="Symbol"/>
              </w:rPr>
            </w:pPr>
            <w:r>
              <w:rPr>
                <w:rFonts w:ascii="Times New Roman" w:hAnsi="Times New Roman"/>
                <w:sz w:val="24"/>
              </w:rPr>
              <w:t>Rregullore (ZKM) Nr. Xx/2024 për   organizimin e brendshëm dhe sistematizimin e vendeve të punës të Filharmonisë të Kosovës </w:t>
            </w:r>
          </w:p>
          <w:p>
            <w:pPr>
              <w:numPr>
                <w:ilvl w:val="0"/>
                <w:numId w:val="472"/>
              </w:numPr>
              <w:spacing w:after="0"/>
              <w:ind w:left="720" w:hanging="360"/>
              <w:rPr>
                <w:rFonts w:ascii="Symbol" w:hAnsi="Symbol"/>
              </w:rPr>
            </w:pPr>
            <w:r>
              <w:rPr>
                <w:rFonts w:ascii="Times New Roman" w:hAnsi="Times New Roman"/>
                <w:sz w:val="24"/>
              </w:rPr>
              <w:t>Uredba (KP) br. Xx/2024  o unutrašnjoj organizaciji i sistematizaciju radnih mesta Filharmonije Kosova</w:t>
            </w:r>
          </w:p>
          <w:p>
            <w:pPr>
              <w:numPr>
                <w:ilvl w:val="0"/>
                <w:numId w:val="472"/>
              </w:numPr>
              <w:spacing w:after="0"/>
              <w:ind w:left="720" w:hanging="360"/>
              <w:rPr>
                <w:rFonts w:ascii="Symbol" w:hAnsi="Symbol"/>
              </w:rPr>
            </w:pPr>
            <w:r>
              <w:rPr>
                <w:rFonts w:ascii="Times New Roman" w:hAnsi="Times New Roman"/>
                <w:sz w:val="24"/>
              </w:rPr>
              <w:t>Regulation (OPM) No. Xx/2024 on internal organization and systematization of jobs of the Kosovo Philharmonic</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Ligji Nr. 08/L-245 për Artin dhe Kulturën, neni 10 paragrafi 5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237</w:t>
            </w:r>
          </w:p>
        </w:tc>
        <w:tc>
          <w:tcPr>
            <w:tcMar>
              <w:top w:w="150"/>
              <w:left w:w="50"/>
              <w:bottom w:w="150"/>
              <w:right w:w="50"/>
            </w:tcMar>
            <w:top/>
            <w:left/>
            <w:right/>
            <w:shd w:val="clear" w:color="auto" w:fill="fff"/>
          </w:tcPr>
          <w:p>
            <w:pPr>
              <w:numPr>
                <w:ilvl w:val="0"/>
                <w:numId w:val="473"/>
              </w:numPr>
              <w:spacing w:after="0"/>
              <w:ind w:left="720" w:hanging="360"/>
              <w:rPr>
                <w:rFonts w:ascii="Symbol" w:hAnsi="Symbol"/>
              </w:rPr>
            </w:pPr>
            <w:r>
              <w:rPr>
                <w:rFonts w:ascii="Times New Roman" w:hAnsi="Times New Roman"/>
                <w:sz w:val="24"/>
              </w:rPr>
              <w:t>Rregullore (ZKM) Nr. Xx/2024 për   organizimin e brendshëm dhe sistematizimin e vendeve të punës të Operës  të Kosovës</w:t>
            </w:r>
          </w:p>
          <w:p>
            <w:pPr>
              <w:numPr>
                <w:ilvl w:val="0"/>
                <w:numId w:val="474"/>
              </w:numPr>
              <w:spacing w:after="0"/>
              <w:ind w:left="720" w:hanging="360"/>
              <w:rPr>
                <w:rFonts w:ascii="Symbol" w:hAnsi="Symbol"/>
              </w:rPr>
            </w:pPr>
            <w:r>
              <w:rPr>
                <w:rFonts w:ascii="Times New Roman" w:hAnsi="Times New Roman"/>
                <w:sz w:val="24"/>
              </w:rPr>
              <w:t>Uredba (KP) br. Xx/2024 o unutrašnjoj organizaciju i sistematizaciju radnih mesta Opere Kosova</w:t>
            </w:r>
          </w:p>
          <w:p>
            <w:pPr>
              <w:numPr>
                <w:ilvl w:val="0"/>
                <w:numId w:val="474"/>
              </w:numPr>
              <w:spacing w:after="0"/>
              <w:ind w:left="720" w:hanging="360"/>
              <w:rPr>
                <w:rFonts w:ascii="Symbol" w:hAnsi="Symbol"/>
              </w:rPr>
            </w:pPr>
            <w:r>
              <w:rPr>
                <w:rFonts w:ascii="Times New Roman" w:hAnsi="Times New Roman"/>
                <w:sz w:val="24"/>
              </w:rPr>
              <w:t>Regulation (OPM) No. Xx/2024 on internal organization and systematization of jobs of the Kosovo Opera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06/L -113 për Organizimin dhe Funksionimin e Administratës Shtetërore dhe të Agjencive të Pavarura, Neni 28, Ligji Nr. 08/L-245 për Artin dhe Kulturën neni 10 paragrafi 5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238</w:t>
            </w:r>
          </w:p>
        </w:tc>
        <w:tc>
          <w:tcPr>
            <w:tcMar>
              <w:top w:w="150"/>
              <w:left w:w="50"/>
              <w:bottom w:w="150"/>
              <w:right w:w="50"/>
            </w:tcMar>
            <w:top/>
            <w:left/>
            <w:right/>
            <w:shd w:val="clear" w:color="auto" w:fill="fff"/>
          </w:tcPr>
          <w:p>
            <w:pPr>
              <w:numPr>
                <w:ilvl w:val="0"/>
                <w:numId w:val="475"/>
              </w:numPr>
              <w:spacing w:after="0"/>
              <w:ind w:left="720" w:hanging="360"/>
              <w:rPr>
                <w:rFonts w:ascii="Symbol" w:hAnsi="Symbol"/>
              </w:rPr>
            </w:pPr>
            <w:r>
              <w:rPr>
                <w:rFonts w:ascii="Times New Roman" w:hAnsi="Times New Roman"/>
                <w:sz w:val="24"/>
              </w:rPr>
              <w:t>Rregullore (ZKM) Nr. Xx/2024 për   organizimin e brendshëm dhe sistematizimin e vendeve të punës të Baletit të Kosovës </w:t>
            </w:r>
          </w:p>
          <w:p>
            <w:pPr>
              <w:numPr>
                <w:ilvl w:val="0"/>
                <w:numId w:val="476"/>
              </w:numPr>
              <w:spacing w:after="0"/>
              <w:ind w:left="720" w:hanging="360"/>
              <w:rPr>
                <w:rFonts w:ascii="Symbol" w:hAnsi="Symbol"/>
              </w:rPr>
            </w:pPr>
            <w:r>
              <w:rPr>
                <w:rFonts w:ascii="Times New Roman" w:hAnsi="Times New Roman"/>
                <w:sz w:val="24"/>
              </w:rPr>
              <w:t>Uredba (KP) br. Xx/2024 o unutrašnjoj organizaciju i sistematizaciju radnih mesta  Baleta Kosova</w:t>
            </w:r>
          </w:p>
          <w:p>
            <w:pPr>
              <w:numPr>
                <w:ilvl w:val="0"/>
                <w:numId w:val="476"/>
              </w:numPr>
              <w:spacing w:after="0"/>
              <w:ind w:left="720" w:hanging="360"/>
              <w:rPr>
                <w:rFonts w:ascii="Symbol" w:hAnsi="Symbol"/>
              </w:rPr>
            </w:pPr>
            <w:r>
              <w:rPr>
                <w:rFonts w:ascii="Times New Roman" w:hAnsi="Times New Roman"/>
                <w:sz w:val="24"/>
              </w:rPr>
              <w:t>Regulation (OPM) No. Xx/2024 on internal organization and systematization of jobs of the Kosovo Ballet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Ligji Nr. 08/L-245 për Artin dhe Kulturën neni 10 paragrafi 5 </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239</w:t>
            </w:r>
          </w:p>
        </w:tc>
        <w:tc>
          <w:tcPr>
            <w:tcMar>
              <w:top w:w="150"/>
              <w:left w:w="50"/>
              <w:bottom w:w="150"/>
              <w:right w:w="50"/>
            </w:tcMar>
            <w:top/>
            <w:left/>
            <w:right/>
            <w:shd w:val="clear" w:color="auto" w:fill="fff"/>
          </w:tcPr>
          <w:p>
            <w:pPr>
              <w:numPr>
                <w:ilvl w:val="0"/>
                <w:numId w:val="477"/>
              </w:numPr>
              <w:spacing w:after="0"/>
              <w:ind w:left="720" w:hanging="360"/>
              <w:rPr>
                <w:rFonts w:ascii="Symbol" w:hAnsi="Symbol"/>
              </w:rPr>
            </w:pPr>
            <w:r>
              <w:rPr>
                <w:rFonts w:ascii="Times New Roman" w:hAnsi="Times New Roman"/>
                <w:sz w:val="24"/>
              </w:rPr>
              <w:t>Rregullore (ZKM) Nr. Xx/2024 për   organizimin e brendshëm dhe sistematizimin e vendeve të punës të Ansamblit Kombëtar të Këngëve dhe Valleve “Shota”</w:t>
            </w:r>
          </w:p>
          <w:p>
            <w:pPr>
              <w:numPr>
                <w:ilvl w:val="0"/>
                <w:numId w:val="478"/>
              </w:numPr>
              <w:spacing w:after="0"/>
              <w:ind w:left="720" w:hanging="360"/>
              <w:rPr>
                <w:rFonts w:ascii="Symbol" w:hAnsi="Symbol"/>
              </w:rPr>
            </w:pPr>
            <w:r>
              <w:rPr>
                <w:rFonts w:ascii="Times New Roman" w:hAnsi="Times New Roman"/>
                <w:sz w:val="24"/>
              </w:rPr>
              <w:t>Uredba (KP) br. Xx/2024 o unutrašnjoj organizaciju i sistematizaciju radnih mesta  Nacionalnog ansambla pesama i igara “ Šota“</w:t>
            </w:r>
          </w:p>
          <w:p>
            <w:pPr>
              <w:numPr>
                <w:ilvl w:val="0"/>
                <w:numId w:val="478"/>
              </w:numPr>
              <w:spacing w:after="0"/>
              <w:ind w:left="720" w:hanging="360"/>
              <w:rPr>
                <w:rFonts w:ascii="Symbol" w:hAnsi="Symbol"/>
              </w:rPr>
            </w:pPr>
            <w:r>
              <w:rPr>
                <w:rFonts w:ascii="Times New Roman" w:hAnsi="Times New Roman"/>
                <w:sz w:val="24"/>
              </w:rPr>
              <w:t>Regulation (OPM) No. Xx/2024 on internal organization and systematization of jobs of the National Ensemble of Songs and Dance “Shota”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Ligji Nr. 08/L-245 për Artin dhe Kulturën neni 10 paragrafi 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240</w:t>
            </w:r>
          </w:p>
        </w:tc>
        <w:tc>
          <w:tcPr>
            <w:tcMar>
              <w:top w:w="150"/>
              <w:left w:w="50"/>
              <w:bottom w:w="150"/>
              <w:right w:w="50"/>
            </w:tcMar>
            <w:top/>
            <w:left/>
            <w:right/>
            <w:shd w:val="clear" w:color="auto" w:fill="fff"/>
          </w:tcPr>
          <w:p>
            <w:pPr>
              <w:numPr>
                <w:ilvl w:val="0"/>
                <w:numId w:val="479"/>
              </w:numPr>
              <w:spacing w:after="0"/>
              <w:ind w:left="720" w:hanging="360"/>
              <w:rPr>
                <w:rFonts w:ascii="Symbol" w:hAnsi="Symbol"/>
              </w:rPr>
            </w:pPr>
            <w:r>
              <w:rPr>
                <w:rFonts w:ascii="Times New Roman" w:hAnsi="Times New Roman"/>
                <w:sz w:val="24"/>
              </w:rPr>
              <w:t>Rregullore (ZKM) Nr. Xx/2024  për organizimin e brendshëm dhe sistematizimin e vendeve të punës  të Galerisë  Kombëtare e Kosovës</w:t>
            </w:r>
          </w:p>
          <w:p>
            <w:pPr>
              <w:numPr>
                <w:ilvl w:val="0"/>
                <w:numId w:val="480"/>
              </w:numPr>
              <w:spacing w:after="0"/>
              <w:ind w:left="720" w:hanging="360"/>
              <w:rPr>
                <w:rFonts w:ascii="Symbol" w:hAnsi="Symbol"/>
              </w:rPr>
            </w:pPr>
            <w:r>
              <w:rPr>
                <w:rFonts w:ascii="Times New Roman" w:hAnsi="Times New Roman"/>
                <w:sz w:val="24"/>
              </w:rPr>
              <w:t>Uredba (KP) br. Xx/2024 o unutrašnjoj organizaciju i sistematizaciju radnih mesta Galerije Kosova</w:t>
            </w:r>
          </w:p>
          <w:p>
            <w:pPr>
              <w:numPr>
                <w:ilvl w:val="0"/>
                <w:numId w:val="480"/>
              </w:numPr>
              <w:spacing w:after="0"/>
              <w:ind w:left="720" w:hanging="360"/>
              <w:rPr>
                <w:rFonts w:ascii="Symbol" w:hAnsi="Symbol"/>
              </w:rPr>
            </w:pPr>
            <w:r>
              <w:rPr>
                <w:rFonts w:ascii="Times New Roman" w:hAnsi="Times New Roman"/>
                <w:sz w:val="24"/>
              </w:rPr>
              <w:t>Regulation (OPM) No. Xx/2024 on internal organization and systematization of jobs of the National Gallery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Ligji Nr. 08/L-245 për Artin dhe Kulturën neni 10 paragrafi 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241</w:t>
            </w:r>
          </w:p>
        </w:tc>
        <w:tc>
          <w:tcPr>
            <w:tcMar>
              <w:top w:w="150"/>
              <w:left w:w="50"/>
              <w:bottom w:w="150"/>
              <w:right w:w="50"/>
            </w:tcMar>
            <w:top/>
            <w:left/>
            <w:right/>
            <w:shd w:val="clear" w:color="auto" w:fill="fff"/>
          </w:tcPr>
          <w:p>
            <w:pPr>
              <w:numPr>
                <w:ilvl w:val="0"/>
                <w:numId w:val="481"/>
              </w:numPr>
              <w:spacing w:after="0"/>
              <w:ind w:left="720" w:hanging="360"/>
              <w:rPr>
                <w:rFonts w:ascii="Symbol" w:hAnsi="Symbol"/>
              </w:rPr>
            </w:pPr>
            <w:r>
              <w:rPr>
                <w:rFonts w:ascii="Times New Roman" w:hAnsi="Times New Roman"/>
                <w:sz w:val="24"/>
              </w:rPr>
              <w:t>Rregullore (MKRS) Nr. Xx/2024 për Angazhimin e Bashkëpunëtorëve Profesional në Teatrin Kombëtar i Kosovës</w:t>
            </w:r>
          </w:p>
          <w:p>
            <w:pPr>
              <w:numPr>
                <w:ilvl w:val="0"/>
                <w:numId w:val="482"/>
              </w:numPr>
              <w:spacing w:after="0"/>
              <w:ind w:left="720" w:hanging="360"/>
              <w:rPr>
                <w:rFonts w:ascii="Symbol" w:hAnsi="Symbol"/>
              </w:rPr>
            </w:pPr>
            <w:r>
              <w:rPr>
                <w:rFonts w:ascii="Times New Roman" w:hAnsi="Times New Roman"/>
                <w:sz w:val="24"/>
              </w:rPr>
              <w:t>Uredba (MKOS) br. Xx/2024 o angažovanju stručnih  saradnika u Narodnom pozorištu Kosova</w:t>
            </w:r>
          </w:p>
          <w:p>
            <w:pPr>
              <w:numPr>
                <w:ilvl w:val="0"/>
                <w:numId w:val="482"/>
              </w:numPr>
              <w:spacing w:after="0"/>
              <w:ind w:left="720" w:hanging="360"/>
              <w:rPr>
                <w:rFonts w:ascii="Symbol" w:hAnsi="Symbol"/>
              </w:rPr>
            </w:pPr>
            <w:r>
              <w:rPr>
                <w:rFonts w:ascii="Times New Roman" w:hAnsi="Times New Roman"/>
                <w:sz w:val="24"/>
              </w:rPr>
              <w:t>Regulation (MCYS) No. Xx/2024 on the Engagement of Professional Collaborators at the National Theater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08/L-245 për Artin dhe Kulturën, Neni  10 paragrafi 4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242</w:t>
            </w:r>
          </w:p>
        </w:tc>
        <w:tc>
          <w:tcPr>
            <w:tcMar>
              <w:top w:w="150"/>
              <w:left w:w="50"/>
              <w:bottom w:w="150"/>
              <w:right w:w="50"/>
            </w:tcMar>
            <w:top/>
            <w:left/>
            <w:right/>
            <w:shd w:val="clear" w:color="auto" w:fill="fff"/>
          </w:tcPr>
          <w:p>
            <w:pPr>
              <w:numPr>
                <w:ilvl w:val="0"/>
                <w:numId w:val="483"/>
              </w:numPr>
              <w:spacing w:after="0"/>
              <w:ind w:left="720" w:hanging="360"/>
              <w:rPr>
                <w:rFonts w:ascii="Symbol" w:hAnsi="Symbol"/>
              </w:rPr>
            </w:pPr>
            <w:r>
              <w:rPr>
                <w:rFonts w:ascii="Times New Roman" w:hAnsi="Times New Roman"/>
                <w:sz w:val="24"/>
              </w:rPr>
              <w:t>Rregullore (MKRS) Nr. Xx/2024 për  Angazhimin e Bashkëpunëtorëve Profesional në Operën e Kosovës</w:t>
            </w:r>
          </w:p>
          <w:p>
            <w:pPr>
              <w:numPr>
                <w:ilvl w:val="0"/>
                <w:numId w:val="484"/>
              </w:numPr>
              <w:spacing w:after="0"/>
              <w:ind w:left="720" w:hanging="360"/>
              <w:rPr>
                <w:rFonts w:ascii="Symbol" w:hAnsi="Symbol"/>
              </w:rPr>
            </w:pPr>
            <w:r>
              <w:rPr>
                <w:rFonts w:ascii="Times New Roman" w:hAnsi="Times New Roman"/>
                <w:sz w:val="24"/>
              </w:rPr>
              <w:t>Uredba (MKOS) br. Xx/2024 o angažovanju stručnih saradnika u Operi</w:t>
            </w:r>
          </w:p>
          <w:p>
            <w:pPr>
              <w:numPr>
                <w:ilvl w:val="0"/>
                <w:numId w:val="484"/>
              </w:numPr>
              <w:spacing w:after="0"/>
              <w:ind w:left="720" w:hanging="360"/>
              <w:rPr>
                <w:rFonts w:ascii="Symbol" w:hAnsi="Symbol"/>
              </w:rPr>
            </w:pPr>
            <w:r>
              <w:rPr>
                <w:rFonts w:ascii="Times New Roman" w:hAnsi="Times New Roman"/>
                <w:sz w:val="24"/>
              </w:rPr>
              <w:t>Regulation (MCYS) No. Xx/2024 on the Engagement of Professional Collaborators at the Kosovo Opera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08/L-245 për Artin dhe Kulturën, Neni 10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243</w:t>
            </w:r>
          </w:p>
        </w:tc>
        <w:tc>
          <w:tcPr>
            <w:tcMar>
              <w:top w:w="150"/>
              <w:left w:w="50"/>
              <w:bottom w:w="150"/>
              <w:right w:w="50"/>
            </w:tcMar>
            <w:top/>
            <w:left/>
            <w:right/>
            <w:shd w:val="clear" w:color="auto" w:fill="fff"/>
          </w:tcPr>
          <w:p>
            <w:pPr>
              <w:numPr>
                <w:ilvl w:val="0"/>
                <w:numId w:val="485"/>
              </w:numPr>
              <w:spacing w:after="0"/>
              <w:ind w:left="720" w:hanging="360"/>
              <w:rPr>
                <w:rFonts w:ascii="Symbol" w:hAnsi="Symbol"/>
              </w:rPr>
            </w:pPr>
            <w:r>
              <w:rPr>
                <w:rFonts w:ascii="Times New Roman" w:hAnsi="Times New Roman"/>
                <w:sz w:val="24"/>
              </w:rPr>
              <w:t>Rregullore (MKRS) Nr. Xx/2024 për  Angazhimin e Bashkëpunëtorëve Profesional në  Baletin e Kosovës</w:t>
            </w:r>
          </w:p>
          <w:p>
            <w:pPr>
              <w:numPr>
                <w:ilvl w:val="0"/>
                <w:numId w:val="486"/>
              </w:numPr>
              <w:spacing w:after="0"/>
              <w:ind w:left="720" w:hanging="360"/>
              <w:rPr>
                <w:rFonts w:ascii="Symbol" w:hAnsi="Symbol"/>
              </w:rPr>
            </w:pPr>
            <w:r>
              <w:rPr>
                <w:rFonts w:ascii="Times New Roman" w:hAnsi="Times New Roman"/>
                <w:sz w:val="24"/>
              </w:rPr>
              <w:t>Uredba (MKOS) br. Xx/2024 za  o angažovanju stručnih saradnika u Baletu Kosova</w:t>
            </w:r>
          </w:p>
          <w:p>
            <w:pPr>
              <w:numPr>
                <w:ilvl w:val="0"/>
                <w:numId w:val="486"/>
              </w:numPr>
              <w:spacing w:after="0"/>
              <w:ind w:left="720" w:hanging="360"/>
              <w:rPr>
                <w:rFonts w:ascii="Symbol" w:hAnsi="Symbol"/>
              </w:rPr>
            </w:pPr>
            <w:r>
              <w:rPr>
                <w:rFonts w:ascii="Times New Roman" w:hAnsi="Times New Roman"/>
                <w:sz w:val="24"/>
              </w:rPr>
              <w:t>Regulation (MCYS) No. Xx/2024 on the Engagement of Professional Collaborators at the Kosovo Ballet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08/L-245 për Artin dhe Kulturën, Neni 10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244</w:t>
            </w:r>
          </w:p>
        </w:tc>
        <w:tc>
          <w:tcPr>
            <w:tcMar>
              <w:top w:w="150"/>
              <w:left w:w="50"/>
              <w:bottom w:w="150"/>
              <w:right w:w="50"/>
            </w:tcMar>
            <w:top/>
            <w:left/>
            <w:right/>
            <w:shd w:val="clear" w:color="auto" w:fill="fff"/>
          </w:tcPr>
          <w:p>
            <w:pPr>
              <w:numPr>
                <w:ilvl w:val="0"/>
                <w:numId w:val="487"/>
              </w:numPr>
              <w:spacing w:after="0"/>
              <w:ind w:left="720" w:hanging="360"/>
              <w:rPr>
                <w:rFonts w:ascii="Symbol" w:hAnsi="Symbol"/>
              </w:rPr>
            </w:pPr>
            <w:r>
              <w:rPr>
                <w:rFonts w:ascii="Times New Roman" w:hAnsi="Times New Roman"/>
                <w:sz w:val="24"/>
              </w:rPr>
              <w:t>Rregullore (MKRS) Nr. Xx/2024 për  Angazhimin e Bashkëpunëtorëve Profesional në  Ansamblin Kombëtar të Këngëve dhe Valleve “Shota” </w:t>
            </w:r>
          </w:p>
          <w:p>
            <w:pPr>
              <w:numPr>
                <w:ilvl w:val="0"/>
                <w:numId w:val="488"/>
              </w:numPr>
              <w:spacing w:after="0"/>
              <w:ind w:left="720" w:hanging="360"/>
              <w:rPr>
                <w:rFonts w:ascii="Symbol" w:hAnsi="Symbol"/>
              </w:rPr>
            </w:pPr>
            <w:r>
              <w:rPr>
                <w:rFonts w:ascii="Times New Roman" w:hAnsi="Times New Roman"/>
                <w:sz w:val="24"/>
              </w:rPr>
              <w:t>Uredba (MKOS) br. Xx/2024 o angažovanju stručnih saradnika u Nacionalnom ansambla pesama i igara „Šota“</w:t>
            </w:r>
          </w:p>
          <w:p>
            <w:pPr>
              <w:numPr>
                <w:ilvl w:val="0"/>
                <w:numId w:val="488"/>
              </w:numPr>
              <w:spacing w:after="0"/>
              <w:ind w:left="720" w:hanging="360"/>
              <w:rPr>
                <w:rFonts w:ascii="Symbol" w:hAnsi="Symbol"/>
              </w:rPr>
            </w:pPr>
            <w:r>
              <w:rPr>
                <w:rFonts w:ascii="Times New Roman" w:hAnsi="Times New Roman"/>
                <w:sz w:val="24"/>
              </w:rPr>
              <w:t>Regulation (MCYS) No. Xx/2024 on the Engagement of Professional Collaborators at the  National Ensemble of Songs and Dance “Shota”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08/L-245 për Artin dhe Kulturën, Neni 10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245</w:t>
            </w:r>
          </w:p>
        </w:tc>
        <w:tc>
          <w:tcPr>
            <w:tcMar>
              <w:top w:w="150"/>
              <w:left w:w="50"/>
              <w:bottom w:w="150"/>
              <w:right w:w="50"/>
            </w:tcMar>
            <w:top/>
            <w:left/>
            <w:right/>
            <w:shd w:val="clear" w:color="auto" w:fill="fff"/>
          </w:tcPr>
          <w:p>
            <w:pPr>
              <w:numPr>
                <w:ilvl w:val="0"/>
                <w:numId w:val="489"/>
              </w:numPr>
              <w:spacing w:after="0"/>
              <w:ind w:left="720" w:hanging="360"/>
              <w:rPr>
                <w:rFonts w:ascii="Symbol" w:hAnsi="Symbol"/>
              </w:rPr>
            </w:pPr>
            <w:r>
              <w:rPr>
                <w:rFonts w:ascii="Times New Roman" w:hAnsi="Times New Roman"/>
                <w:sz w:val="24"/>
              </w:rPr>
              <w:t>Rregullore (MKRS) Nr. Xx/2024 për  Angazhimin e Bashkëpunëtorëve Profesional në Filharmonia e Kosovës</w:t>
            </w:r>
          </w:p>
          <w:p>
            <w:pPr>
              <w:numPr>
                <w:ilvl w:val="0"/>
                <w:numId w:val="490"/>
              </w:numPr>
              <w:spacing w:after="0"/>
              <w:ind w:left="720" w:hanging="360"/>
              <w:rPr>
                <w:rFonts w:ascii="Symbol" w:hAnsi="Symbol"/>
              </w:rPr>
            </w:pPr>
            <w:r>
              <w:rPr>
                <w:rFonts w:ascii="Times New Roman" w:hAnsi="Times New Roman"/>
                <w:sz w:val="24"/>
              </w:rPr>
              <w:t>Uredba (MKOS) br. Xx/2024  o angažovanju stručnih saradnika u  Filharmoniji Kosova</w:t>
            </w:r>
          </w:p>
          <w:p>
            <w:pPr>
              <w:numPr>
                <w:ilvl w:val="0"/>
                <w:numId w:val="490"/>
              </w:numPr>
              <w:spacing w:after="0"/>
              <w:ind w:left="720" w:hanging="360"/>
              <w:rPr>
                <w:rFonts w:ascii="Symbol" w:hAnsi="Symbol"/>
              </w:rPr>
            </w:pPr>
            <w:r>
              <w:rPr>
                <w:rFonts w:ascii="Times New Roman" w:hAnsi="Times New Roman"/>
                <w:sz w:val="24"/>
              </w:rPr>
              <w:t>Regulation (MCYS) No. Xx/2024 on the Engagement of Professional Collaborators at the  Kosovo Philharmonic</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08/L-245 për Artin dhe Kulturën, Neni 10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246</w:t>
            </w:r>
          </w:p>
        </w:tc>
        <w:tc>
          <w:tcPr>
            <w:tcMar>
              <w:top w:w="150"/>
              <w:left w:w="50"/>
              <w:bottom w:w="150"/>
              <w:right w:w="50"/>
            </w:tcMar>
            <w:top/>
            <w:left/>
            <w:right/>
            <w:shd w:val="clear" w:color="auto" w:fill="fff"/>
          </w:tcPr>
          <w:p>
            <w:pPr>
              <w:numPr>
                <w:ilvl w:val="0"/>
                <w:numId w:val="491"/>
              </w:numPr>
              <w:spacing w:after="0"/>
              <w:ind w:left="720" w:hanging="360"/>
              <w:rPr>
                <w:rFonts w:ascii="Symbol" w:hAnsi="Symbol"/>
              </w:rPr>
            </w:pPr>
            <w:r>
              <w:rPr>
                <w:rFonts w:ascii="Times New Roman" w:hAnsi="Times New Roman"/>
                <w:sz w:val="24"/>
              </w:rPr>
              <w:t>Rregullore (MKRS) Nr. Xx/2024 për  Angazhimin e Bashkëpunëtorëve Profesional në Galeria Kombëtare e Kosovës</w:t>
            </w:r>
          </w:p>
          <w:p>
            <w:pPr>
              <w:numPr>
                <w:ilvl w:val="0"/>
                <w:numId w:val="492"/>
              </w:numPr>
              <w:spacing w:after="0"/>
              <w:ind w:left="720" w:hanging="360"/>
              <w:rPr>
                <w:rFonts w:ascii="Symbol" w:hAnsi="Symbol"/>
              </w:rPr>
            </w:pPr>
            <w:r>
              <w:rPr>
                <w:rFonts w:ascii="Times New Roman" w:hAnsi="Times New Roman"/>
                <w:sz w:val="24"/>
              </w:rPr>
              <w:t>Uredba (MKOS) br. Xx/2024 o angažovanju stručnih saradnika u Nacionalnoj galeriji Kosova</w:t>
            </w:r>
          </w:p>
          <w:p>
            <w:pPr>
              <w:numPr>
                <w:ilvl w:val="0"/>
                <w:numId w:val="492"/>
              </w:numPr>
              <w:spacing w:after="0"/>
              <w:ind w:left="720" w:hanging="360"/>
              <w:rPr>
                <w:rFonts w:ascii="Symbol" w:hAnsi="Symbol"/>
              </w:rPr>
            </w:pPr>
            <w:r>
              <w:rPr>
                <w:rFonts w:ascii="Times New Roman" w:hAnsi="Times New Roman"/>
                <w:sz w:val="24"/>
              </w:rPr>
              <w:t>Regulation (MCYS) No. Xx/2024 on the Engagement of Professional Collaborators at the  National Gallery of Kosovo</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08/L-245 për Artin dhe Kulturën, Neni 10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247</w:t>
            </w:r>
          </w:p>
        </w:tc>
        <w:tc>
          <w:tcPr>
            <w:tcMar>
              <w:top w:w="150"/>
              <w:left w:w="50"/>
              <w:bottom w:w="150"/>
              <w:right w:w="50"/>
            </w:tcMar>
            <w:top/>
            <w:left/>
            <w:right/>
            <w:shd w:val="clear" w:color="auto" w:fill="fff"/>
          </w:tcPr>
          <w:p>
            <w:pPr>
              <w:numPr>
                <w:ilvl w:val="0"/>
                <w:numId w:val="493"/>
              </w:numPr>
              <w:spacing w:after="0"/>
              <w:ind w:left="720" w:hanging="360"/>
              <w:rPr>
                <w:rFonts w:ascii="Symbol" w:hAnsi="Symbol"/>
              </w:rPr>
            </w:pPr>
            <w:r>
              <w:rPr>
                <w:rFonts w:ascii="Times New Roman" w:hAnsi="Times New Roman"/>
                <w:sz w:val="24"/>
              </w:rPr>
              <w:t>Rregullore (MKRS) Nr. Xx/2024 për Çmimet Vjetore për Artin dhe Kulturën dhe Kinematografinë</w:t>
            </w:r>
          </w:p>
          <w:p>
            <w:pPr>
              <w:numPr>
                <w:ilvl w:val="0"/>
                <w:numId w:val="494"/>
              </w:numPr>
              <w:spacing w:after="0"/>
              <w:ind w:left="720" w:hanging="360"/>
              <w:rPr>
                <w:rFonts w:ascii="Symbol" w:hAnsi="Symbol"/>
              </w:rPr>
            </w:pPr>
            <w:r>
              <w:rPr>
                <w:rFonts w:ascii="Times New Roman" w:hAnsi="Times New Roman"/>
                <w:sz w:val="24"/>
              </w:rPr>
              <w:t>Uredba (MKOS) br. Xx/2024 o Godišnjim nagradama u umetnosti i kulturu i kinematografiju</w:t>
            </w:r>
          </w:p>
          <w:p>
            <w:pPr>
              <w:numPr>
                <w:ilvl w:val="0"/>
                <w:numId w:val="494"/>
              </w:numPr>
              <w:spacing w:after="0"/>
              <w:ind w:left="720" w:hanging="360"/>
              <w:rPr>
                <w:rFonts w:ascii="Symbol" w:hAnsi="Symbol"/>
              </w:rPr>
            </w:pPr>
            <w:r>
              <w:rPr>
                <w:rFonts w:ascii="Times New Roman" w:hAnsi="Times New Roman"/>
                <w:sz w:val="24"/>
              </w:rPr>
              <w:t>Regulation (MCYS) No. Xx/2024 on Annual Awards for Art and Culture and Cinematography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08/L-245 për Artin dhe Kulturën, Neni  29 paragrafi 2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30.10.2024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248</w:t>
            </w:r>
          </w:p>
        </w:tc>
        <w:tc>
          <w:tcPr>
            <w:tcMar>
              <w:top w:w="150"/>
              <w:left w:w="50"/>
              <w:bottom w:w="150"/>
              <w:right w:w="50"/>
            </w:tcMar>
            <w:top/>
            <w:left/>
            <w:right/>
            <w:shd w:val="clear" w:color="auto" w:fill="fff"/>
          </w:tcPr>
          <w:p>
            <w:pPr>
              <w:numPr>
                <w:ilvl w:val="0"/>
                <w:numId w:val="495"/>
              </w:numPr>
              <w:spacing w:after="0"/>
              <w:ind w:left="720" w:hanging="360"/>
              <w:rPr>
                <w:rFonts w:ascii="Symbol" w:hAnsi="Symbol"/>
              </w:rPr>
            </w:pPr>
            <w:r>
              <w:rPr>
                <w:rFonts w:ascii="Times New Roman" w:hAnsi="Times New Roman"/>
                <w:sz w:val="24"/>
              </w:rPr>
              <w:t>Rregullore (MKRS) Nr. Xx/2024 për    Kriteret për zgjedhjen e Drejtorit të Institucionit të Kulturës</w:t>
            </w:r>
          </w:p>
          <w:p>
            <w:pPr>
              <w:numPr>
                <w:ilvl w:val="0"/>
                <w:numId w:val="496"/>
              </w:numPr>
              <w:spacing w:after="0"/>
              <w:ind w:left="720" w:hanging="360"/>
              <w:rPr>
                <w:rFonts w:ascii="Symbol" w:hAnsi="Symbol"/>
              </w:rPr>
            </w:pPr>
            <w:r>
              <w:rPr>
                <w:rFonts w:ascii="Times New Roman" w:hAnsi="Times New Roman"/>
                <w:sz w:val="24"/>
              </w:rPr>
              <w:t>Regulation (MCYS) No. Xx/2024 on the Criteria for the election of the Director of the Cultural Institution</w:t>
            </w:r>
          </w:p>
          <w:p>
            <w:pPr>
              <w:numPr>
                <w:ilvl w:val="0"/>
                <w:numId w:val="496"/>
              </w:numPr>
              <w:spacing w:after="0"/>
              <w:ind w:left="720" w:hanging="360"/>
              <w:rPr>
                <w:rFonts w:ascii="Symbol" w:hAnsi="Symbol"/>
              </w:rPr>
            </w:pPr>
            <w:r>
              <w:rPr>
                <w:rFonts w:ascii="Times New Roman" w:hAnsi="Times New Roman"/>
                <w:sz w:val="24"/>
              </w:rPr>
              <w:t>Uredba (MKOS) br. Xx/2024 o Kriterijumima za izbor direktora Ustanove kulture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08/L-245 për Artin dhe Kulturën, Neni 13 paragrafi 2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30.05.2024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249</w:t>
            </w:r>
          </w:p>
        </w:tc>
        <w:tc>
          <w:tcPr>
            <w:tcMar>
              <w:top w:w="150"/>
              <w:left w:w="50"/>
              <w:bottom w:w="150"/>
              <w:right w:w="50"/>
            </w:tcMar>
            <w:top/>
            <w:left/>
            <w:right/>
            <w:shd w:val="clear" w:color="auto" w:fill="fff"/>
          </w:tcPr>
          <w:p>
            <w:pPr>
              <w:numPr>
                <w:ilvl w:val="0"/>
                <w:numId w:val="497"/>
              </w:numPr>
              <w:spacing w:after="0"/>
              <w:ind w:left="720" w:hanging="360"/>
              <w:rPr>
                <w:rFonts w:ascii="Symbol" w:hAnsi="Symbol"/>
              </w:rPr>
            </w:pPr>
            <w:r>
              <w:rPr>
                <w:rFonts w:ascii="Times New Roman" w:hAnsi="Times New Roman"/>
                <w:sz w:val="24"/>
              </w:rPr>
              <w:t>Rregullore (QRK) Nr. Xx/2024 për    Organizimin dhe Funksionimin e Këshillit Kombëtar të Arteve </w:t>
            </w:r>
          </w:p>
          <w:p>
            <w:pPr>
              <w:numPr>
                <w:ilvl w:val="0"/>
                <w:numId w:val="498"/>
              </w:numPr>
              <w:spacing w:after="0"/>
              <w:ind w:left="720" w:hanging="360"/>
              <w:rPr>
                <w:rFonts w:ascii="Symbol" w:hAnsi="Symbol"/>
              </w:rPr>
            </w:pPr>
            <w:r>
              <w:rPr>
                <w:rFonts w:ascii="Times New Roman" w:hAnsi="Times New Roman"/>
                <w:sz w:val="24"/>
              </w:rPr>
              <w:t>Uredba (VRK) br. Xx/2024 o organizaciji i funkcionisanju Nacionalnog umetničkog saveta</w:t>
            </w:r>
          </w:p>
          <w:p>
            <w:pPr>
              <w:numPr>
                <w:ilvl w:val="0"/>
                <w:numId w:val="498"/>
              </w:numPr>
              <w:spacing w:after="0"/>
              <w:ind w:left="720" w:hanging="360"/>
              <w:rPr>
                <w:rFonts w:ascii="Symbol" w:hAnsi="Symbol"/>
              </w:rPr>
            </w:pPr>
            <w:r>
              <w:rPr>
                <w:rFonts w:ascii="Times New Roman" w:hAnsi="Times New Roman"/>
                <w:sz w:val="24"/>
              </w:rPr>
              <w:t>Regulation (GRK) No. Xx/2024 on the Organization and Functioning of the National Arts Council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08/L-245 për Artin dhe Kulturën, Neni  19 paragrafi 5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250</w:t>
            </w:r>
          </w:p>
        </w:tc>
        <w:tc>
          <w:tcPr>
            <w:tcMar>
              <w:top w:w="150"/>
              <w:left w:w="50"/>
              <w:bottom w:w="150"/>
              <w:right w:w="50"/>
            </w:tcMar>
            <w:top/>
            <w:left/>
            <w:right/>
            <w:shd w:val="clear" w:color="auto" w:fill="fff"/>
          </w:tcPr>
          <w:p>
            <w:pPr>
              <w:numPr>
                <w:ilvl w:val="0"/>
                <w:numId w:val="499"/>
              </w:numPr>
              <w:spacing w:after="0"/>
              <w:ind w:left="720" w:hanging="360"/>
              <w:rPr>
                <w:rFonts w:ascii="Symbol" w:hAnsi="Symbol"/>
              </w:rPr>
            </w:pPr>
            <w:r>
              <w:rPr>
                <w:rFonts w:ascii="Times New Roman" w:hAnsi="Times New Roman"/>
                <w:sz w:val="24"/>
              </w:rPr>
              <w:t>Rregullore (QRK) Nr. Xx/2024 për     Financimin e skenës së pavarur dhe  Punën e Këshillit të Skenës së Pavarur Kulturore</w:t>
            </w:r>
          </w:p>
          <w:p>
            <w:pPr>
              <w:numPr>
                <w:ilvl w:val="0"/>
                <w:numId w:val="500"/>
              </w:numPr>
              <w:spacing w:after="0"/>
              <w:ind w:left="720" w:hanging="360"/>
              <w:rPr>
                <w:rFonts w:ascii="Symbol" w:hAnsi="Symbol"/>
              </w:rPr>
            </w:pPr>
            <w:r>
              <w:rPr>
                <w:rFonts w:ascii="Times New Roman" w:hAnsi="Times New Roman"/>
                <w:sz w:val="24"/>
              </w:rPr>
              <w:t>Uredba (VRK) br. Xx/2024 o finansiranju Nezavisne scene i rad Saveta Nezavisne kulturne scene  </w:t>
            </w:r>
          </w:p>
          <w:p>
            <w:pPr>
              <w:numPr>
                <w:ilvl w:val="0"/>
                <w:numId w:val="500"/>
              </w:numPr>
              <w:spacing w:after="0"/>
              <w:ind w:left="720" w:hanging="360"/>
              <w:rPr>
                <w:rFonts w:ascii="Symbol" w:hAnsi="Symbol"/>
              </w:rPr>
            </w:pPr>
            <w:r>
              <w:rPr>
                <w:rFonts w:ascii="Times New Roman" w:hAnsi="Times New Roman"/>
                <w:sz w:val="24"/>
              </w:rPr>
              <w:t>Regulation (GRK) No. Xx/2024 on Funding of the Independent Scene and the Work of the Council of the Independent Culture Scene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08/L-245 për Artin dhe Kulturën, Neni 22 paragrafi 3 dhe neni 24 paragrafi 6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251</w:t>
            </w:r>
          </w:p>
        </w:tc>
        <w:tc>
          <w:tcPr>
            <w:tcMar>
              <w:top w:w="150"/>
              <w:left w:w="50"/>
              <w:bottom w:w="150"/>
              <w:right w:w="50"/>
            </w:tcMar>
            <w:top/>
            <w:left/>
            <w:right/>
            <w:shd w:val="clear" w:color="auto" w:fill="fff"/>
          </w:tcPr>
          <w:p>
            <w:pPr>
              <w:numPr>
                <w:ilvl w:val="0"/>
                <w:numId w:val="501"/>
              </w:numPr>
              <w:spacing w:after="0"/>
              <w:ind w:left="720" w:hanging="360"/>
              <w:rPr>
                <w:rFonts w:ascii="Symbol" w:hAnsi="Symbol"/>
              </w:rPr>
            </w:pPr>
            <w:r>
              <w:rPr>
                <w:rFonts w:ascii="Times New Roman" w:hAnsi="Times New Roman"/>
                <w:sz w:val="24"/>
              </w:rPr>
              <w:t>Rregullore (MKRS) Nr. Xx/2024 për     Shoqatat e artistëve, Performuesve dhe Punonjësve Profesional të Artit dhe Kulturës</w:t>
            </w:r>
          </w:p>
          <w:p>
            <w:pPr>
              <w:numPr>
                <w:ilvl w:val="0"/>
                <w:numId w:val="502"/>
              </w:numPr>
              <w:spacing w:after="0"/>
              <w:ind w:left="720" w:hanging="360"/>
              <w:rPr>
                <w:rFonts w:ascii="Symbol" w:hAnsi="Symbol"/>
              </w:rPr>
            </w:pPr>
            <w:r>
              <w:rPr>
                <w:rFonts w:ascii="Times New Roman" w:hAnsi="Times New Roman"/>
                <w:sz w:val="24"/>
              </w:rPr>
              <w:t>Uredba (MKOS) br. Xx/2024 o Udruženjima umetnika, izvođača i stručnih radnika umetnosti i kulture  </w:t>
            </w:r>
          </w:p>
          <w:p>
            <w:pPr>
              <w:numPr>
                <w:ilvl w:val="0"/>
                <w:numId w:val="502"/>
              </w:numPr>
              <w:spacing w:after="0"/>
              <w:ind w:left="720" w:hanging="360"/>
              <w:rPr>
                <w:rFonts w:ascii="Symbol" w:hAnsi="Symbol"/>
              </w:rPr>
            </w:pPr>
            <w:r>
              <w:rPr>
                <w:rFonts w:ascii="Times New Roman" w:hAnsi="Times New Roman"/>
                <w:sz w:val="24"/>
              </w:rPr>
              <w:t>Regulation (MCYS) No. Xx/2024 on Associations of Artists, Performers and Professional Employees of Art and Culture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08/L-245 për Artin dhe Kulturën, Neni 26 paragrafi 4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252</w:t>
            </w:r>
          </w:p>
        </w:tc>
        <w:tc>
          <w:tcPr>
            <w:tcMar>
              <w:top w:w="150"/>
              <w:left w:w="50"/>
              <w:bottom w:w="150"/>
              <w:right w:w="50"/>
            </w:tcMar>
            <w:top/>
            <w:left/>
            <w:right/>
            <w:shd w:val="clear" w:color="auto" w:fill="fff"/>
          </w:tcPr>
          <w:p>
            <w:pPr>
              <w:numPr>
                <w:ilvl w:val="0"/>
                <w:numId w:val="503"/>
              </w:numPr>
              <w:spacing w:after="0"/>
              <w:ind w:left="720" w:hanging="360"/>
              <w:rPr>
                <w:rFonts w:ascii="Symbol" w:hAnsi="Symbol"/>
              </w:rPr>
            </w:pPr>
            <w:r>
              <w:rPr>
                <w:rFonts w:ascii="Times New Roman" w:hAnsi="Times New Roman"/>
                <w:sz w:val="24"/>
              </w:rPr>
              <w:t>Rregullore (MKRS) Nr. Xx/2024 për     Statusin e Artistit Meritor </w:t>
            </w:r>
          </w:p>
          <w:p>
            <w:pPr>
              <w:numPr>
                <w:ilvl w:val="0"/>
                <w:numId w:val="504"/>
              </w:numPr>
              <w:spacing w:after="0"/>
              <w:ind w:left="720" w:hanging="360"/>
              <w:rPr>
                <w:rFonts w:ascii="Symbol" w:hAnsi="Symbol"/>
              </w:rPr>
            </w:pPr>
            <w:r>
              <w:rPr>
                <w:rFonts w:ascii="Times New Roman" w:hAnsi="Times New Roman"/>
                <w:sz w:val="24"/>
              </w:rPr>
              <w:t>Uredba (MKOS) br. Xx/2024 o Statusu zaslužnog umetnika</w:t>
            </w:r>
          </w:p>
          <w:p>
            <w:pPr>
              <w:numPr>
                <w:ilvl w:val="0"/>
                <w:numId w:val="504"/>
              </w:numPr>
              <w:spacing w:after="0"/>
              <w:ind w:left="720" w:hanging="360"/>
              <w:rPr>
                <w:rFonts w:ascii="Symbol" w:hAnsi="Symbol"/>
              </w:rPr>
            </w:pPr>
            <w:r>
              <w:rPr>
                <w:rFonts w:ascii="Times New Roman" w:hAnsi="Times New Roman"/>
                <w:sz w:val="24"/>
              </w:rPr>
              <w:t>Regulation (MCYS) No. Xx/2024 on the Status of Meritorious Artist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08/L-245 për Artin dhe Kulturën, Neni 27 paragrafi 2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Kulturës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253</w:t>
            </w:r>
          </w:p>
        </w:tc>
        <w:tc>
          <w:tcPr>
            <w:tcMar>
              <w:top w:w="150"/>
              <w:left w:w="50"/>
              <w:bottom w:w="150"/>
              <w:right w:w="50"/>
            </w:tcMar>
            <w:top/>
            <w:left/>
            <w:right/>
            <w:shd w:val="clear" w:color="auto" w:fill="fff"/>
          </w:tcPr>
          <w:p>
            <w:pPr>
              <w:numPr>
                <w:ilvl w:val="0"/>
                <w:numId w:val="505"/>
              </w:numPr>
              <w:spacing w:after="0"/>
              <w:ind w:left="720" w:hanging="360"/>
              <w:rPr>
                <w:rFonts w:ascii="Symbol" w:hAnsi="Symbol"/>
              </w:rPr>
            </w:pPr>
            <w:r>
              <w:rPr>
                <w:rFonts w:ascii="Times New Roman" w:hAnsi="Times New Roman"/>
                <w:sz w:val="24"/>
              </w:rPr>
              <w:t>Rregullore (MKRS) Nr. Xx/2024 për Licencimin e Organizatave te Menaxhimit Kolektiv, Kriteret dhe Procedurat </w:t>
            </w:r>
          </w:p>
          <w:p>
            <w:pPr>
              <w:numPr>
                <w:ilvl w:val="0"/>
                <w:numId w:val="506"/>
              </w:numPr>
              <w:spacing w:after="0"/>
              <w:ind w:left="720" w:hanging="360"/>
              <w:rPr>
                <w:rFonts w:ascii="Symbol" w:hAnsi="Symbol"/>
              </w:rPr>
            </w:pPr>
            <w:r>
              <w:rPr>
                <w:rFonts w:ascii="Times New Roman" w:hAnsi="Times New Roman"/>
                <w:sz w:val="24"/>
              </w:rPr>
              <w:t>Uredba (MKOS) br. Xx/2024 o  Licenciranju organizacija za kolektivno upravljanje, kriterijume i procedure</w:t>
            </w:r>
          </w:p>
          <w:p>
            <w:pPr>
              <w:numPr>
                <w:ilvl w:val="0"/>
                <w:numId w:val="506"/>
              </w:numPr>
              <w:spacing w:after="0"/>
              <w:ind w:left="720" w:hanging="360"/>
              <w:rPr>
                <w:rFonts w:ascii="Symbol" w:hAnsi="Symbol"/>
              </w:rPr>
            </w:pPr>
            <w:r>
              <w:rPr>
                <w:rFonts w:ascii="Times New Roman" w:hAnsi="Times New Roman"/>
                <w:sz w:val="24"/>
              </w:rPr>
              <w:t>Regulation (MCYS) No. Xx/2024 on the Licensing of Collective Management Organizations, Criteria and Procedures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08/L-205 për të Drejtën e Autorit dhe të Drejtat e Përafërta, Neni 88 paragrafi 8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Zyra  për të drejtat e autorit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254</w:t>
            </w:r>
          </w:p>
        </w:tc>
        <w:tc>
          <w:tcPr>
            <w:tcMar>
              <w:top w:w="150"/>
              <w:left w:w="50"/>
              <w:bottom w:w="150"/>
              <w:right w:w="50"/>
            </w:tcMar>
            <w:top/>
            <w:left/>
            <w:right/>
            <w:shd w:val="clear" w:color="auto" w:fill="fff"/>
          </w:tcPr>
          <w:p>
            <w:pPr>
              <w:numPr>
                <w:ilvl w:val="0"/>
                <w:numId w:val="507"/>
              </w:numPr>
              <w:spacing w:after="0"/>
              <w:ind w:left="720" w:hanging="360"/>
              <w:rPr>
                <w:rFonts w:ascii="Symbol" w:hAnsi="Symbol"/>
              </w:rPr>
            </w:pPr>
            <w:r>
              <w:rPr>
                <w:rFonts w:ascii="Times New Roman" w:hAnsi="Times New Roman"/>
                <w:sz w:val="24"/>
              </w:rPr>
              <w:t>Rregullore (MKRS) Nr. Xx/2024 për Procedurat e Përzgjedhjes së Ndërmjetësuesve për të Drejtat e Autorit </w:t>
            </w:r>
          </w:p>
          <w:p>
            <w:pPr>
              <w:numPr>
                <w:ilvl w:val="0"/>
                <w:numId w:val="508"/>
              </w:numPr>
              <w:spacing w:after="0"/>
              <w:ind w:left="720" w:hanging="360"/>
              <w:rPr>
                <w:rFonts w:ascii="Symbol" w:hAnsi="Symbol"/>
              </w:rPr>
            </w:pPr>
            <w:r>
              <w:rPr>
                <w:rFonts w:ascii="Times New Roman" w:hAnsi="Times New Roman"/>
                <w:sz w:val="24"/>
              </w:rPr>
              <w:t>Regulation (MCYS) No. Xx/2024 on Procedures for the Selection of Copyright Mediators</w:t>
            </w:r>
          </w:p>
          <w:p>
            <w:pPr>
              <w:numPr>
                <w:ilvl w:val="0"/>
                <w:numId w:val="508"/>
              </w:numPr>
              <w:spacing w:after="0"/>
              <w:ind w:left="720" w:hanging="360"/>
              <w:rPr>
                <w:rFonts w:ascii="Symbol" w:hAnsi="Symbol"/>
              </w:rPr>
            </w:pPr>
            <w:r>
              <w:rPr>
                <w:rFonts w:ascii="Times New Roman" w:hAnsi="Times New Roman"/>
                <w:sz w:val="24"/>
              </w:rPr>
              <w:t>Uredba (MKOS) br. Xx/2024 o Procedurama za izbor posrednika za autorska prava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08/L-205 për të Drejtën e Autorit dhe të Drejtat e Përafërta, Neni 122 paragrafi 9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Zyra  për të drejtat e autorit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255</w:t>
            </w:r>
          </w:p>
        </w:tc>
        <w:tc>
          <w:tcPr>
            <w:tcMar>
              <w:top w:w="150"/>
              <w:left w:w="50"/>
              <w:bottom w:w="150"/>
              <w:right w:w="50"/>
            </w:tcMar>
            <w:top/>
            <w:left/>
            <w:right/>
            <w:shd w:val="clear" w:color="auto" w:fill="fff"/>
          </w:tcPr>
          <w:p>
            <w:pPr>
              <w:numPr>
                <w:ilvl w:val="0"/>
                <w:numId w:val="509"/>
              </w:numPr>
              <w:spacing w:after="0"/>
              <w:ind w:left="720" w:hanging="360"/>
              <w:rPr>
                <w:rFonts w:ascii="Symbol" w:hAnsi="Symbol"/>
              </w:rPr>
            </w:pPr>
            <w:r>
              <w:rPr>
                <w:rFonts w:ascii="Times New Roman" w:hAnsi="Times New Roman"/>
                <w:sz w:val="24"/>
              </w:rPr>
              <w:t>Rregullore (MKRS) Nr. Xx/2024 për Procedurat e Përzgjedhjes së Arbitrave për të Drejtat e Autorit </w:t>
            </w:r>
          </w:p>
          <w:p>
            <w:pPr>
              <w:numPr>
                <w:ilvl w:val="0"/>
                <w:numId w:val="510"/>
              </w:numPr>
              <w:spacing w:after="0"/>
              <w:ind w:left="720" w:hanging="360"/>
              <w:rPr>
                <w:rFonts w:ascii="Symbol" w:hAnsi="Symbol"/>
              </w:rPr>
            </w:pPr>
            <w:r>
              <w:rPr>
                <w:rFonts w:ascii="Times New Roman" w:hAnsi="Times New Roman"/>
                <w:sz w:val="24"/>
              </w:rPr>
              <w:t>Uredba (MKOS) br. Xx/2024 o Procedurama za izbor arbitara za autorska prava</w:t>
            </w:r>
          </w:p>
          <w:p>
            <w:pPr>
              <w:numPr>
                <w:ilvl w:val="0"/>
                <w:numId w:val="510"/>
              </w:numPr>
              <w:spacing w:after="0"/>
              <w:ind w:left="720" w:hanging="360"/>
              <w:rPr>
                <w:rFonts w:ascii="Symbol" w:hAnsi="Symbol"/>
              </w:rPr>
            </w:pPr>
            <w:r>
              <w:rPr>
                <w:rFonts w:ascii="Times New Roman" w:hAnsi="Times New Roman"/>
                <w:sz w:val="24"/>
              </w:rPr>
              <w:t>Regulation (MCYS) No. Xx/2024 on Procedures for the Selection of Copyright Arbitrators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08/L-205 për të Drejtën e Autorit dhe të Drejtat e Përafërta, Neni 123 paragrafi 3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Zyra  për të drejtat e autorit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256</w:t>
            </w:r>
          </w:p>
        </w:tc>
        <w:tc>
          <w:tcPr>
            <w:tcMar>
              <w:top w:w="150"/>
              <w:left w:w="50"/>
              <w:bottom w:w="150"/>
              <w:right w:w="50"/>
            </w:tcMar>
            <w:top/>
            <w:left/>
            <w:right/>
            <w:shd w:val="clear" w:color="auto" w:fill="fff"/>
          </w:tcPr>
          <w:p>
            <w:pPr>
              <w:numPr>
                <w:ilvl w:val="0"/>
                <w:numId w:val="511"/>
              </w:numPr>
              <w:spacing w:after="0"/>
              <w:ind w:left="720" w:hanging="360"/>
              <w:rPr>
                <w:rFonts w:ascii="Symbol" w:hAnsi="Symbol"/>
              </w:rPr>
            </w:pPr>
            <w:r>
              <w:rPr>
                <w:rFonts w:ascii="Times New Roman" w:hAnsi="Times New Roman"/>
                <w:sz w:val="24"/>
              </w:rPr>
              <w:t>Rregullore (ZKM) Nr. Xx/2024 për Organizimin e Brendshëm dhe Sistematizimin e Vendeve të Punës  të Agjencisë Shtetërore të Arkivave të Kosovës</w:t>
            </w:r>
          </w:p>
          <w:p>
            <w:pPr>
              <w:numPr>
                <w:ilvl w:val="0"/>
                <w:numId w:val="512"/>
              </w:numPr>
              <w:spacing w:after="0"/>
              <w:ind w:left="720" w:hanging="360"/>
              <w:rPr>
                <w:rFonts w:ascii="Symbol" w:hAnsi="Symbol"/>
              </w:rPr>
            </w:pPr>
            <w:r>
              <w:rPr>
                <w:rFonts w:ascii="Times New Roman" w:hAnsi="Times New Roman"/>
                <w:sz w:val="24"/>
              </w:rPr>
              <w:t>Uredba (KP) br. Xx/2024 o Unutrašnjoj organizaciju i sistematizaciju radnih mesta Državne arhivske agencije Kosova</w:t>
            </w:r>
          </w:p>
          <w:p>
            <w:pPr>
              <w:numPr>
                <w:ilvl w:val="0"/>
                <w:numId w:val="512"/>
              </w:numPr>
              <w:spacing w:after="0"/>
              <w:ind w:left="720" w:hanging="360"/>
              <w:rPr>
                <w:rFonts w:ascii="Symbol" w:hAnsi="Symbol"/>
              </w:rPr>
            </w:pPr>
            <w:r>
              <w:rPr>
                <w:rFonts w:ascii="Times New Roman" w:hAnsi="Times New Roman"/>
                <w:sz w:val="24"/>
              </w:rPr>
              <w:t>Regulation (OPM) No. Xx/2024 on the Internal Organization and Systematization of Jobs of the  State Agency of Kosovo Archives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 -113 për Organizimin dhe Funksionimin e Administratës Shtetërore dhe të Agjencive të Pavarura, neni 28, Ligji Nr.  08/L-111 për Arkivat, neni 5 paragrafi 6</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257</w:t>
            </w:r>
          </w:p>
        </w:tc>
        <w:tc>
          <w:tcPr>
            <w:tcMar>
              <w:top w:w="150"/>
              <w:left w:w="50"/>
              <w:bottom w:w="150"/>
              <w:right w:w="50"/>
            </w:tcMar>
            <w:top/>
            <w:left/>
            <w:right/>
            <w:shd w:val="clear" w:color="auto" w:fill="fff"/>
          </w:tcPr>
          <w:p>
            <w:pPr>
              <w:numPr>
                <w:ilvl w:val="0"/>
                <w:numId w:val="513"/>
              </w:numPr>
              <w:spacing w:after="0"/>
              <w:ind w:left="720" w:hanging="360"/>
              <w:rPr>
                <w:rFonts w:ascii="Symbol" w:hAnsi="Symbol"/>
              </w:rPr>
            </w:pPr>
            <w:r>
              <w:rPr>
                <w:rFonts w:ascii="Times New Roman" w:hAnsi="Times New Roman"/>
                <w:sz w:val="24"/>
              </w:rPr>
              <w:t>Rregullore (MKRS) Nr. Xx/2024 për Shfrytëzimin e Materialit dhe Tarifat e Shërbimeve</w:t>
            </w:r>
          </w:p>
          <w:p>
            <w:pPr>
              <w:numPr>
                <w:ilvl w:val="0"/>
                <w:numId w:val="514"/>
              </w:numPr>
              <w:spacing w:after="0"/>
              <w:ind w:left="720" w:hanging="360"/>
              <w:rPr>
                <w:rFonts w:ascii="Symbol" w:hAnsi="Symbol"/>
              </w:rPr>
            </w:pPr>
            <w:r>
              <w:rPr>
                <w:rFonts w:ascii="Times New Roman" w:hAnsi="Times New Roman"/>
                <w:sz w:val="24"/>
              </w:rPr>
              <w:t>Uredba (MKOS) br. Xx/2024 za korišćenje materijala i tarife za usluge</w:t>
            </w:r>
          </w:p>
          <w:p>
            <w:pPr>
              <w:numPr>
                <w:ilvl w:val="0"/>
                <w:numId w:val="514"/>
              </w:numPr>
              <w:spacing w:after="0"/>
              <w:ind w:left="720" w:hanging="360"/>
              <w:rPr>
                <w:rFonts w:ascii="Symbol" w:hAnsi="Symbol"/>
              </w:rPr>
            </w:pPr>
            <w:r>
              <w:rPr>
                <w:rFonts w:ascii="Times New Roman" w:hAnsi="Times New Roman"/>
                <w:sz w:val="24"/>
              </w:rPr>
              <w:t>Regulation (MCYS) No. Xx/2024 on the Use of Material and Service Fees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08/L-111 për Arkivat, Neni 16 paragrafi 5</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03.06.2024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258</w:t>
            </w:r>
          </w:p>
        </w:tc>
        <w:tc>
          <w:tcPr>
            <w:tcMar>
              <w:top w:w="150"/>
              <w:left w:w="50"/>
              <w:bottom w:w="150"/>
              <w:right w:w="50"/>
            </w:tcMar>
            <w:top/>
            <w:left/>
            <w:right/>
            <w:shd w:val="clear" w:color="auto" w:fill="fff"/>
          </w:tcPr>
          <w:p>
            <w:pPr>
              <w:numPr>
                <w:ilvl w:val="0"/>
                <w:numId w:val="515"/>
              </w:numPr>
              <w:spacing w:after="0"/>
              <w:ind w:left="720" w:hanging="360"/>
              <w:rPr>
                <w:rFonts w:ascii="Symbol" w:hAnsi="Symbol"/>
              </w:rPr>
            </w:pPr>
            <w:r>
              <w:rPr>
                <w:rFonts w:ascii="Times New Roman" w:hAnsi="Times New Roman"/>
                <w:sz w:val="24"/>
              </w:rPr>
              <w:t>Rregullore (MKRS) Nr. Xx/2024 për Kushtet, Kriteret dhe Normat e Detyrueshme të Punës</w:t>
            </w:r>
          </w:p>
          <w:p>
            <w:pPr>
              <w:numPr>
                <w:ilvl w:val="0"/>
                <w:numId w:val="516"/>
              </w:numPr>
              <w:spacing w:after="0"/>
              <w:ind w:left="720" w:hanging="360"/>
              <w:rPr>
                <w:rFonts w:ascii="Symbol" w:hAnsi="Symbol"/>
              </w:rPr>
            </w:pPr>
            <w:r>
              <w:rPr>
                <w:rFonts w:ascii="Times New Roman" w:hAnsi="Times New Roman"/>
                <w:sz w:val="24"/>
              </w:rPr>
              <w:t>Uredba (MKOS) br. Xx/2024 o obaveznim uslovima rada, kriterijumima i normama</w:t>
            </w:r>
          </w:p>
          <w:p>
            <w:pPr>
              <w:numPr>
                <w:ilvl w:val="0"/>
                <w:numId w:val="516"/>
              </w:numPr>
              <w:spacing w:after="0"/>
              <w:ind w:left="720" w:hanging="360"/>
              <w:rPr>
                <w:rFonts w:ascii="Symbol" w:hAnsi="Symbol"/>
              </w:rPr>
            </w:pPr>
            <w:r>
              <w:rPr>
                <w:rFonts w:ascii="Times New Roman" w:hAnsi="Times New Roman"/>
                <w:sz w:val="24"/>
              </w:rPr>
              <w:t>Regulation (MCYS) No. Xx/2024 on Conditions, Criteria, and Mandatory Labor Standards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08/L-111 për Arkivat, Neni 24 paragrafi 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14.06.2024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259</w:t>
            </w:r>
          </w:p>
        </w:tc>
        <w:tc>
          <w:tcPr>
            <w:tcMar>
              <w:top w:w="150"/>
              <w:left w:w="50"/>
              <w:bottom w:w="150"/>
              <w:right w:w="50"/>
            </w:tcMar>
            <w:top/>
            <w:left/>
            <w:right/>
            <w:shd w:val="clear" w:color="auto" w:fill="fff"/>
          </w:tcPr>
          <w:p>
            <w:pPr>
              <w:numPr>
                <w:ilvl w:val="0"/>
                <w:numId w:val="517"/>
              </w:numPr>
              <w:spacing w:after="0"/>
              <w:ind w:left="720" w:hanging="360"/>
              <w:rPr>
                <w:rFonts w:ascii="Symbol" w:hAnsi="Symbol"/>
              </w:rPr>
            </w:pPr>
            <w:r>
              <w:rPr>
                <w:rFonts w:ascii="Times New Roman" w:hAnsi="Times New Roman"/>
                <w:sz w:val="24"/>
              </w:rPr>
              <w:t>Rregullore (MKRS) Nr. Xx/2024 për Standardet Teknike, Kriteret, Rregullat dhe Përgjegjësitë për Kujdesin, Ruajtjen dhe Mbrojtjen e Materiali Arkivor si dhe Procedura për Asgjësimin e Materialit Arkivor</w:t>
            </w:r>
          </w:p>
          <w:p>
            <w:pPr>
              <w:numPr>
                <w:ilvl w:val="0"/>
                <w:numId w:val="518"/>
              </w:numPr>
              <w:spacing w:after="0"/>
              <w:ind w:left="720" w:hanging="360"/>
              <w:rPr>
                <w:rFonts w:ascii="Symbol" w:hAnsi="Symbol"/>
              </w:rPr>
            </w:pPr>
            <w:r>
              <w:rPr>
                <w:rFonts w:ascii="Times New Roman" w:hAnsi="Times New Roman"/>
                <w:sz w:val="24"/>
              </w:rPr>
              <w:t>Uredba (MKOS) br. Xx/2024 o Tehničkim standardima, kriterijumima, pravilima  i odgovornosti za održavanje, čuvanje i zaštitu arhivske građe kao i postupak uništavanja arhivske građe</w:t>
            </w:r>
          </w:p>
          <w:p>
            <w:pPr>
              <w:numPr>
                <w:ilvl w:val="0"/>
                <w:numId w:val="518"/>
              </w:numPr>
              <w:spacing w:after="0"/>
              <w:ind w:left="720" w:hanging="360"/>
              <w:rPr>
                <w:rFonts w:ascii="Symbol" w:hAnsi="Symbol"/>
              </w:rPr>
            </w:pPr>
            <w:r>
              <w:rPr>
                <w:rFonts w:ascii="Times New Roman" w:hAnsi="Times New Roman"/>
                <w:sz w:val="24"/>
              </w:rPr>
              <w:t>Regulation (MCYS) No. Xx/2024 on Technical Standards, Criteria, Rules and Responsibilities for the Care, Preservation and Protection of Archival Material as well as the Procedures for Archival Material Distruction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08/L-111 për Arkivat, Neni 15 paragrafi 4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260</w:t>
            </w:r>
          </w:p>
        </w:tc>
        <w:tc>
          <w:tcPr>
            <w:tcMar>
              <w:top w:w="150"/>
              <w:left w:w="50"/>
              <w:bottom w:w="150"/>
              <w:right w:w="50"/>
            </w:tcMar>
            <w:top/>
            <w:left/>
            <w:right/>
            <w:shd w:val="clear" w:color="auto" w:fill="fff"/>
          </w:tcPr>
          <w:p>
            <w:pPr>
              <w:numPr>
                <w:ilvl w:val="0"/>
                <w:numId w:val="519"/>
              </w:numPr>
              <w:spacing w:after="0"/>
              <w:ind w:left="720" w:hanging="360"/>
              <w:rPr>
                <w:rFonts w:ascii="Symbol" w:hAnsi="Symbol"/>
              </w:rPr>
            </w:pPr>
            <w:r>
              <w:rPr>
                <w:rFonts w:ascii="Times New Roman" w:hAnsi="Times New Roman"/>
                <w:sz w:val="24"/>
              </w:rPr>
              <w:t>Rregullore (MKRS) Nr. Xx/2024 për Dorëzim – pranimin e Materialit Arkivor</w:t>
            </w:r>
          </w:p>
          <w:p>
            <w:pPr>
              <w:numPr>
                <w:ilvl w:val="0"/>
                <w:numId w:val="520"/>
              </w:numPr>
              <w:spacing w:after="0"/>
              <w:ind w:left="720" w:hanging="360"/>
              <w:rPr>
                <w:rFonts w:ascii="Symbol" w:hAnsi="Symbol"/>
              </w:rPr>
            </w:pPr>
            <w:r>
              <w:rPr>
                <w:rFonts w:ascii="Times New Roman" w:hAnsi="Times New Roman"/>
                <w:sz w:val="24"/>
              </w:rPr>
              <w:t>Uredba (MKOS) br. Xx/2024 o primopredaju  arhivske građe</w:t>
            </w:r>
          </w:p>
          <w:p>
            <w:pPr>
              <w:numPr>
                <w:ilvl w:val="0"/>
                <w:numId w:val="520"/>
              </w:numPr>
              <w:spacing w:after="0"/>
              <w:ind w:left="720" w:hanging="360"/>
              <w:rPr>
                <w:rFonts w:ascii="Symbol" w:hAnsi="Symbol"/>
              </w:rPr>
            </w:pPr>
            <w:r>
              <w:rPr>
                <w:rFonts w:ascii="Times New Roman" w:hAnsi="Times New Roman"/>
                <w:sz w:val="24"/>
              </w:rPr>
              <w:t>Regulation (MKRS) No. Xx/2024 on Delivery – acceptance of Archival Material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08/L-111 për Arkivat, Neni 13 paragrafi 7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13.09.2024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261</w:t>
            </w:r>
          </w:p>
        </w:tc>
        <w:tc>
          <w:tcPr>
            <w:tcMar>
              <w:top w:w="150"/>
              <w:left w:w="50"/>
              <w:bottom w:w="150"/>
              <w:right w:w="50"/>
            </w:tcMar>
            <w:top/>
            <w:left/>
            <w:right/>
            <w:shd w:val="clear" w:color="auto" w:fill="fff"/>
          </w:tcPr>
          <w:p>
            <w:pPr>
              <w:numPr>
                <w:ilvl w:val="0"/>
                <w:numId w:val="521"/>
              </w:numPr>
              <w:spacing w:after="0"/>
              <w:ind w:left="720" w:hanging="360"/>
              <w:rPr>
                <w:rFonts w:ascii="Symbol" w:hAnsi="Symbol"/>
              </w:rPr>
            </w:pPr>
            <w:r>
              <w:rPr>
                <w:rFonts w:ascii="Times New Roman" w:hAnsi="Times New Roman"/>
                <w:sz w:val="24"/>
              </w:rPr>
              <w:t>Rregullore (QRK) Nr. Xx/2024 për Trajnime Profesionale</w:t>
            </w:r>
          </w:p>
          <w:p>
            <w:pPr>
              <w:numPr>
                <w:ilvl w:val="0"/>
                <w:numId w:val="522"/>
              </w:numPr>
              <w:spacing w:after="0"/>
              <w:ind w:left="720" w:hanging="360"/>
              <w:rPr>
                <w:rFonts w:ascii="Symbol" w:hAnsi="Symbol"/>
              </w:rPr>
            </w:pPr>
            <w:r>
              <w:rPr>
                <w:rFonts w:ascii="Times New Roman" w:hAnsi="Times New Roman"/>
                <w:sz w:val="24"/>
              </w:rPr>
              <w:t>Uredba (VRK) br. Xx/2024 o profesionalnim  obukama</w:t>
            </w:r>
          </w:p>
          <w:p>
            <w:pPr>
              <w:numPr>
                <w:ilvl w:val="0"/>
                <w:numId w:val="522"/>
              </w:numPr>
              <w:spacing w:after="0"/>
              <w:ind w:left="720" w:hanging="360"/>
              <w:rPr>
                <w:rFonts w:ascii="Symbol" w:hAnsi="Symbol"/>
              </w:rPr>
            </w:pPr>
            <w:r>
              <w:rPr>
                <w:rFonts w:ascii="Times New Roman" w:hAnsi="Times New Roman"/>
                <w:sz w:val="24"/>
              </w:rPr>
              <w:t>Regulation (GRK) No. Xx/2024 on Professional Training</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08/L-111 për Arkivat, Neni 6 paragrafi 5.1</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262</w:t>
            </w:r>
          </w:p>
        </w:tc>
        <w:tc>
          <w:tcPr>
            <w:tcMar>
              <w:top w:w="150"/>
              <w:left w:w="50"/>
              <w:bottom w:w="150"/>
              <w:right w:w="50"/>
            </w:tcMar>
            <w:top/>
            <w:left/>
            <w:right/>
            <w:shd w:val="clear" w:color="auto" w:fill="fff"/>
          </w:tcPr>
          <w:p>
            <w:pPr>
              <w:numPr>
                <w:ilvl w:val="0"/>
                <w:numId w:val="523"/>
              </w:numPr>
              <w:spacing w:after="0"/>
              <w:ind w:left="720" w:hanging="360"/>
              <w:rPr>
                <w:rFonts w:ascii="Symbol" w:hAnsi="Symbol"/>
              </w:rPr>
            </w:pPr>
            <w:r>
              <w:rPr>
                <w:rFonts w:ascii="Times New Roman" w:hAnsi="Times New Roman"/>
                <w:sz w:val="24"/>
              </w:rPr>
              <w:t>Rregullore (MKRS) Nr. Xx/2024 për Kushtet dhe Kriteret e Nxjerrjes së Materialit Arkivor jashtë Agjencisë;</w:t>
            </w:r>
          </w:p>
          <w:p>
            <w:pPr>
              <w:numPr>
                <w:ilvl w:val="0"/>
                <w:numId w:val="524"/>
              </w:numPr>
              <w:spacing w:after="0"/>
              <w:ind w:left="720" w:hanging="360"/>
              <w:rPr>
                <w:rFonts w:ascii="Symbol" w:hAnsi="Symbol"/>
              </w:rPr>
            </w:pPr>
            <w:r>
              <w:rPr>
                <w:rFonts w:ascii="Times New Roman" w:hAnsi="Times New Roman"/>
                <w:sz w:val="24"/>
              </w:rPr>
              <w:t>Uredba (MKOS) br. Xx/2024 o Uslovima i kriterijumima o iznošenju arhivske građe van Agencije;</w:t>
            </w:r>
          </w:p>
          <w:p>
            <w:pPr>
              <w:numPr>
                <w:ilvl w:val="0"/>
                <w:numId w:val="524"/>
              </w:numPr>
              <w:spacing w:after="0"/>
              <w:ind w:left="720" w:hanging="360"/>
              <w:rPr>
                <w:rFonts w:ascii="Symbol" w:hAnsi="Symbol"/>
              </w:rPr>
            </w:pPr>
            <w:r>
              <w:rPr>
                <w:rFonts w:ascii="Times New Roman" w:hAnsi="Times New Roman"/>
                <w:sz w:val="24"/>
              </w:rPr>
              <w:t>Regulation (MCYS) No. Xx/2024 on the Conditions and Criteria for the Extraction of Archival Material from the Agency;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08/L-111 për Arkivat, Neni 15 paragrafi 3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02.12.2024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263</w:t>
            </w:r>
          </w:p>
        </w:tc>
        <w:tc>
          <w:tcPr>
            <w:tcMar>
              <w:top w:w="150"/>
              <w:left w:w="50"/>
              <w:bottom w:w="150"/>
              <w:right w:w="50"/>
            </w:tcMar>
            <w:top/>
            <w:left/>
            <w:right/>
            <w:shd w:val="clear" w:color="auto" w:fill="fff"/>
          </w:tcPr>
          <w:p>
            <w:pPr>
              <w:numPr>
                <w:ilvl w:val="0"/>
                <w:numId w:val="525"/>
              </w:numPr>
              <w:spacing w:after="0"/>
              <w:ind w:left="720" w:hanging="360"/>
              <w:rPr>
                <w:rFonts w:ascii="Symbol" w:hAnsi="Symbol"/>
              </w:rPr>
            </w:pPr>
            <w:r>
              <w:rPr>
                <w:rFonts w:ascii="Times New Roman" w:hAnsi="Times New Roman"/>
                <w:sz w:val="24"/>
              </w:rPr>
              <w:t>Rregullore (MKRS) Nr. Xx/2024 për Dhënien e Pëlqimit për Themelimin e Arkivave Private</w:t>
            </w:r>
          </w:p>
          <w:p>
            <w:pPr>
              <w:numPr>
                <w:ilvl w:val="0"/>
                <w:numId w:val="526"/>
              </w:numPr>
              <w:spacing w:after="0"/>
              <w:ind w:left="720" w:hanging="360"/>
              <w:rPr>
                <w:rFonts w:ascii="Symbol" w:hAnsi="Symbol"/>
              </w:rPr>
            </w:pPr>
            <w:r>
              <w:rPr>
                <w:rFonts w:ascii="Times New Roman" w:hAnsi="Times New Roman"/>
                <w:sz w:val="24"/>
              </w:rPr>
              <w:t>Uredba (MKOS) br. Xx/2024 o Davanju saglasnosti za osnivanje privatnih arhiva</w:t>
            </w:r>
          </w:p>
          <w:p>
            <w:pPr>
              <w:numPr>
                <w:ilvl w:val="0"/>
                <w:numId w:val="526"/>
              </w:numPr>
              <w:spacing w:after="0"/>
              <w:ind w:left="720" w:hanging="360"/>
              <w:rPr>
                <w:rFonts w:ascii="Symbol" w:hAnsi="Symbol"/>
              </w:rPr>
            </w:pPr>
            <w:r>
              <w:rPr>
                <w:rFonts w:ascii="Times New Roman" w:hAnsi="Times New Roman"/>
                <w:sz w:val="24"/>
              </w:rPr>
              <w:t>Regulation (MCYS) No. Xx/2024 on Granting Consent for the Establishment of Private Archives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08/L-111 për Arkivat, Neni 11 paragrafi 4</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Shtetërore e Arkivave e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12.12.2024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264</w:t>
            </w:r>
          </w:p>
        </w:tc>
        <w:tc>
          <w:tcPr>
            <w:tcMar>
              <w:top w:w="150"/>
              <w:left w:w="50"/>
              <w:bottom w:w="150"/>
              <w:right w:w="50"/>
            </w:tcMar>
            <w:top/>
            <w:left/>
            <w:right/>
            <w:shd w:val="clear" w:color="auto" w:fill="fff"/>
          </w:tcPr>
          <w:p>
            <w:pPr>
              <w:numPr>
                <w:ilvl w:val="0"/>
                <w:numId w:val="527"/>
              </w:numPr>
              <w:spacing w:after="0"/>
              <w:ind w:left="720" w:hanging="360"/>
              <w:rPr>
                <w:rFonts w:ascii="Symbol" w:hAnsi="Symbol"/>
              </w:rPr>
            </w:pPr>
            <w:r>
              <w:rPr>
                <w:rFonts w:ascii="Times New Roman" w:hAnsi="Times New Roman"/>
                <w:sz w:val="24"/>
              </w:rPr>
              <w:t>Rregullore (ZKM) Nr. Xx/2024 për  Strukturën dhe Organizimin e Brendshëm të Ministrisë së Kulturës, Rinisë dhe Sportit</w:t>
            </w:r>
          </w:p>
          <w:p>
            <w:pPr>
              <w:numPr>
                <w:ilvl w:val="0"/>
                <w:numId w:val="528"/>
              </w:numPr>
              <w:spacing w:after="0"/>
              <w:ind w:left="720" w:hanging="360"/>
              <w:rPr>
                <w:rFonts w:ascii="Symbol" w:hAnsi="Symbol"/>
              </w:rPr>
            </w:pPr>
            <w:r>
              <w:rPr>
                <w:rFonts w:ascii="Times New Roman" w:hAnsi="Times New Roman"/>
                <w:sz w:val="24"/>
              </w:rPr>
              <w:t>Uredba (KP) br. Xx/2024 o  unutrašnjoj strukturi i organizaciju Ministarstva kulture, omladine i sporta</w:t>
            </w:r>
          </w:p>
          <w:p>
            <w:pPr>
              <w:numPr>
                <w:ilvl w:val="0"/>
                <w:numId w:val="528"/>
              </w:numPr>
              <w:spacing w:after="0"/>
              <w:ind w:left="720" w:hanging="360"/>
              <w:rPr>
                <w:rFonts w:ascii="Symbol" w:hAnsi="Symbol"/>
              </w:rPr>
            </w:pPr>
            <w:r>
              <w:rPr>
                <w:rFonts w:ascii="Times New Roman" w:hAnsi="Times New Roman"/>
                <w:sz w:val="24"/>
              </w:rPr>
              <w:t>Regulation (OPM) No. Xx/2024 on the Internal Structure and Organization of the Ministry of Culture, Youth and Sports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06/L-113 për Organizimin dhe Funksionimin e Administratës Shtetërore dhe Agjencive të Pavarura, neni 28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Ministria e Kulturës, Rinisë dhe Sportit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IX. MINISTRIA ADMINISTRIMIT TË PUSHTETIT LOKAL (MAPL)</w:t>
            </w:r>
          </w:p>
          <w:p>
            <w:pPr>
              <w:spacing w:before="0" w:after="0" w:line="240" w:lineRule="auto"/>
              <w:jc w:val="center"/>
            </w:pPr>
            <w:r>
              <w:rPr>
                <w:rFonts w:ascii="Times New Roman" w:hAnsi="Times New Roman"/>
                <w:b w:val="true"/>
                <w:sz w:val="12pt"/>
              </w:rPr>
              <w:t>MINISTARSTVO ADMINISTRACIJE LOKALNE SAMOUPRAVE (MALS)</w:t>
            </w:r>
          </w:p>
          <w:p>
            <w:pPr>
              <w:spacing w:before="0" w:after="0" w:line="240" w:lineRule="auto"/>
              <w:jc w:val="center"/>
            </w:pPr>
            <w:r>
              <w:rPr>
                <w:rFonts w:ascii="Times New Roman" w:hAnsi="Times New Roman"/>
                <w:b w:val="true"/>
                <w:sz w:val="12pt"/>
              </w:rPr>
              <w:t>MINISTRY OF LOCAL GOVERNMENT ADMINISTRATION (MLGA)</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265</w:t>
            </w:r>
          </w:p>
        </w:tc>
        <w:tc>
          <w:tcPr>
            <w:tcMar>
              <w:top w:w="150"/>
              <w:left w:w="50"/>
              <w:bottom w:w="150"/>
              <w:right w:w="50"/>
            </w:tcMar>
            <w:top/>
            <w:left/>
            <w:right/>
            <w:shd w:val="clear" w:color="auto" w:fill="fff"/>
          </w:tcPr>
          <w:p>
            <w:pPr>
              <w:numPr>
                <w:ilvl w:val="0"/>
                <w:numId w:val="529"/>
              </w:numPr>
              <w:spacing w:after="0"/>
              <w:ind w:left="720" w:hanging="360"/>
              <w:rPr>
                <w:rFonts w:ascii="Symbol" w:hAnsi="Symbol"/>
              </w:rPr>
            </w:pPr>
            <w:r>
              <w:rPr>
                <w:rFonts w:ascii="Times New Roman" w:hAnsi="Times New Roman"/>
                <w:sz w:val="24"/>
              </w:rPr>
              <w:t>Plotësim ndryshimi i Udhëzimit Administrativ (MPL) Nr.02/2020 për procedurën e emërimit të nënkryetarëve në komuna</w:t>
            </w:r>
          </w:p>
          <w:p>
            <w:pPr>
              <w:numPr>
                <w:ilvl w:val="0"/>
                <w:numId w:val="530"/>
              </w:numPr>
              <w:spacing w:after="0"/>
              <w:ind w:left="720" w:hanging="360"/>
              <w:rPr>
                <w:rFonts w:ascii="Symbol" w:hAnsi="Symbol"/>
              </w:rPr>
            </w:pPr>
            <w:r>
              <w:rPr>
                <w:rFonts w:ascii="Times New Roman" w:hAnsi="Times New Roman"/>
                <w:sz w:val="24"/>
              </w:rPr>
              <w:t>Izmena i dopuna Administrativnog uputstva (ZPU) br.02 / 2020 o proceduri za imenovanje zamenika gradonačelnika u opštinama</w:t>
            </w:r>
          </w:p>
          <w:p>
            <w:pPr>
              <w:numPr>
                <w:ilvl w:val="0"/>
                <w:numId w:val="530"/>
              </w:numPr>
              <w:spacing w:after="0"/>
              <w:ind w:left="720" w:hanging="360"/>
              <w:rPr>
                <w:rFonts w:ascii="Symbol" w:hAnsi="Symbol"/>
              </w:rPr>
            </w:pPr>
            <w:r>
              <w:rPr>
                <w:rFonts w:ascii="Times New Roman" w:hAnsi="Times New Roman"/>
                <w:sz w:val="24"/>
              </w:rPr>
              <w:t>Amendment of the Administrative Instruction (MPL) No.02 / 2020 on the procedure for appointing deputy mayors in municipalities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për Vetëqeverisje Lokale</w:t>
            </w:r>
          </w:p>
          <w:p>
            <w:pPr>
              <w:spacing w:before="0" w:after="0" w:line="240" w:lineRule="auto"/>
              <w:jc w:val="left"/>
            </w:pPr>
            <w:r>
              <w:rPr>
                <w:rFonts w:ascii="Times New Roman" w:hAnsi="Times New Roman"/>
                <w:b w:val="false"/>
                <w:sz w:val="12pt"/>
              </w:rPr>
              <w:t>Neni 61</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DLKM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266</w:t>
            </w:r>
          </w:p>
        </w:tc>
        <w:tc>
          <w:tcPr>
            <w:tcMar>
              <w:top w:w="150"/>
              <w:left w:w="50"/>
              <w:bottom w:w="150"/>
              <w:right w:w="50"/>
            </w:tcMar>
            <w:top/>
            <w:left/>
            <w:right/>
            <w:shd w:val="clear" w:color="auto" w:fill="fff"/>
          </w:tcPr>
          <w:p>
            <w:pPr>
              <w:numPr>
                <w:ilvl w:val="0"/>
                <w:numId w:val="531"/>
              </w:numPr>
              <w:spacing w:after="0"/>
              <w:ind w:left="720" w:hanging="360"/>
              <w:rPr>
                <w:rFonts w:ascii="Symbol" w:hAnsi="Symbol"/>
              </w:rPr>
            </w:pPr>
            <w:r>
              <w:rPr>
                <w:rFonts w:ascii="Times New Roman" w:hAnsi="Times New Roman"/>
                <w:sz w:val="24"/>
              </w:rPr>
              <w:t>Plotësim ndryshimi i Udhëzimit Administrativ (MPL) Nr.05/2020 për procedurën e themelimit, përbërjen dhe kompetencat e komiteteve të përhershme dhe komiteteve të tjera në komuna</w:t>
            </w:r>
          </w:p>
          <w:p>
            <w:pPr>
              <w:numPr>
                <w:ilvl w:val="0"/>
                <w:numId w:val="532"/>
              </w:numPr>
              <w:spacing w:after="0"/>
              <w:ind w:left="720" w:hanging="360"/>
              <w:rPr>
                <w:rFonts w:ascii="Symbol" w:hAnsi="Symbol"/>
              </w:rPr>
            </w:pPr>
            <w:r>
              <w:rPr>
                <w:rFonts w:ascii="Times New Roman" w:hAnsi="Times New Roman"/>
                <w:sz w:val="24"/>
              </w:rPr>
              <w:t>Završetak izmene i dopune Administrativnog uputstva (ZPU) br. 05/2020 o postupku osnivanja, sastavu i ovlašćenjima stalnih komisija i drugih komisija u opštinama</w:t>
            </w:r>
          </w:p>
          <w:p>
            <w:pPr>
              <w:numPr>
                <w:ilvl w:val="0"/>
                <w:numId w:val="532"/>
              </w:numPr>
              <w:spacing w:after="0"/>
              <w:ind w:left="720" w:hanging="360"/>
              <w:rPr>
                <w:rFonts w:ascii="Symbol" w:hAnsi="Symbol"/>
              </w:rPr>
            </w:pPr>
            <w:r>
              <w:rPr>
                <w:rFonts w:ascii="Times New Roman" w:hAnsi="Times New Roman"/>
                <w:sz w:val="24"/>
              </w:rPr>
              <w:t>Completion of the amendment to Administrative Instruction (MPL) No. 05/2020 for the establishment procedure, composition and powers of permanent committees and other committees in municipalities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per Vetqeverisje Lokale</w:t>
            </w:r>
          </w:p>
          <w:p>
            <w:pPr>
              <w:spacing w:before="0" w:after="0" w:line="240" w:lineRule="auto"/>
              <w:jc w:val="left"/>
            </w:pPr>
            <w:r>
              <w:rPr>
                <w:rFonts w:ascii="Times New Roman" w:hAnsi="Times New Roman"/>
                <w:b w:val="false"/>
                <w:sz w:val="12pt"/>
              </w:rPr>
              <w:t>Neni 51</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DLMK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267</w:t>
            </w:r>
          </w:p>
        </w:tc>
        <w:tc>
          <w:tcPr>
            <w:tcMar>
              <w:top w:w="150"/>
              <w:left w:w="50"/>
              <w:bottom w:w="150"/>
              <w:right w:w="50"/>
            </w:tcMar>
            <w:top/>
            <w:left/>
            <w:right/>
            <w:shd w:val="clear" w:color="auto" w:fill="fff"/>
          </w:tcPr>
          <w:p>
            <w:pPr>
              <w:numPr>
                <w:ilvl w:val="0"/>
                <w:numId w:val="533"/>
              </w:numPr>
              <w:spacing w:after="0"/>
              <w:ind w:left="720" w:hanging="360"/>
              <w:rPr>
                <w:rFonts w:ascii="Symbol" w:hAnsi="Symbol"/>
              </w:rPr>
            </w:pPr>
            <w:r>
              <w:rPr>
                <w:rFonts w:ascii="Times New Roman" w:hAnsi="Times New Roman"/>
                <w:sz w:val="24"/>
              </w:rPr>
              <w:t>Udhëzimi Administrativ për Standardizimin e Ligjshmërisë së Akteve të Komunave</w:t>
            </w:r>
          </w:p>
          <w:p>
            <w:pPr>
              <w:numPr>
                <w:ilvl w:val="0"/>
                <w:numId w:val="534"/>
              </w:numPr>
              <w:spacing w:after="0"/>
              <w:ind w:left="720" w:hanging="360"/>
              <w:rPr>
                <w:rFonts w:ascii="Symbol" w:hAnsi="Symbol"/>
              </w:rPr>
            </w:pPr>
            <w:r>
              <w:rPr>
                <w:rFonts w:ascii="Times New Roman" w:hAnsi="Times New Roman"/>
                <w:sz w:val="24"/>
              </w:rPr>
              <w:t>Administrativno uputstvo za standardizaciju zakonitosti akata opština
Administrative </w:t>
            </w:r>
          </w:p>
          <w:p>
            <w:pPr>
              <w:numPr>
                <w:ilvl w:val="0"/>
                <w:numId w:val="534"/>
              </w:numPr>
              <w:spacing w:after="0"/>
              <w:ind w:left="720" w:hanging="360"/>
              <w:rPr>
                <w:rFonts w:ascii="Symbol" w:hAnsi="Symbol"/>
              </w:rPr>
            </w:pPr>
            <w:r>
              <w:rPr>
                <w:rFonts w:ascii="Times New Roman" w:hAnsi="Times New Roman"/>
                <w:sz w:val="24"/>
              </w:rPr>
              <w:t>Administrative Instruction for the Standardization of Legality of Acts of Municipalities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03/L-040 PËR VETËQEVERISJEN LOKALE</w:t>
            </w:r>
          </w:p>
          <w:p>
            <w:pPr>
              <w:spacing w:before="0" w:after="0" w:line="240" w:lineRule="auto"/>
              <w:jc w:val="left"/>
            </w:pPr>
            <w:r>
              <w:rPr>
                <w:rFonts w:ascii="Times New Roman" w:hAnsi="Times New Roman"/>
                <w:b w:val="false"/>
                <w:sz w:val="12pt"/>
              </w:rPr>
              <w:t>Neni 89</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DLMK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268</w:t>
            </w:r>
          </w:p>
        </w:tc>
        <w:tc>
          <w:tcPr>
            <w:tcMar>
              <w:top w:w="150"/>
              <w:left w:w="50"/>
              <w:bottom w:w="150"/>
              <w:right w:w="50"/>
            </w:tcMar>
            <w:top/>
            <w:left/>
            <w:right/>
            <w:shd w:val="clear" w:color="auto" w:fill="fff"/>
          </w:tcPr>
          <w:p>
            <w:pPr>
              <w:numPr>
                <w:ilvl w:val="0"/>
                <w:numId w:val="535"/>
              </w:numPr>
              <w:spacing w:after="0"/>
              <w:ind w:left="720" w:hanging="360"/>
              <w:rPr>
                <w:rFonts w:ascii="Symbol" w:hAnsi="Symbol"/>
              </w:rPr>
            </w:pPr>
            <w:r>
              <w:rPr>
                <w:rFonts w:ascii="Times New Roman" w:hAnsi="Times New Roman"/>
                <w:sz w:val="24"/>
              </w:rPr>
              <w:t>Udhëzim Administrativ  për administratën  e hapur lokale</w:t>
            </w:r>
          </w:p>
          <w:p>
            <w:pPr>
              <w:numPr>
                <w:ilvl w:val="0"/>
                <w:numId w:val="536"/>
              </w:numPr>
              <w:spacing w:after="0"/>
              <w:ind w:left="720" w:hanging="360"/>
              <w:rPr>
                <w:rFonts w:ascii="Symbol" w:hAnsi="Symbol"/>
              </w:rPr>
            </w:pPr>
            <w:r>
              <w:rPr>
                <w:rFonts w:ascii="Times New Roman" w:hAnsi="Times New Roman"/>
                <w:sz w:val="24"/>
              </w:rPr>
              <w:t>Administrativno uputstvo za otvorenu lokalnu administraciju</w:t>
            </w:r>
          </w:p>
          <w:p>
            <w:pPr>
              <w:numPr>
                <w:ilvl w:val="0"/>
                <w:numId w:val="536"/>
              </w:numPr>
              <w:spacing w:after="0"/>
              <w:ind w:left="720" w:hanging="360"/>
              <w:rPr>
                <w:rFonts w:ascii="Symbol" w:hAnsi="Symbol"/>
              </w:rPr>
            </w:pPr>
            <w:r>
              <w:rPr>
                <w:rFonts w:ascii="Times New Roman" w:hAnsi="Times New Roman"/>
                <w:sz w:val="24"/>
              </w:rPr>
              <w:t>Administrative Instruction for open local administration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03/L-040 PËR VETËQEVERISJEN LOKALE</w:t>
            </w:r>
          </w:p>
          <w:p>
            <w:pPr>
              <w:spacing w:before="0" w:after="0" w:line="240" w:lineRule="auto"/>
              <w:jc w:val="left"/>
            </w:pPr>
            <w:r>
              <w:rPr>
                <w:rFonts w:ascii="Times New Roman" w:hAnsi="Times New Roman"/>
                <w:b w:val="false"/>
                <w:sz w:val="12pt"/>
              </w:rPr>
              <w:t>Neni 89</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DLMK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269</w:t>
            </w:r>
          </w:p>
        </w:tc>
        <w:tc>
          <w:tcPr>
            <w:tcMar>
              <w:top w:w="150"/>
              <w:left w:w="50"/>
              <w:bottom w:w="150"/>
              <w:right w:w="50"/>
            </w:tcMar>
            <w:top/>
            <w:left/>
            <w:right/>
            <w:shd w:val="clear" w:color="auto" w:fill="fff"/>
          </w:tcPr>
          <w:p>
            <w:pPr>
              <w:numPr>
                <w:ilvl w:val="0"/>
                <w:numId w:val="537"/>
              </w:numPr>
              <w:spacing w:after="0"/>
              <w:ind w:left="720" w:hanging="360"/>
              <w:rPr>
                <w:rFonts w:ascii="Symbol" w:hAnsi="Symbol"/>
              </w:rPr>
            </w:pPr>
            <w:r>
              <w:rPr>
                <w:rFonts w:ascii="Times New Roman" w:hAnsi="Times New Roman"/>
                <w:sz w:val="24"/>
              </w:rPr>
              <w:t> Udhëzimi Administrativ për Sistemin e Menaxhimit të Përformancës së Komunave dhe Skemën e Grantit të bazuar në Përformancë </w:t>
            </w:r>
          </w:p>
          <w:p>
            <w:pPr>
              <w:numPr>
                <w:ilvl w:val="0"/>
                <w:numId w:val="538"/>
              </w:numPr>
              <w:spacing w:after="0"/>
              <w:ind w:left="720" w:hanging="360"/>
              <w:rPr>
                <w:rFonts w:ascii="Symbol" w:hAnsi="Symbol"/>
              </w:rPr>
            </w:pPr>
            <w:r>
              <w:rPr>
                <w:rFonts w:ascii="Times New Roman" w:hAnsi="Times New Roman"/>
                <w:sz w:val="24"/>
              </w:rPr>
              <w:t>Administrativno uputstvo za sistem upravljanja učinkom opština i šemu grantova na osnovu učinka</w:t>
            </w:r>
          </w:p>
          <w:p>
            <w:pPr>
              <w:numPr>
                <w:ilvl w:val="0"/>
                <w:numId w:val="538"/>
              </w:numPr>
              <w:spacing w:after="0"/>
              <w:ind w:left="720" w:hanging="360"/>
              <w:rPr>
                <w:rFonts w:ascii="Symbol" w:hAnsi="Symbol"/>
              </w:rPr>
            </w:pPr>
            <w:r>
              <w:rPr>
                <w:rFonts w:ascii="Times New Roman" w:hAnsi="Times New Roman"/>
                <w:sz w:val="24"/>
              </w:rPr>
              <w:t>Administrative Instruction for Municipalities' Performance Management System and Performance-based Grant Scheme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08/L-103 LIGJ PËR SISTEMIN E MENAXHIMIT TË PERFORMANCËS SË KOMUNAVE DHE SKEMËN E GRANTIT TË BAZUAR NË PERFORMANCË</w:t>
            </w:r>
          </w:p>
          <w:p>
            <w:pPr>
              <w:spacing w:before="0" w:after="0" w:line="240" w:lineRule="auto"/>
              <w:jc w:val="left"/>
            </w:pPr>
            <w:r>
              <w:rPr>
                <w:rFonts w:ascii="Times New Roman" w:hAnsi="Times New Roman"/>
                <w:b w:val="false"/>
                <w:sz w:val="12pt"/>
              </w:rPr>
              <w:t>Neni 17</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DLMK</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X. MINISTRIA E MJEDISIT, PLANIFIKIMIT HAPËSINOR DHE INFRASTRUKTURËS (MMPHI)</w:t>
            </w:r>
          </w:p>
          <w:p>
            <w:pPr>
              <w:spacing w:before="0" w:after="0" w:line="240" w:lineRule="auto"/>
              <w:jc w:val="center"/>
            </w:pPr>
            <w:r>
              <w:rPr>
                <w:rFonts w:ascii="Times New Roman" w:hAnsi="Times New Roman"/>
                <w:b w:val="true"/>
                <w:sz w:val="12pt"/>
              </w:rPr>
              <w:t>MINISTARSTVO ŽIVOTNE SREDINE, PROSTORNOG PLANIRANJA I INFRASTRUKTURE (MŽPI)</w:t>
            </w:r>
          </w:p>
          <w:p>
            <w:pPr>
              <w:spacing w:before="0" w:after="0" w:line="240" w:lineRule="auto"/>
              <w:jc w:val="center"/>
            </w:pPr>
            <w:r>
              <w:rPr>
                <w:rFonts w:ascii="Times New Roman" w:hAnsi="Times New Roman"/>
                <w:b w:val="true"/>
                <w:sz w:val="12pt"/>
              </w:rPr>
              <w:t>MINISTRY OF ENVIRONMENT, SPATIAL PLANNING AND INFRASTRUCTURE (MESPI)</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270</w:t>
            </w:r>
          </w:p>
        </w:tc>
        <w:tc>
          <w:tcPr>
            <w:tcMar>
              <w:top w:w="150"/>
              <w:left w:w="50"/>
              <w:bottom w:w="150"/>
              <w:right w:w="50"/>
            </w:tcMar>
            <w:top/>
            <w:left/>
            <w:right/>
            <w:shd w:val="clear" w:color="auto" w:fill="fff"/>
          </w:tcPr>
          <w:p>
            <w:pPr>
              <w:numPr>
                <w:ilvl w:val="0"/>
                <w:numId w:val="539"/>
              </w:numPr>
              <w:spacing w:after="0"/>
              <w:ind w:left="720" w:hanging="360"/>
              <w:rPr>
                <w:rFonts w:ascii="Symbol" w:hAnsi="Symbol"/>
              </w:rPr>
            </w:pPr>
            <w:r>
              <w:rPr>
                <w:rFonts w:ascii="Times New Roman" w:hAnsi="Times New Roman"/>
                <w:sz w:val="24"/>
              </w:rPr>
              <w:t>Udhëzimi Administrativ Për Kontrollin e Rregullsisë Teknike të Automjeteve në Rrugë</w:t>
            </w:r>
          </w:p>
          <w:p>
            <w:pPr>
              <w:numPr>
                <w:ilvl w:val="0"/>
                <w:numId w:val="540"/>
              </w:numPr>
              <w:spacing w:after="0"/>
              <w:ind w:left="720" w:hanging="360"/>
              <w:rPr>
                <w:rFonts w:ascii="Symbol" w:hAnsi="Symbol"/>
              </w:rPr>
            </w:pPr>
            <w:r>
              <w:rPr>
                <w:rFonts w:ascii="Times New Roman" w:hAnsi="Times New Roman"/>
                <w:sz w:val="24"/>
              </w:rPr>
              <w:t>Administrativno uputstvo za proveru tehničke ispravnosti vozila na putu</w:t>
            </w:r>
          </w:p>
          <w:p>
            <w:pPr>
              <w:numPr>
                <w:ilvl w:val="0"/>
                <w:numId w:val="540"/>
              </w:numPr>
              <w:spacing w:after="0"/>
              <w:ind w:left="720" w:hanging="360"/>
              <w:rPr>
                <w:rFonts w:ascii="Symbol" w:hAnsi="Symbol"/>
              </w:rPr>
            </w:pPr>
            <w:r>
              <w:rPr>
                <w:rFonts w:ascii="Times New Roman" w:hAnsi="Times New Roman"/>
                <w:sz w:val="24"/>
              </w:rPr>
              <w:t>Administrative Instruction for Checking the Technical Regularity of Vehicles on the Road</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05/L-132 për Automjete</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Automjeteve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271</w:t>
            </w:r>
          </w:p>
        </w:tc>
        <w:tc>
          <w:tcPr>
            <w:tcMar>
              <w:top w:w="150"/>
              <w:left w:w="50"/>
              <w:bottom w:w="150"/>
              <w:right w:w="50"/>
            </w:tcMar>
            <w:top/>
            <w:left/>
            <w:right/>
            <w:shd w:val="clear" w:color="auto" w:fill="fff"/>
          </w:tcPr>
          <w:p>
            <w:pPr>
              <w:numPr>
                <w:ilvl w:val="0"/>
                <w:numId w:val="541"/>
              </w:numPr>
              <w:spacing w:after="0"/>
              <w:ind w:left="720" w:hanging="360"/>
              <w:rPr>
                <w:rFonts w:ascii="Symbol" w:hAnsi="Symbol"/>
              </w:rPr>
            </w:pPr>
            <w:r>
              <w:rPr>
                <w:rFonts w:ascii="Times New Roman" w:hAnsi="Times New Roman"/>
                <w:sz w:val="24"/>
              </w:rPr>
              <w:t>Udhëzimi Administrativ për Licencimin e Punëtorive Serviseve  dhe Lëshimin e Kartelave  të Takografit Digjital</w:t>
            </w:r>
          </w:p>
          <w:p>
            <w:pPr>
              <w:numPr>
                <w:ilvl w:val="0"/>
                <w:numId w:val="542"/>
              </w:numPr>
              <w:spacing w:after="0"/>
              <w:ind w:left="720" w:hanging="360"/>
              <w:rPr>
                <w:rFonts w:ascii="Symbol" w:hAnsi="Symbol"/>
              </w:rPr>
            </w:pPr>
            <w:r>
              <w:rPr>
                <w:rFonts w:ascii="Times New Roman" w:hAnsi="Times New Roman"/>
                <w:sz w:val="24"/>
              </w:rPr>
              <w:t>Administrativno uputstvo o radionicama usluge licenciranja i izdavanju digitalnih taktografskih kartica</w:t>
            </w:r>
          </w:p>
          <w:p>
            <w:pPr>
              <w:numPr>
                <w:ilvl w:val="0"/>
                <w:numId w:val="542"/>
              </w:numPr>
              <w:spacing w:after="0"/>
              <w:ind w:left="720" w:hanging="360"/>
              <w:rPr>
                <w:rFonts w:ascii="Symbol" w:hAnsi="Symbol"/>
              </w:rPr>
            </w:pPr>
            <w:r>
              <w:rPr>
                <w:rFonts w:ascii="Times New Roman" w:hAnsi="Times New Roman"/>
                <w:sz w:val="24"/>
              </w:rPr>
              <w:t>Administrative Instruction on Licensing Service Workshops and Issuance of Digital Tactograph Cards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Nr.04/L-179 për Transportin  Rrugor</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272</w:t>
            </w:r>
          </w:p>
        </w:tc>
        <w:tc>
          <w:tcPr>
            <w:tcMar>
              <w:top w:w="150"/>
              <w:left w:w="50"/>
              <w:bottom w:w="150"/>
              <w:right w:w="50"/>
            </w:tcMar>
            <w:top/>
            <w:left/>
            <w:right/>
            <w:shd w:val="clear" w:color="auto" w:fill="fff"/>
          </w:tcPr>
          <w:p>
            <w:pPr>
              <w:numPr>
                <w:ilvl w:val="0"/>
                <w:numId w:val="543"/>
              </w:numPr>
              <w:spacing w:after="0"/>
              <w:ind w:left="720" w:hanging="360"/>
              <w:rPr>
                <w:rFonts w:ascii="Symbol" w:hAnsi="Symbol"/>
              </w:rPr>
            </w:pPr>
            <w:r>
              <w:rPr>
                <w:rFonts w:ascii="Times New Roman" w:hAnsi="Times New Roman"/>
                <w:sz w:val="24"/>
              </w:rPr>
              <w:t>Udhëzimit Administrativ për Lëshimin e Lejeve të Posaçme, Bilaterale, Transite  dhe për nga Vendet e Treta për Operatorët Jo rezident</w:t>
            </w:r>
          </w:p>
          <w:p>
            <w:pPr>
              <w:numPr>
                <w:ilvl w:val="0"/>
                <w:numId w:val="544"/>
              </w:numPr>
              <w:spacing w:after="0"/>
              <w:ind w:left="720" w:hanging="360"/>
              <w:rPr>
                <w:rFonts w:ascii="Symbol" w:hAnsi="Symbol"/>
              </w:rPr>
            </w:pPr>
            <w:r>
              <w:rPr>
                <w:rFonts w:ascii="Times New Roman" w:hAnsi="Times New Roman"/>
                <w:sz w:val="24"/>
              </w:rPr>
              <w:t>Administrativno uputstvo o izdavanju dozvola za specijalne, bilateralne, tranzitne i treće zemlje za nerezidentne operatere</w:t>
            </w:r>
          </w:p>
          <w:p>
            <w:pPr>
              <w:numPr>
                <w:ilvl w:val="0"/>
                <w:numId w:val="544"/>
              </w:numPr>
              <w:spacing w:after="0"/>
              <w:ind w:left="720" w:hanging="360"/>
              <w:rPr>
                <w:rFonts w:ascii="Symbol" w:hAnsi="Symbol"/>
              </w:rPr>
            </w:pPr>
            <w:r>
              <w:rPr>
                <w:rFonts w:ascii="Times New Roman" w:hAnsi="Times New Roman"/>
                <w:sz w:val="24"/>
              </w:rPr>
              <w:t>Administrative Instruction on issuance of Special, Bilateral, Transit and Third Country Permits for Non-Resident Operators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04/L-179  për Transportin Rrugor</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10.12.2024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273</w:t>
            </w:r>
          </w:p>
        </w:tc>
        <w:tc>
          <w:tcPr>
            <w:tcMar>
              <w:top w:w="150"/>
              <w:left w:w="50"/>
              <w:bottom w:w="150"/>
              <w:right w:w="50"/>
            </w:tcMar>
            <w:top/>
            <w:left/>
            <w:right/>
            <w:shd w:val="clear" w:color="auto" w:fill="fff"/>
          </w:tcPr>
          <w:p>
            <w:pPr>
              <w:numPr>
                <w:ilvl w:val="0"/>
                <w:numId w:val="545"/>
              </w:numPr>
              <w:spacing w:after="0"/>
              <w:ind w:left="720" w:hanging="360"/>
              <w:rPr>
                <w:rFonts w:ascii="Symbol" w:hAnsi="Symbol"/>
              </w:rPr>
            </w:pPr>
            <w:r>
              <w:rPr>
                <w:rFonts w:ascii="Times New Roman" w:hAnsi="Times New Roman"/>
                <w:sz w:val="24"/>
              </w:rPr>
              <w:t>Udhëzimi Administrativ  për Ndryshimin dhe Plotësimin e Udhëzimit Administrativ  (MI) Nr.07/2015 për Licencimin e Operatorëve të Transportit Rrugor të Udhëtarëve me Autobus </w:t>
            </w:r>
          </w:p>
          <w:p>
            <w:pPr>
              <w:numPr>
                <w:ilvl w:val="0"/>
                <w:numId w:val="546"/>
              </w:numPr>
              <w:spacing w:after="0"/>
              <w:ind w:left="720" w:hanging="360"/>
              <w:rPr>
                <w:rFonts w:ascii="Symbol" w:hAnsi="Symbol"/>
              </w:rPr>
            </w:pPr>
            <w:r>
              <w:rPr>
                <w:rFonts w:ascii="Times New Roman" w:hAnsi="Times New Roman"/>
                <w:sz w:val="24"/>
              </w:rPr>
              <w:t>Administrativno uputstvo o izmeni i dopuni administrativnog uputstva (MI) br. 07/2015 o licenciranju operatera drumskog transporta autobusom</w:t>
            </w:r>
          </w:p>
          <w:p>
            <w:pPr>
              <w:numPr>
                <w:ilvl w:val="0"/>
                <w:numId w:val="546"/>
              </w:numPr>
              <w:spacing w:after="0"/>
              <w:ind w:left="720" w:hanging="360"/>
              <w:rPr>
                <w:rFonts w:ascii="Symbol" w:hAnsi="Symbol"/>
              </w:rPr>
            </w:pPr>
            <w:r>
              <w:rPr>
                <w:rFonts w:ascii="Times New Roman" w:hAnsi="Times New Roman"/>
                <w:sz w:val="24"/>
              </w:rPr>
              <w:t>Administrative Instruction on Amending and Supplementing Administrative Instruction (MI) No. 07/2015 on Licensing Road Transport Operators by Bus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 Ligji Nr. 04/L-179  për Transportin Rrugor</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274</w:t>
            </w:r>
          </w:p>
        </w:tc>
        <w:tc>
          <w:tcPr>
            <w:tcMar>
              <w:top w:w="150"/>
              <w:left w:w="50"/>
              <w:bottom w:w="150"/>
              <w:right w:w="50"/>
            </w:tcMar>
            <w:top/>
            <w:left/>
            <w:right/>
            <w:shd w:val="clear" w:color="auto" w:fill="fff"/>
          </w:tcPr>
          <w:p>
            <w:pPr>
              <w:numPr>
                <w:ilvl w:val="0"/>
                <w:numId w:val="547"/>
              </w:numPr>
              <w:spacing w:after="0"/>
              <w:ind w:left="720" w:hanging="360"/>
              <w:rPr>
                <w:rFonts w:ascii="Symbol" w:hAnsi="Symbol"/>
              </w:rPr>
            </w:pPr>
            <w:r>
              <w:rPr>
                <w:rFonts w:ascii="Times New Roman" w:hAnsi="Times New Roman"/>
                <w:sz w:val="24"/>
              </w:rPr>
              <w:t>Udhëzimi Administrativ  për Ndryshimin dhe Plotësimin e Udhëzimit Administrativ  (MMPHI) 01/2013 për Pyetës</w:t>
            </w:r>
          </w:p>
          <w:p>
            <w:pPr>
              <w:numPr>
                <w:ilvl w:val="0"/>
                <w:numId w:val="548"/>
              </w:numPr>
              <w:spacing w:after="0"/>
              <w:ind w:left="720" w:hanging="360"/>
              <w:rPr>
                <w:rFonts w:ascii="Symbol" w:hAnsi="Symbol"/>
              </w:rPr>
            </w:pPr>
            <w:r>
              <w:rPr>
                <w:rFonts w:ascii="Times New Roman" w:hAnsi="Times New Roman"/>
                <w:sz w:val="24"/>
              </w:rPr>
              <w:t>Administrativno uputstvo o izmeni i dopuni administrativnog uputstva (MI) 08/2016 na Upitniku</w:t>
            </w:r>
          </w:p>
          <w:p>
            <w:pPr>
              <w:numPr>
                <w:ilvl w:val="0"/>
                <w:numId w:val="548"/>
              </w:numPr>
              <w:spacing w:after="0"/>
              <w:ind w:left="720" w:hanging="360"/>
              <w:rPr>
                <w:rFonts w:ascii="Symbol" w:hAnsi="Symbol"/>
              </w:rPr>
            </w:pPr>
            <w:r>
              <w:rPr>
                <w:rFonts w:ascii="Times New Roman" w:hAnsi="Times New Roman"/>
                <w:sz w:val="24"/>
              </w:rPr>
              <w:t>Administrative Instruction on Amending and Supplementing administrative Instruction (MI) 08/2016 on The Questionnaire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05/L-064 për Patentë Shofer</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Automjeteve, Departamenti për Patentë Shofer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275</w:t>
            </w:r>
          </w:p>
        </w:tc>
        <w:tc>
          <w:tcPr>
            <w:tcMar>
              <w:top w:w="150"/>
              <w:left w:w="50"/>
              <w:bottom w:w="150"/>
              <w:right w:w="50"/>
            </w:tcMar>
            <w:top/>
            <w:left/>
            <w:right/>
            <w:shd w:val="clear" w:color="auto" w:fill="fff"/>
          </w:tcPr>
          <w:p>
            <w:pPr>
              <w:numPr>
                <w:ilvl w:val="0"/>
                <w:numId w:val="549"/>
              </w:numPr>
              <w:spacing w:after="0"/>
              <w:ind w:left="720" w:hanging="360"/>
              <w:rPr>
                <w:rFonts w:ascii="Symbol" w:hAnsi="Symbol"/>
              </w:rPr>
            </w:pPr>
            <w:r>
              <w:rPr>
                <w:rFonts w:ascii="Times New Roman" w:hAnsi="Times New Roman"/>
                <w:sz w:val="24"/>
              </w:rPr>
              <w:t>Rregullore ZKM për Organizimin e Brendshëm dhe Sistematizimin e Vendeve të Punës në Agjencinë Kadastrale të Kosovës</w:t>
            </w:r>
          </w:p>
          <w:p>
            <w:pPr>
              <w:numPr>
                <w:ilvl w:val="0"/>
                <w:numId w:val="550"/>
              </w:numPr>
              <w:spacing w:after="0"/>
              <w:ind w:left="720" w:hanging="360"/>
              <w:rPr>
                <w:rFonts w:ascii="Symbol" w:hAnsi="Symbol"/>
              </w:rPr>
            </w:pPr>
            <w:r>
              <w:rPr>
                <w:rFonts w:ascii="Times New Roman" w:hAnsi="Times New Roman"/>
                <w:sz w:val="24"/>
              </w:rPr>
              <w:t>Uredba (KP) br.___/2023 za unutrašnju organizaciju i sistematizaciju radnih mesta u Kosovskoj katastarskoj agenciji</w:t>
            </w:r>
          </w:p>
          <w:p>
            <w:pPr>
              <w:numPr>
                <w:ilvl w:val="0"/>
                <w:numId w:val="550"/>
              </w:numPr>
              <w:spacing w:after="0"/>
              <w:ind w:left="720" w:hanging="360"/>
              <w:rPr>
                <w:rFonts w:ascii="Symbol" w:hAnsi="Symbol"/>
              </w:rPr>
            </w:pPr>
            <w:r>
              <w:rPr>
                <w:rFonts w:ascii="Times New Roman" w:hAnsi="Times New Roman"/>
                <w:sz w:val="24"/>
              </w:rPr>
              <w:t>Regulation (OPM) No.___/2023 on Internal Organization and Systematization of Workplaces in the Kosovo Cadastral Agency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(Gazeta Zyrtare Nr. 07/2019 dt. 01 Mars 2019)</w:t>
            </w:r>
          </w:p>
          <w:p>
            <w:pPr>
              <w:spacing w:before="0" w:after="0" w:line="240" w:lineRule="auto"/>
              <w:jc w:val="left"/>
            </w:pPr>
            <w:r>
              <w:rPr>
                <w:rFonts w:ascii="Times New Roman" w:hAnsi="Times New Roman"/>
                <w:b w:val="false"/>
                <w:sz w:val="12pt"/>
              </w:rPr>
              <w:t>Neni 28, paragrafi 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Kadastrale e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276</w:t>
            </w:r>
          </w:p>
        </w:tc>
        <w:tc>
          <w:tcPr>
            <w:tcMar>
              <w:top w:w="150"/>
              <w:left w:w="50"/>
              <w:bottom w:w="150"/>
              <w:right w:w="50"/>
            </w:tcMar>
            <w:top/>
            <w:left/>
            <w:right/>
            <w:shd w:val="clear" w:color="auto" w:fill="fff"/>
          </w:tcPr>
          <w:p>
            <w:pPr>
              <w:numPr>
                <w:ilvl w:val="0"/>
                <w:numId w:val="551"/>
              </w:numPr>
              <w:spacing w:after="0"/>
              <w:ind w:left="720" w:hanging="360"/>
              <w:rPr>
                <w:rFonts w:ascii="Symbol" w:hAnsi="Symbol"/>
              </w:rPr>
            </w:pPr>
            <w:r>
              <w:rPr>
                <w:rFonts w:ascii="Times New Roman" w:hAnsi="Times New Roman"/>
                <w:sz w:val="24"/>
              </w:rPr>
              <w:t>Rregullore ZKM për Organizimin e Brendshëm dhe Sistematizimin e Vendeve të Punës të Agjencisë për Mbrojtjen e Mjedisit të Kosovës</w:t>
            </w:r>
          </w:p>
          <w:p>
            <w:pPr>
              <w:numPr>
                <w:ilvl w:val="0"/>
                <w:numId w:val="552"/>
              </w:numPr>
              <w:spacing w:after="0"/>
              <w:ind w:left="720" w:hanging="360"/>
              <w:rPr>
                <w:rFonts w:ascii="Symbol" w:hAnsi="Symbol"/>
              </w:rPr>
            </w:pPr>
            <w:r>
              <w:rPr>
                <w:rFonts w:ascii="Times New Roman" w:hAnsi="Times New Roman"/>
                <w:sz w:val="24"/>
              </w:rPr>
              <w:t>Pravilnik KOSOVSKE AGENCIJE ZA ZAŠTITU ŽIVOTNE SREDINE O UNUTRAŠNJOJ ORGANIZACIJI I SISTEMATIZACIJI RADNIH MESTA KOSOVSKE AGENCIJE ZA ZAŠTITU ŽIVOTNE SREDINE</w:t>
            </w:r>
          </w:p>
          <w:p>
            <w:pPr>
              <w:numPr>
                <w:ilvl w:val="0"/>
                <w:numId w:val="552"/>
              </w:numPr>
              <w:spacing w:after="0"/>
              <w:ind w:left="720" w:hanging="360"/>
              <w:rPr>
                <w:rFonts w:ascii="Symbol" w:hAnsi="Symbol"/>
              </w:rPr>
            </w:pPr>
            <w:r>
              <w:rPr>
                <w:rFonts w:ascii="Times New Roman" w:hAnsi="Times New Roman"/>
                <w:sz w:val="24"/>
              </w:rPr>
              <w:t>Regulation OF THE KOSOVO ENVIRONMENTAL PROTECTION AGENCY ON INTERNAL ORGANIZATION AND SYSTEMATIZATION OF JOBS OF KOSOVO ENVIRONMENTAL PROTECTION AGENCY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06/L-113 për Organizimin dhe Funksionimin e Administratës (Gazeta Zyrtare Nr. 07/2019 dt. 01 Mars 2019)</w:t>
            </w:r>
          </w:p>
          <w:p>
            <w:pPr>
              <w:spacing w:before="0" w:after="0" w:line="240" w:lineRule="auto"/>
              <w:jc w:val="left"/>
            </w:pPr>
            <w:r>
              <w:rPr>
                <w:rFonts w:ascii="Times New Roman" w:hAnsi="Times New Roman"/>
                <w:b w:val="false"/>
                <w:sz w:val="12pt"/>
              </w:rPr>
              <w:t>Neni 28, paragrafi 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per Mbrojtjen e Mjedisit te Kosoves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277</w:t>
            </w:r>
          </w:p>
        </w:tc>
        <w:tc>
          <w:tcPr>
            <w:tcMar>
              <w:top w:w="150"/>
              <w:left w:w="50"/>
              <w:bottom w:w="150"/>
              <w:right w:w="50"/>
            </w:tcMar>
            <w:top/>
            <w:left/>
            <w:right/>
            <w:shd w:val="clear" w:color="auto" w:fill="fff"/>
          </w:tcPr>
          <w:p>
            <w:pPr>
              <w:numPr>
                <w:ilvl w:val="0"/>
                <w:numId w:val="553"/>
              </w:numPr>
              <w:spacing w:after="0"/>
              <w:ind w:left="720" w:hanging="360"/>
              <w:rPr>
                <w:rFonts w:ascii="Symbol" w:hAnsi="Symbol"/>
              </w:rPr>
            </w:pPr>
            <w:r>
              <w:rPr>
                <w:rFonts w:ascii="Times New Roman" w:hAnsi="Times New Roman"/>
                <w:sz w:val="24"/>
              </w:rPr>
              <w:t>Udhëzimi Administrativ  për Përcaktimin e Kriteret për Zgjedhjen e Lokacionit te Deponive, si dhe Kushtet Teknike</w:t>
            </w:r>
          </w:p>
          <w:p>
            <w:pPr>
              <w:numPr>
                <w:ilvl w:val="0"/>
                <w:numId w:val="554"/>
              </w:numPr>
              <w:spacing w:after="0"/>
              <w:ind w:left="720" w:hanging="360"/>
              <w:rPr>
                <w:rFonts w:ascii="Symbol" w:hAnsi="Symbol"/>
              </w:rPr>
            </w:pPr>
            <w:r>
              <w:rPr>
                <w:rFonts w:ascii="Times New Roman" w:hAnsi="Times New Roman"/>
                <w:sz w:val="24"/>
              </w:rPr>
              <w:t>Administrativno uputstvo o utvrđivanju kriterijuma za izbor deponija, kao i tehničkih uslova</w:t>
            </w:r>
          </w:p>
          <w:p>
            <w:pPr>
              <w:numPr>
                <w:ilvl w:val="0"/>
                <w:numId w:val="554"/>
              </w:numPr>
              <w:spacing w:after="0"/>
              <w:ind w:left="720" w:hanging="360"/>
              <w:rPr>
                <w:rFonts w:ascii="Symbol" w:hAnsi="Symbol"/>
              </w:rPr>
            </w:pPr>
            <w:r>
              <w:rPr>
                <w:rFonts w:ascii="Times New Roman" w:hAnsi="Times New Roman"/>
                <w:sz w:val="24"/>
              </w:rPr>
              <w:t>Administrative Instruction on Determining criteria for selecting landfill locations, as well as Technical Conditions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08/L-071 për ndryshimin dhe plotësimin e Ligjit Nr. 04/L-60 për Mbeturina (Gazeta Zyrtare Nr.29/2022 dt. 19 Gusht 2022 ).</w:t>
            </w:r>
          </w:p>
          <w:p>
            <w:pPr>
              <w:spacing w:before="0" w:after="0" w:line="240" w:lineRule="auto"/>
              <w:jc w:val="left"/>
            </w:pPr>
            <w:r>
              <w:rPr>
                <w:rFonts w:ascii="Times New Roman" w:hAnsi="Times New Roman"/>
                <w:b w:val="false"/>
                <w:sz w:val="12pt"/>
              </w:rPr>
              <w:t>Neni 23 paragrafi 2</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Mbrojtës së Mjedisit dhe Ujërave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278</w:t>
            </w:r>
          </w:p>
        </w:tc>
        <w:tc>
          <w:tcPr>
            <w:tcMar>
              <w:top w:w="150"/>
              <w:left w:w="50"/>
              <w:bottom w:w="150"/>
              <w:right w:w="50"/>
            </w:tcMar>
            <w:top/>
            <w:left/>
            <w:right/>
            <w:shd w:val="clear" w:color="auto" w:fill="fff"/>
          </w:tcPr>
          <w:p>
            <w:pPr>
              <w:numPr>
                <w:ilvl w:val="0"/>
                <w:numId w:val="555"/>
              </w:numPr>
              <w:spacing w:after="0"/>
              <w:ind w:left="720" w:hanging="360"/>
              <w:rPr>
                <w:rFonts w:ascii="Symbol" w:hAnsi="Symbol"/>
              </w:rPr>
            </w:pPr>
            <w:r>
              <w:rPr>
                <w:rFonts w:ascii="Times New Roman" w:hAnsi="Times New Roman"/>
                <w:sz w:val="24"/>
              </w:rPr>
              <w:t>Udhëzimi Administrativ për përcaktimin e rregullave, kritereve dhe kushteve për autorizimin e produktit biocid, kërkesave për procedurën e dhënies së autorizimit, kërkesat për procedurën e thjeshtësuar për dhënien e autorizimit të produktit biocid dhe kërkesën për aplikim për autorizim.</w:t>
            </w:r>
          </w:p>
          <w:p>
            <w:pPr>
              <w:numPr>
                <w:ilvl w:val="0"/>
                <w:numId w:val="556"/>
              </w:numPr>
              <w:spacing w:after="0"/>
              <w:ind w:left="720" w:hanging="360"/>
              <w:rPr>
                <w:rFonts w:ascii="Symbol" w:hAnsi="Symbol"/>
              </w:rPr>
            </w:pPr>
            <w:r>
              <w:rPr>
                <w:rFonts w:ascii="Times New Roman" w:hAnsi="Times New Roman"/>
                <w:sz w:val="24"/>
              </w:rPr>
              <w:t>Administrativno uputstvo o utvrđivanju pravila, kriterijuma i uslova za autorizaciju biocidnog proizvoda, zahtevima za postupak davanja ovlašćenja, zahtevima za pojednostavljenu proceduru za dodelu ovlašćenja za biocidalni proizvod i zahtevu za podnošenje zahteva za autorizaciju.</w:t>
            </w:r>
          </w:p>
          <w:p>
            <w:pPr>
              <w:numPr>
                <w:ilvl w:val="0"/>
                <w:numId w:val="556"/>
              </w:numPr>
              <w:spacing w:after="0"/>
              <w:ind w:left="720" w:hanging="360"/>
              <w:rPr>
                <w:rFonts w:ascii="Symbol" w:hAnsi="Symbol"/>
              </w:rPr>
            </w:pPr>
            <w:r>
              <w:rPr>
                <w:rFonts w:ascii="Times New Roman" w:hAnsi="Times New Roman"/>
                <w:sz w:val="24"/>
              </w:rPr>
              <w:t>Administrative Instruction on the determination of the rules, criteria and conditions for the authorization of the biocidal product, requirements for the procedure of granting the authorization, the requirements for the simplified procedure for granting the biocidal product authorisation and the application request for authorization.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 - 065 për Produktet Biocide (Gazeta Zyrtare Nr.25/2022 dt. 1 Shtator 2022 ).</w:t>
            </w:r>
          </w:p>
          <w:p>
            <w:pPr>
              <w:spacing w:before="0" w:after="0" w:line="240" w:lineRule="auto"/>
              <w:jc w:val="left"/>
            </w:pPr>
            <w:r>
              <w:rPr>
                <w:rFonts w:ascii="Times New Roman" w:hAnsi="Times New Roman"/>
                <w:b w:val="false"/>
                <w:sz w:val="12pt"/>
              </w:rPr>
              <w:t>Neni 6, paragrafi 15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Mbrojtës së Mjedisit dhe Ujërave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279</w:t>
            </w:r>
          </w:p>
        </w:tc>
        <w:tc>
          <w:tcPr>
            <w:tcMar>
              <w:top w:w="150"/>
              <w:left w:w="50"/>
              <w:bottom w:w="150"/>
              <w:right w:w="50"/>
            </w:tcMar>
            <w:top/>
            <w:left/>
            <w:right/>
            <w:shd w:val="clear" w:color="auto" w:fill="fff"/>
          </w:tcPr>
          <w:p>
            <w:pPr>
              <w:numPr>
                <w:ilvl w:val="0"/>
                <w:numId w:val="557"/>
              </w:numPr>
              <w:spacing w:after="0"/>
              <w:ind w:left="720" w:hanging="360"/>
              <w:rPr>
                <w:rFonts w:ascii="Symbol" w:hAnsi="Symbol"/>
              </w:rPr>
            </w:pPr>
            <w:r>
              <w:rPr>
                <w:rFonts w:ascii="Times New Roman" w:hAnsi="Times New Roman"/>
                <w:sz w:val="24"/>
              </w:rPr>
              <w:t>Udhëzim Administrativ për Përcaktimin e  Kushteve, Procedurave, Përgjegjësisë dhe Detyrimeve për Prodhuesit, Importuesit, Shitësit dhe Palët tjera, për Menaxhimin Ambalazhimin, Paketimin dhe Mbeturinat e Ambalazhimit, Përfshirë Sistemin e Rimbursimit të Depozitës dhe Reduktimin e Qeseve të Plastikës Një Përdorimëshe  </w:t>
            </w:r>
          </w:p>
          <w:p>
            <w:pPr>
              <w:numPr>
                <w:ilvl w:val="0"/>
                <w:numId w:val="558"/>
              </w:numPr>
              <w:spacing w:after="0"/>
              <w:ind w:left="720" w:hanging="360"/>
              <w:rPr>
                <w:rFonts w:ascii="Symbol" w:hAnsi="Symbol"/>
              </w:rPr>
            </w:pPr>
            <w:r>
              <w:rPr>
                <w:rFonts w:ascii="Times New Roman" w:hAnsi="Times New Roman"/>
                <w:sz w:val="24"/>
              </w:rPr>
              <w:t>Administrativno uputstvo o utvrđivanju uslova, procedura, odgovornosti i obaveza za proizvođače, uvoznike, prodavce i druge strane, o upravljanju ambalažom, ambalažom i ambalažom otpada, uključujući sistem povraćaja depozita i smanjenje plastičnih kesa za jednu upotrebu  </w:t>
            </w:r>
          </w:p>
          <w:p>
            <w:pPr>
              <w:numPr>
                <w:ilvl w:val="0"/>
                <w:numId w:val="558"/>
              </w:numPr>
              <w:spacing w:after="0"/>
              <w:ind w:left="720" w:hanging="360"/>
              <w:rPr>
                <w:rFonts w:ascii="Symbol" w:hAnsi="Symbol"/>
              </w:rPr>
            </w:pPr>
            <w:r>
              <w:rPr>
                <w:rFonts w:ascii="Times New Roman" w:hAnsi="Times New Roman"/>
                <w:sz w:val="24"/>
              </w:rPr>
              <w:t>Administrative Instruction on Determining Conditions, Procedures, Liability and Obligations for Manufacturers, Importers, Retailers and Other Parties, on Packaging, Packaging and Packaging Waste Management, Including The Deposit Refund System and The Reduction of Plastic Bags One-Use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08/L-071 për ndryshimin dhe plotësimin e Ligjit Nr. 04/L-60 për Mbeturina (Gazeta Zyrtare Nr.29/2022 dt. 19 Gusht 2022 ).</w:t>
            </w:r>
          </w:p>
          <w:p>
            <w:pPr>
              <w:spacing w:before="0" w:after="0" w:line="240" w:lineRule="auto"/>
              <w:jc w:val="left"/>
            </w:pPr>
            <w:r>
              <w:rPr>
                <w:rFonts w:ascii="Times New Roman" w:hAnsi="Times New Roman"/>
                <w:b w:val="false"/>
                <w:sz w:val="12pt"/>
              </w:rPr>
              <w:t>Neni 11 paragrafi 4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Mbrojtës së Mjedisit dhe Ujërave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w:t>
            </w:r>
          </w:p>
        </w:tc>
        <w:tc>
          <w:tcPr>
            <w:tcMar>
              <w:top w:w="150"/>
              <w:left w:w="50"/>
              <w:bottom w:w="150"/>
              <w:right w:w="50"/>
            </w:tcMar>
            <w:top/>
            <w:left/>
            <w:right/>
            <w:shd w:val="clear" w:color="auto" w:fill="fff"/>
          </w:tcPr>
          <w:p>
            <w:pPr>
              <w:numPr>
                <w:ilvl w:val="0"/>
                <w:numId w:val="559"/>
              </w:numPr>
              <w:spacing w:after="0"/>
              <w:ind w:left="720" w:hanging="360"/>
              <w:rPr>
                <w:rFonts w:ascii="Symbol" w:hAnsi="Symbol"/>
              </w:rPr>
            </w:pPr>
            <w:r>
              <w:rPr>
                <w:rFonts w:ascii="Times New Roman" w:hAnsi="Times New Roman"/>
                <w:sz w:val="24"/>
              </w:rPr>
              <w:t>Udhëzim Administrativ   për Alkoolin Etilik të Denatyruar si Produkt Biocid, që Prodhohet nga Substancat Aktive, të Cilat Mund të Përdoren për Qëllime tjera - Jo biocide </w:t>
            </w:r>
          </w:p>
          <w:p>
            <w:pPr>
              <w:numPr>
                <w:ilvl w:val="0"/>
                <w:numId w:val="560"/>
              </w:numPr>
              <w:spacing w:after="0"/>
              <w:ind w:left="720" w:hanging="360"/>
              <w:rPr>
                <w:rFonts w:ascii="Symbol" w:hAnsi="Symbol"/>
              </w:rPr>
            </w:pPr>
            <w:r>
              <w:rPr>
                <w:rFonts w:ascii="Times New Roman" w:hAnsi="Times New Roman"/>
                <w:sz w:val="24"/>
              </w:rPr>
              <w:t>Administrativno uputstvo o denaturisanom etil alkoholu kao biocidnom proizvodu, koji proizvode aktivne supstance, koje se mogu koristiti u druge svrhe - a ne biocidalne </w:t>
            </w:r>
          </w:p>
          <w:p>
            <w:pPr>
              <w:numPr>
                <w:ilvl w:val="0"/>
                <w:numId w:val="560"/>
              </w:numPr>
              <w:spacing w:after="0"/>
              <w:ind w:left="720" w:hanging="360"/>
              <w:rPr>
                <w:rFonts w:ascii="Symbol" w:hAnsi="Symbol"/>
              </w:rPr>
            </w:pPr>
            <w:r>
              <w:rPr>
                <w:rFonts w:ascii="Times New Roman" w:hAnsi="Times New Roman"/>
                <w:sz w:val="24"/>
              </w:rPr>
              <w:t>Administrative Instruction on Denaturised Ethyl Alcohol as a Biocidal Product, Which Is Produced by Active Substances, Which May Be Used for Other Purposes - Not Biocidal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 - 065 për Produktet Biocide (Gazeta Zyrtare Nr.25/2022 dt. 1 Shtator 2022 ).</w:t>
            </w:r>
          </w:p>
          <w:p>
            <w:pPr>
              <w:spacing w:before="0" w:after="0" w:line="240" w:lineRule="auto"/>
              <w:jc w:val="left"/>
            </w:pPr>
            <w:r>
              <w:rPr>
                <w:rFonts w:ascii="Times New Roman" w:hAnsi="Times New Roman"/>
                <w:b w:val="false"/>
                <w:sz w:val="12pt"/>
              </w:rPr>
              <w:t>Neni 7 paragrafi 8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Mbrojtës së Mjedisit dhe Ujërave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281</w:t>
            </w:r>
          </w:p>
        </w:tc>
        <w:tc>
          <w:tcPr>
            <w:tcMar>
              <w:top w:w="150"/>
              <w:left w:w="50"/>
              <w:bottom w:w="150"/>
              <w:right w:w="50"/>
            </w:tcMar>
            <w:top/>
            <w:left/>
            <w:right/>
            <w:shd w:val="clear" w:color="auto" w:fill="fff"/>
          </w:tcPr>
          <w:p>
            <w:pPr>
              <w:numPr>
                <w:ilvl w:val="0"/>
                <w:numId w:val="561"/>
              </w:numPr>
              <w:spacing w:after="0"/>
              <w:ind w:left="720" w:hanging="360"/>
              <w:rPr>
                <w:rFonts w:ascii="Symbol" w:hAnsi="Symbol"/>
              </w:rPr>
            </w:pPr>
            <w:r>
              <w:rPr>
                <w:rFonts w:ascii="Times New Roman" w:hAnsi="Times New Roman"/>
                <w:sz w:val="24"/>
              </w:rPr>
              <w:t>Udhëzimi Administrativ për Procedura e Detajuara për Planifikimin dhe Organizimin e Konsultimeve Publike për Raportin e VNM-së</w:t>
            </w:r>
          </w:p>
          <w:p>
            <w:pPr>
              <w:numPr>
                <w:ilvl w:val="0"/>
                <w:numId w:val="562"/>
              </w:numPr>
              <w:spacing w:after="0"/>
              <w:ind w:left="720" w:hanging="360"/>
              <w:rPr>
                <w:rFonts w:ascii="Symbol" w:hAnsi="Symbol"/>
              </w:rPr>
            </w:pPr>
            <w:r>
              <w:rPr>
                <w:rFonts w:ascii="Times New Roman" w:hAnsi="Times New Roman"/>
                <w:sz w:val="24"/>
              </w:rPr>
              <w:t>Administrativno uputstvo o detaljnim postupcima planiranja i organizacije javnih konsultacija za EII izveštaj</w:t>
            </w:r>
          </w:p>
          <w:p>
            <w:pPr>
              <w:numPr>
                <w:ilvl w:val="0"/>
                <w:numId w:val="562"/>
              </w:numPr>
              <w:spacing w:after="0"/>
              <w:ind w:left="720" w:hanging="360"/>
              <w:rPr>
                <w:rFonts w:ascii="Symbol" w:hAnsi="Symbol"/>
              </w:rPr>
            </w:pPr>
            <w:r>
              <w:rPr>
                <w:rFonts w:ascii="Times New Roman" w:hAnsi="Times New Roman"/>
                <w:sz w:val="24"/>
              </w:rPr>
              <w:t>Administrative Instruction on Detailed Procedures for Planning and Organization of Public Consultations for the EII Report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Nr.08/L 181, per Vleresimin e Ndikimit ne Mjedis (Gazeta Zyrtare Nr.2/2023 dt. 6 Janar  2023 ).</w:t>
            </w:r>
          </w:p>
          <w:p>
            <w:pPr>
              <w:spacing w:before="0" w:after="0" w:line="240" w:lineRule="auto"/>
              <w:jc w:val="left"/>
            </w:pPr>
            <w:r>
              <w:rPr>
                <w:rFonts w:ascii="Times New Roman" w:hAnsi="Times New Roman"/>
                <w:b w:val="false"/>
                <w:sz w:val="12pt"/>
              </w:rPr>
              <w:t>Neni 16, paragrafi 9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Mbrojtës së Mjedisit dhe Ujërave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282</w:t>
            </w:r>
          </w:p>
        </w:tc>
        <w:tc>
          <w:tcPr>
            <w:tcMar>
              <w:top w:w="150"/>
              <w:left w:w="50"/>
              <w:bottom w:w="150"/>
              <w:right w:w="50"/>
            </w:tcMar>
            <w:top/>
            <w:left/>
            <w:right/>
            <w:shd w:val="clear" w:color="auto" w:fill="fff"/>
          </w:tcPr>
          <w:p>
            <w:pPr>
              <w:numPr>
                <w:ilvl w:val="0"/>
                <w:numId w:val="563"/>
              </w:numPr>
              <w:spacing w:after="0"/>
              <w:ind w:left="720" w:hanging="360"/>
              <w:rPr>
                <w:rFonts w:ascii="Symbol" w:hAnsi="Symbol"/>
              </w:rPr>
            </w:pPr>
            <w:r>
              <w:rPr>
                <w:rFonts w:ascii="Times New Roman" w:hAnsi="Times New Roman"/>
                <w:sz w:val="24"/>
              </w:rPr>
              <w:t>Udhëzimi  Administrativ për  procedurat dhe kriteret për licencimin e personave fizik dhe juridik për hartimin e raportit të VNM-së.</w:t>
            </w:r>
          </w:p>
          <w:p>
            <w:pPr>
              <w:numPr>
                <w:ilvl w:val="0"/>
                <w:numId w:val="564"/>
              </w:numPr>
              <w:spacing w:after="0"/>
              <w:ind w:left="720" w:hanging="360"/>
              <w:rPr>
                <w:rFonts w:ascii="Symbol" w:hAnsi="Symbol"/>
              </w:rPr>
            </w:pPr>
            <w:r>
              <w:rPr>
                <w:rFonts w:ascii="Times New Roman" w:hAnsi="Times New Roman"/>
                <w:sz w:val="24"/>
              </w:rPr>
              <w:t>Administrativno uputstvo o procedurama i kriterijumima za licenciranje fizičkih i pravnih lica za izradu izveštaja EII.</w:t>
            </w:r>
          </w:p>
          <w:p>
            <w:pPr>
              <w:numPr>
                <w:ilvl w:val="0"/>
                <w:numId w:val="564"/>
              </w:numPr>
              <w:spacing w:after="0"/>
              <w:ind w:left="720" w:hanging="360"/>
              <w:rPr>
                <w:rFonts w:ascii="Symbol" w:hAnsi="Symbol"/>
              </w:rPr>
            </w:pPr>
            <w:r>
              <w:rPr>
                <w:rFonts w:ascii="Times New Roman" w:hAnsi="Times New Roman"/>
                <w:sz w:val="24"/>
              </w:rPr>
              <w:t>Administrative Instruction on procedures and criteria for licensing natural and legal persons for drafting the EII report.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Nr.08/L 181, per Vleresimin e Ndikimit ne Mjedis (Gazeta Zyrtare Nr.2/2023 dt. 6 Janar  2023 ).</w:t>
            </w:r>
          </w:p>
          <w:p>
            <w:pPr>
              <w:spacing w:before="0" w:after="0" w:line="240" w:lineRule="auto"/>
              <w:jc w:val="left"/>
            </w:pPr>
            <w:r>
              <w:rPr>
                <w:rFonts w:ascii="Times New Roman" w:hAnsi="Times New Roman"/>
                <w:b w:val="false"/>
                <w:sz w:val="12pt"/>
              </w:rPr>
              <w:t>Neni 12, paragrafi 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Mbrojtës së Mjedisit dhe Ujërave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283</w:t>
            </w:r>
          </w:p>
        </w:tc>
        <w:tc>
          <w:tcPr>
            <w:tcMar>
              <w:top w:w="150"/>
              <w:left w:w="50"/>
              <w:bottom w:w="150"/>
              <w:right w:w="50"/>
            </w:tcMar>
            <w:top/>
            <w:left/>
            <w:right/>
            <w:shd w:val="clear" w:color="auto" w:fill="fff"/>
          </w:tcPr>
          <w:p>
            <w:pPr>
              <w:numPr>
                <w:ilvl w:val="0"/>
                <w:numId w:val="565"/>
              </w:numPr>
              <w:spacing w:after="0"/>
              <w:ind w:left="720" w:hanging="360"/>
              <w:rPr>
                <w:rFonts w:ascii="Symbol" w:hAnsi="Symbol"/>
              </w:rPr>
            </w:pPr>
            <w:r>
              <w:rPr>
                <w:rFonts w:ascii="Times New Roman" w:hAnsi="Times New Roman"/>
                <w:sz w:val="24"/>
              </w:rPr>
              <w:t>Rregullore ZKM për Organizimin e Brendshëm dhe Sistematizimin e Vendeve të Punës të  Ministrisë  së Mjedisit Planifikimit Hapësinorë dhe Infrastrukturës</w:t>
            </w:r>
          </w:p>
          <w:p>
            <w:pPr>
              <w:numPr>
                <w:ilvl w:val="0"/>
                <w:numId w:val="566"/>
              </w:numPr>
              <w:spacing w:after="0"/>
              <w:ind w:left="720" w:hanging="360"/>
              <w:rPr>
                <w:rFonts w:ascii="Symbol" w:hAnsi="Symbol"/>
              </w:rPr>
            </w:pPr>
            <w:r>
              <w:rPr>
                <w:rFonts w:ascii="Times New Roman" w:hAnsi="Times New Roman"/>
                <w:sz w:val="24"/>
              </w:rPr>
              <w:t>Pravilnik MINISTARSTVA ŽIVOTNE SREDINE o unutrašnjoj organizaciji i sistematizaciji radnih mesta Ministarstva životne sredine Prostorno planiranje i infrastruktura</w:t>
            </w:r>
          </w:p>
          <w:p>
            <w:pPr>
              <w:numPr>
                <w:ilvl w:val="0"/>
                <w:numId w:val="566"/>
              </w:numPr>
              <w:spacing w:after="0"/>
              <w:ind w:left="720" w:hanging="360"/>
              <w:rPr>
                <w:rFonts w:ascii="Symbol" w:hAnsi="Symbol"/>
              </w:rPr>
            </w:pPr>
            <w:r>
              <w:rPr>
                <w:rFonts w:ascii="Times New Roman" w:hAnsi="Times New Roman"/>
                <w:sz w:val="24"/>
              </w:rPr>
              <w:t>Regulation OF THE MINISTRY OF ENVIRONMENT On Internal Organization and Systematization of Jobs of the Ministry of Environment Spatial Planning and Infrastructure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06/L-113 për Organizimin dhe Funksionimin e Administratës (Gazeta Zyrtare  Nr. 07/2019 dt. 01 Mars 2019)</w:t>
            </w:r>
          </w:p>
          <w:p>
            <w:pPr>
              <w:spacing w:before="0" w:after="0" w:line="240" w:lineRule="auto"/>
              <w:jc w:val="left"/>
            </w:pPr>
            <w:r>
              <w:rPr>
                <w:rFonts w:ascii="Times New Roman" w:hAnsi="Times New Roman"/>
                <w:b w:val="false"/>
                <w:sz w:val="12pt"/>
              </w:rPr>
              <w:t>Neni 28,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Planifikim Hapësinorë, Ndërtim dhe Banim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284</w:t>
            </w:r>
          </w:p>
        </w:tc>
        <w:tc>
          <w:tcPr>
            <w:tcMar>
              <w:top w:w="150"/>
              <w:left w:w="50"/>
              <w:bottom w:w="150"/>
              <w:right w:w="50"/>
            </w:tcMar>
            <w:top/>
            <w:left/>
            <w:right/>
            <w:shd w:val="clear" w:color="auto" w:fill="fff"/>
          </w:tcPr>
          <w:p>
            <w:pPr>
              <w:numPr>
                <w:ilvl w:val="0"/>
                <w:numId w:val="567"/>
              </w:numPr>
              <w:spacing w:after="0"/>
              <w:ind w:left="720" w:hanging="360"/>
              <w:rPr>
                <w:rFonts w:ascii="Symbol" w:hAnsi="Symbol"/>
              </w:rPr>
            </w:pPr>
            <w:r>
              <w:rPr>
                <w:rFonts w:ascii="Times New Roman" w:hAnsi="Times New Roman"/>
                <w:sz w:val="24"/>
              </w:rPr>
              <w:t>Udhëzimi Administrativ  për Përcaktimin e Kushteve, Kritereve dhe Procedurën për Lëshimin e Lejes për Import, Lejes për Eksport dhe Lejes për Kalim Tranzit të Mbeturinave</w:t>
            </w:r>
          </w:p>
          <w:p>
            <w:pPr>
              <w:numPr>
                <w:ilvl w:val="0"/>
                <w:numId w:val="568"/>
              </w:numPr>
              <w:spacing w:after="0"/>
              <w:ind w:left="720" w:hanging="360"/>
              <w:rPr>
                <w:rFonts w:ascii="Symbol" w:hAnsi="Symbol"/>
              </w:rPr>
            </w:pPr>
            <w:r>
              <w:rPr>
                <w:rFonts w:ascii="Times New Roman" w:hAnsi="Times New Roman"/>
                <w:sz w:val="24"/>
              </w:rPr>
              <w:t>Administrativno uputstvo za utvrđivanje uslova, kriterijuma i postupka za izdavanje dozvole za uvoz, izvozne dozvole i dozvole za tranzit otpada</w:t>
            </w:r>
          </w:p>
          <w:p>
            <w:pPr>
              <w:numPr>
                <w:ilvl w:val="0"/>
                <w:numId w:val="568"/>
              </w:numPr>
              <w:spacing w:after="0"/>
              <w:ind w:left="720" w:hanging="360"/>
              <w:rPr>
                <w:rFonts w:ascii="Symbol" w:hAnsi="Symbol"/>
              </w:rPr>
            </w:pPr>
            <w:r>
              <w:rPr>
                <w:rFonts w:ascii="Times New Roman" w:hAnsi="Times New Roman"/>
                <w:sz w:val="24"/>
              </w:rPr>
              <w:t>
Administrative Instruction for Determining the Conditions, Criteria and Procedure for Issuing the Import Permit, Export Permit and Waste Transit Permit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08/L-071 për ndryshimin dhe plotësimin e Ligjit Nr. 04/L-60 për Mbeturina (Gazeta Zyrtare Nr.29/2022 dt. 19 Gusht 2022 )</w:t>
            </w:r>
          </w:p>
          <w:p>
            <w:pPr>
              <w:spacing w:before="0" w:after="0" w:line="240" w:lineRule="auto"/>
              <w:jc w:val="left"/>
            </w:pPr>
            <w:r>
              <w:rPr>
                <w:rFonts w:ascii="Times New Roman" w:hAnsi="Times New Roman"/>
                <w:b w:val="false"/>
                <w:sz w:val="12pt"/>
              </w:rPr>
              <w:t>Neni 40 paragrafi 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Mbrojtës së Mjedisit dhe Ujërave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285</w:t>
            </w:r>
          </w:p>
        </w:tc>
        <w:tc>
          <w:tcPr>
            <w:tcMar>
              <w:top w:w="150"/>
              <w:left w:w="50"/>
              <w:bottom w:w="150"/>
              <w:right w:w="50"/>
            </w:tcMar>
            <w:top/>
            <w:left/>
            <w:right/>
            <w:shd w:val="clear" w:color="auto" w:fill="fff"/>
          </w:tcPr>
          <w:p>
            <w:pPr>
              <w:numPr>
                <w:ilvl w:val="0"/>
                <w:numId w:val="569"/>
              </w:numPr>
              <w:spacing w:after="0"/>
              <w:ind w:left="720" w:hanging="360"/>
              <w:rPr>
                <w:rFonts w:ascii="Symbol" w:hAnsi="Symbol"/>
              </w:rPr>
            </w:pPr>
            <w:r>
              <w:rPr>
                <w:rFonts w:ascii="Times New Roman" w:hAnsi="Times New Roman"/>
                <w:sz w:val="24"/>
              </w:rPr>
              <w:t>Rregullore për Plotësimin dhe  Ndryshimi  e Rregullores   Nr. 04/2013 për Caktimin e Masave Ndëshkuese të Parapara me Rregulloren Nr. 2008/3 Mbi Kriteriumet e Sigurimit për Transportit Ajrore dhe Operatorët e Avionëve;
Rregulloren Nr. 2008/5 Mbi Krijimin e Rregullave të përgjithshme për kompensimin dhe asistimin e udhëtarëve në rast ndalimi  të hipjes dhe të anulimit apo vonesave të gjata të fluturimeve; 
Rregulloren Nr. 2010/1 Mbi Rregullat e Përbashkëta për Operimin e Shërbimeve Ajrore; dhe 
Rregulloren Nr. 02/2013 Mbi të drejtat e personave me aftësi të kufizuara dhe personave me lëvizshmëri të zvogëluara gjatë udhëtimit nëpërmjet  ajrit
</w:t>
            </w:r>
          </w:p>
          <w:p>
            <w:pPr>
              <w:numPr>
                <w:ilvl w:val="0"/>
                <w:numId w:val="570"/>
              </w:numPr>
              <w:spacing w:after="0"/>
              <w:ind w:left="720" w:hanging="360"/>
              <w:rPr>
                <w:rFonts w:ascii="Symbol" w:hAnsi="Symbol"/>
              </w:rPr>
            </w:pPr>
            <w:r>
              <w:rPr>
                <w:rFonts w:ascii="Times New Roman" w:hAnsi="Times New Roman"/>
                <w:sz w:val="24"/>
              </w:rPr>
              <w:t>Uredba o izmeni i dopuni Uredbe br. 04/2013 za određivanje kaznenih mera predviđenih Uredbom br. 2008/3 o kriterijumima osiguranja za vazdušni saobraćaj i operatere vazduhoplova;
Uredba br. 2008/5 o stvaranju opštih pravila za nadoknadu i pomoći putnicima u slučaju uskraćivanja ukrcavanja i otkazivanja ili velikog kašnjenja leta;
Uredba br. 2010/1 o zajedničkim pravilima za obavljanje vazdušnih usluga; i
Uredba br. 02/2013 o pravima invalidnih lica i lica sa smanjenom pokretljivošću tokom putovanja avionom
</w:t>
            </w:r>
          </w:p>
          <w:p>
            <w:pPr>
              <w:numPr>
                <w:ilvl w:val="0"/>
                <w:numId w:val="570"/>
              </w:numPr>
              <w:spacing w:after="0"/>
              <w:ind w:left="720" w:hanging="360"/>
              <w:rPr>
                <w:rFonts w:ascii="Symbol" w:hAnsi="Symbol"/>
              </w:rPr>
            </w:pPr>
            <w:r>
              <w:rPr>
                <w:rFonts w:ascii="Times New Roman" w:hAnsi="Times New Roman"/>
                <w:sz w:val="24"/>
              </w:rPr>
              <w:t>Regulation for Supplementing and Amending Regulation No. 04/2013 for the Assignment of Punitive Measures Provided by Regulation No. 2008/3 On Insurance Criteria for Air Transport and Aircraft Operators;
Regulation No. 2008/5 On the Creation of General Rules for the compensation and assistance of travelers in case of denied boarding and cancellation or long flight delays;
Regulation No. 2010/1 On Common Rules for the Operation of Air Services; AND
Regulation No. 02/2013 On the rights of disabled persons and persons with reduced mobility during air travel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99/A i Ligjit nr. 08/L-063 për  Ndryshimin dhe Plotësimin e Ligjeve qe kane te bëjnë  me Racionalizimin dhe Vendosjen e Vijave Llogaridhënëse të Agjencive të Pavarura</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Aviacionit Civil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20.12.2024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286</w:t>
            </w:r>
          </w:p>
        </w:tc>
        <w:tc>
          <w:tcPr>
            <w:tcMar>
              <w:top w:w="150"/>
              <w:left w:w="50"/>
              <w:bottom w:w="150"/>
              <w:right w:w="50"/>
            </w:tcMar>
            <w:top/>
            <w:left/>
            <w:right/>
            <w:shd w:val="clear" w:color="auto" w:fill="fff"/>
          </w:tcPr>
          <w:p>
            <w:pPr>
              <w:numPr>
                <w:ilvl w:val="0"/>
                <w:numId w:val="571"/>
              </w:numPr>
              <w:spacing w:after="0"/>
              <w:ind w:left="720" w:hanging="360"/>
              <w:rPr>
                <w:rFonts w:ascii="Symbol" w:hAnsi="Symbol"/>
              </w:rPr>
            </w:pPr>
            <w:r>
              <w:rPr>
                <w:rFonts w:ascii="Times New Roman" w:hAnsi="Times New Roman"/>
                <w:sz w:val="24"/>
              </w:rPr>
              <w:t>Udhëzimi Administrativ  për Ndryshimin dhe Plotësimin e Udhëzimit Administrativ (MI) Nr.07/2013 për Licencimin e Operatorëve të Transportit   Rrugor të Mallrave, Ndryshuar dhe Plotësuar me Udhëzimin Administrativ Nr.02/2015</w:t>
            </w:r>
          </w:p>
          <w:p>
            <w:pPr>
              <w:numPr>
                <w:ilvl w:val="0"/>
                <w:numId w:val="572"/>
              </w:numPr>
              <w:spacing w:after="0"/>
              <w:ind w:left="720" w:hanging="360"/>
              <w:rPr>
                <w:rFonts w:ascii="Symbol" w:hAnsi="Symbol"/>
              </w:rPr>
            </w:pPr>
            <w:r>
              <w:rPr>
                <w:rFonts w:ascii="Times New Roman" w:hAnsi="Times New Roman"/>
                <w:sz w:val="24"/>
              </w:rPr>
              <w:t>Administrativno uputstvo za izmene i dopune Administrativnog uputstva (MI) br. 07/2013 za licenciranje operatera drumskog saobraćaja, izmenjeno i dopunjeno Administrativnim uputstvom br. 02/2015</w:t>
            </w:r>
          </w:p>
          <w:p>
            <w:pPr>
              <w:numPr>
                <w:ilvl w:val="0"/>
                <w:numId w:val="572"/>
              </w:numPr>
              <w:spacing w:after="0"/>
              <w:ind w:left="720" w:hanging="360"/>
              <w:rPr>
                <w:rFonts w:ascii="Symbol" w:hAnsi="Symbol"/>
              </w:rPr>
            </w:pPr>
            <w:r>
              <w:rPr>
                <w:rFonts w:ascii="Times New Roman" w:hAnsi="Times New Roman"/>
                <w:sz w:val="24"/>
              </w:rPr>
              <w:t>Administrative Instruction for Amending and Supplementing Administrative Instruction (MI) No. 07/2013 for Licensing of Road Transport Operators, Amended and Supplemented with Administrative Instruction No. 02/2015</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Nr.04/L-179 për Transportin  Rrugor</w:t>
            </w:r>
          </w:p>
          <w:p>
            <w:pPr>
              <w:spacing w:before="0" w:after="0" w:line="240" w:lineRule="auto"/>
              <w:jc w:val="left"/>
            </w:pPr>
            <w:r>
              <w:rPr>
                <w:rFonts w:ascii="Times New Roman" w:hAnsi="Times New Roman"/>
                <w:b w:val="false"/>
                <w:sz w:val="12pt"/>
              </w:rPr>
              <w:t>Neni 7 paragrafi 7 dhe neni 12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287</w:t>
            </w:r>
          </w:p>
        </w:tc>
        <w:tc>
          <w:tcPr>
            <w:tcMar>
              <w:top w:w="150"/>
              <w:left w:w="50"/>
              <w:bottom w:w="150"/>
              <w:right w:w="50"/>
            </w:tcMar>
            <w:top/>
            <w:left/>
            <w:right/>
            <w:shd w:val="clear" w:color="auto" w:fill="fff"/>
          </w:tcPr>
          <w:p>
            <w:pPr>
              <w:numPr>
                <w:ilvl w:val="0"/>
                <w:numId w:val="573"/>
              </w:numPr>
              <w:spacing w:after="0"/>
              <w:ind w:left="720" w:hanging="360"/>
              <w:rPr>
                <w:rFonts w:ascii="Symbol" w:hAnsi="Symbol"/>
              </w:rPr>
            </w:pPr>
            <w:r>
              <w:rPr>
                <w:rFonts w:ascii="Times New Roman" w:hAnsi="Times New Roman"/>
                <w:sz w:val="24"/>
              </w:rPr>
              <w:t>Udhëzimi Administrativ  për Ndryshimin  dhe plotësimin  e  Udhëzimit Administrativ Nr.09/2013 për Rrjetin e Linjave dhe Rendin e Udhëtimit në Transportin Ndër urban  të Udhëtarëve me Autobus, i Ndryshuar dhe Plotësuar me Udhëzimin Administrativ Nr. 06/2016</w:t>
            </w:r>
          </w:p>
          <w:p>
            <w:pPr>
              <w:numPr>
                <w:ilvl w:val="0"/>
                <w:numId w:val="574"/>
              </w:numPr>
              <w:spacing w:after="0"/>
              <w:ind w:left="720" w:hanging="360"/>
              <w:rPr>
                <w:rFonts w:ascii="Symbol" w:hAnsi="Symbol"/>
              </w:rPr>
            </w:pPr>
            <w:r>
              <w:rPr>
                <w:rFonts w:ascii="Times New Roman" w:hAnsi="Times New Roman"/>
                <w:sz w:val="24"/>
              </w:rPr>
              <w:t>Administrativno uputstvo za izmene i dopune Administrativnog uputstva br. 09/2013 za mrežu linija i redosled putovanja u međugradskom prevozu putnika autobusom, izmenjeno i dopunjeno Administrativnim uputstvom br. 06/2016</w:t>
            </w:r>
          </w:p>
          <w:p>
            <w:pPr>
              <w:numPr>
                <w:ilvl w:val="0"/>
                <w:numId w:val="574"/>
              </w:numPr>
              <w:spacing w:after="0"/>
              <w:ind w:left="720" w:hanging="360"/>
              <w:rPr>
                <w:rFonts w:ascii="Symbol" w:hAnsi="Symbol"/>
              </w:rPr>
            </w:pPr>
            <w:r>
              <w:rPr>
                <w:rFonts w:ascii="Times New Roman" w:hAnsi="Times New Roman"/>
                <w:sz w:val="24"/>
              </w:rPr>
              <w:t>Administrative Instruction for Amending and Supplementing Administrative Instruction No. 09/2013 for the Network of Lines and the Order of Travel in the Interurban Transportation of Passengers by Bus, Amended and Supplemented with Administrative Instruction No. 06/2016</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04/L-179  për Transportin Rrugor </w:t>
            </w:r>
          </w:p>
          <w:p>
            <w:pPr>
              <w:spacing w:before="0" w:after="0" w:line="240" w:lineRule="auto"/>
              <w:jc w:val="left"/>
            </w:pPr>
            <w:r>
              <w:rPr>
                <w:rFonts w:ascii="Times New Roman" w:hAnsi="Times New Roman"/>
                <w:b w:val="false"/>
                <w:sz w:val="12pt"/>
              </w:rPr>
              <w:t>Neni   14, 17 dhe 18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288</w:t>
            </w:r>
          </w:p>
        </w:tc>
        <w:tc>
          <w:tcPr>
            <w:tcMar>
              <w:top w:w="150"/>
              <w:left w:w="50"/>
              <w:bottom w:w="150"/>
              <w:right w:w="50"/>
            </w:tcMar>
            <w:top/>
            <w:left/>
            <w:right/>
            <w:shd w:val="clear" w:color="auto" w:fill="fff"/>
          </w:tcPr>
          <w:p>
            <w:pPr>
              <w:numPr>
                <w:ilvl w:val="0"/>
                <w:numId w:val="575"/>
              </w:numPr>
              <w:spacing w:after="0"/>
              <w:ind w:left="720" w:hanging="360"/>
              <w:rPr>
                <w:rFonts w:ascii="Symbol" w:hAnsi="Symbol"/>
              </w:rPr>
            </w:pPr>
            <w:r>
              <w:rPr>
                <w:rFonts w:ascii="Times New Roman" w:hAnsi="Times New Roman"/>
                <w:sz w:val="24"/>
              </w:rPr>
              <w:t>Udhëzimi Administrativ  për Ndryshimin dhe Plotësimin e  Udhëzimit Administrativ Nr.06/2015  për Transportin e Rregullt Ndërkombëtar Rrugor  të Udhëtareve, Qasje dhe Transit nëpër Territorin e Kosovës </w:t>
            </w:r>
          </w:p>
          <w:p>
            <w:pPr>
              <w:numPr>
                <w:ilvl w:val="0"/>
                <w:numId w:val="576"/>
              </w:numPr>
              <w:spacing w:after="0"/>
              <w:ind w:left="720" w:hanging="360"/>
              <w:rPr>
                <w:rFonts w:ascii="Symbol" w:hAnsi="Symbol"/>
              </w:rPr>
            </w:pPr>
            <w:r>
              <w:rPr>
                <w:rFonts w:ascii="Times New Roman" w:hAnsi="Times New Roman"/>
                <w:sz w:val="24"/>
              </w:rPr>
              <w:t>Administrativno uputstvo o izmeni i dopuni administrativnog uputstva br. 06/2015 o redovnom međunarodnom drumskom saobraćaju putnika, pristupu i tranzitu preko teritorije Kosova</w:t>
            </w:r>
          </w:p>
          <w:p>
            <w:pPr>
              <w:numPr>
                <w:ilvl w:val="0"/>
                <w:numId w:val="576"/>
              </w:numPr>
              <w:spacing w:after="0"/>
              <w:ind w:left="720" w:hanging="360"/>
              <w:rPr>
                <w:rFonts w:ascii="Symbol" w:hAnsi="Symbol"/>
              </w:rPr>
            </w:pPr>
            <w:r>
              <w:rPr>
                <w:rFonts w:ascii="Times New Roman" w:hAnsi="Times New Roman"/>
                <w:sz w:val="24"/>
              </w:rPr>
              <w:t>Administrative Instruction on Amending and Supplementing Administrative Instruction No. 06/2015 on Regular International Road Transport of Travelers, Access and Transit through the Territory of Kosovo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04/L-179  për Transportin Rrugor</w:t>
            </w:r>
          </w:p>
          <w:p>
            <w:pPr>
              <w:spacing w:before="0" w:after="0" w:line="240" w:lineRule="auto"/>
              <w:jc w:val="left"/>
            </w:pPr>
            <w:r>
              <w:rPr>
                <w:rFonts w:ascii="Times New Roman" w:hAnsi="Times New Roman"/>
                <w:b w:val="false"/>
                <w:sz w:val="12pt"/>
              </w:rPr>
              <w:t>Neni  26, 27, 30 dhe 31</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289</w:t>
            </w:r>
          </w:p>
        </w:tc>
        <w:tc>
          <w:tcPr>
            <w:tcMar>
              <w:top w:w="150"/>
              <w:left w:w="50"/>
              <w:bottom w:w="150"/>
              <w:right w:w="50"/>
            </w:tcMar>
            <w:top/>
            <w:left/>
            <w:right/>
            <w:shd w:val="clear" w:color="auto" w:fill="fff"/>
          </w:tcPr>
          <w:p>
            <w:pPr>
              <w:numPr>
                <w:ilvl w:val="0"/>
                <w:numId w:val="577"/>
              </w:numPr>
              <w:spacing w:after="0"/>
              <w:ind w:left="720" w:hanging="360"/>
              <w:rPr>
                <w:rFonts w:ascii="Symbol" w:hAnsi="Symbol"/>
              </w:rPr>
            </w:pPr>
            <w:r>
              <w:rPr>
                <w:rFonts w:ascii="Times New Roman" w:hAnsi="Times New Roman"/>
                <w:sz w:val="24"/>
              </w:rPr>
              <w:t>Udhëzimi Administrativ  për Ndryshimin dhe Plotësimin e  Udhëzimit Administrativ Nr. 07/2016 për Lëshimin e Lejeve për Kryerjen e Transportit Rrugor  Ndërkombëtar të Mallrave  për Operatorët Rezident </w:t>
            </w:r>
          </w:p>
          <w:p>
            <w:pPr>
              <w:numPr>
                <w:ilvl w:val="0"/>
                <w:numId w:val="578"/>
              </w:numPr>
              <w:spacing w:after="0"/>
              <w:ind w:left="720" w:hanging="360"/>
              <w:rPr>
                <w:rFonts w:ascii="Symbol" w:hAnsi="Symbol"/>
              </w:rPr>
            </w:pPr>
            <w:r>
              <w:rPr>
                <w:rFonts w:ascii="Times New Roman" w:hAnsi="Times New Roman"/>
                <w:sz w:val="24"/>
              </w:rPr>
              <w:t>Administrativno uputstvo o izmeni i dopuni administrativnog uputstva br. 07/2016 o izdavanju dozvola za obavljanje Međunarodnog drumskog transporta robe za rezidentne operatere</w:t>
            </w:r>
          </w:p>
          <w:p>
            <w:pPr>
              <w:numPr>
                <w:ilvl w:val="0"/>
                <w:numId w:val="578"/>
              </w:numPr>
              <w:spacing w:after="0"/>
              <w:ind w:left="720" w:hanging="360"/>
              <w:rPr>
                <w:rFonts w:ascii="Symbol" w:hAnsi="Symbol"/>
              </w:rPr>
            </w:pPr>
            <w:r>
              <w:rPr>
                <w:rFonts w:ascii="Times New Roman" w:hAnsi="Times New Roman"/>
                <w:sz w:val="24"/>
              </w:rPr>
              <w:t>Administrative Instruction on Amending and Supplementing administrative Instruction No. 07/2016 on issuing permits for carrying out International Road Transport of Goods for Resident Operators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04/L-179  për Transportin Rrugor</w:t>
            </w:r>
          </w:p>
          <w:p>
            <w:pPr>
              <w:spacing w:before="0" w:after="0" w:line="240" w:lineRule="auto"/>
              <w:jc w:val="left"/>
            </w:pPr>
            <w:r>
              <w:rPr>
                <w:rFonts w:ascii="Times New Roman" w:hAnsi="Times New Roman"/>
                <w:b w:val="false"/>
                <w:sz w:val="12pt"/>
              </w:rPr>
              <w:t>Neni  43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290</w:t>
            </w:r>
          </w:p>
        </w:tc>
        <w:tc>
          <w:tcPr>
            <w:tcMar>
              <w:top w:w="150"/>
              <w:left w:w="50"/>
              <w:bottom w:w="150"/>
              <w:right w:w="50"/>
            </w:tcMar>
            <w:top/>
            <w:left/>
            <w:right/>
            <w:shd w:val="clear" w:color="auto" w:fill="fff"/>
          </w:tcPr>
          <w:p>
            <w:pPr>
              <w:numPr>
                <w:ilvl w:val="0"/>
                <w:numId w:val="579"/>
              </w:numPr>
              <w:spacing w:after="0"/>
              <w:ind w:left="720" w:hanging="360"/>
              <w:rPr>
                <w:rFonts w:ascii="Symbol" w:hAnsi="Symbol"/>
              </w:rPr>
            </w:pPr>
            <w:r>
              <w:rPr>
                <w:rFonts w:ascii="Times New Roman" w:hAnsi="Times New Roman"/>
                <w:sz w:val="24"/>
              </w:rPr>
              <w:t>Udhëzimi Administrativ  për Ndryshimin dhe Plotësimin e Udhëzimit Administrativ  (MI) nr.09/2015, Ndryshuar dhe Plotësuar me Udhëzimi  Administrativ (MI) Nr. 08/2017  për Kyçje Instalime  nëpër Tokë Rrugore  dhe Shfrytëzim të Tokës së Rrugëve Nacionale dhe Rajonale </w:t>
            </w:r>
          </w:p>
          <w:p>
            <w:pPr>
              <w:numPr>
                <w:ilvl w:val="0"/>
                <w:numId w:val="580"/>
              </w:numPr>
              <w:spacing w:after="0"/>
              <w:ind w:left="720" w:hanging="360"/>
              <w:rPr>
                <w:rFonts w:ascii="Symbol" w:hAnsi="Symbol"/>
              </w:rPr>
            </w:pPr>
            <w:r>
              <w:rPr>
                <w:rFonts w:ascii="Times New Roman" w:hAnsi="Times New Roman"/>
                <w:sz w:val="24"/>
              </w:rPr>
              <w:t>Administrativno uputstvo o izmeni i dopuni administrativnog uputstva (MI) br. 09/2015, Kao izmenjeno i dopunjeno Administrativnim uputstvom (MI) br. 08/2017 o pristupu instalacijama zemljišta na putu i korišćenju Zemljišta nacionalnih i regionalnih puteva</w:t>
            </w:r>
          </w:p>
          <w:p>
            <w:pPr>
              <w:numPr>
                <w:ilvl w:val="0"/>
                <w:numId w:val="580"/>
              </w:numPr>
              <w:spacing w:after="0"/>
              <w:ind w:left="720" w:hanging="360"/>
              <w:rPr>
                <w:rFonts w:ascii="Symbol" w:hAnsi="Symbol"/>
              </w:rPr>
            </w:pPr>
            <w:r>
              <w:rPr>
                <w:rFonts w:ascii="Times New Roman" w:hAnsi="Times New Roman"/>
                <w:sz w:val="24"/>
              </w:rPr>
              <w:t>Administrative Instruction on Amending and Supplementing Administrative Instruction (MI) no. 09/2015, As amended and supplemented by Administrative Instruction (MI) No. 08/2017 on Access to Road Land installations and use of Land of National and Regional Roads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Për Rrugët  dhe neni 18 i Ligjit Nr.03/L-120 Për Ndryshimin dhe Plotësimin e Ligjit Nr.2003/11 Për rrugë </w:t>
            </w:r>
          </w:p>
          <w:p>
            <w:pPr>
              <w:spacing w:before="0" w:after="0" w:line="240" w:lineRule="auto"/>
              <w:jc w:val="left"/>
            </w:pPr>
            <w:r>
              <w:rPr>
                <w:rFonts w:ascii="Times New Roman" w:hAnsi="Times New Roman"/>
                <w:b w:val="false"/>
                <w:sz w:val="12pt"/>
              </w:rPr>
              <w:t>Neni 42 i Ligjit  Nr. 2003/11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Menaxhimit të Rrugëve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291</w:t>
            </w:r>
          </w:p>
        </w:tc>
        <w:tc>
          <w:tcPr>
            <w:tcMar>
              <w:top w:w="150"/>
              <w:left w:w="50"/>
              <w:bottom w:w="150"/>
              <w:right w:w="50"/>
            </w:tcMar>
            <w:top/>
            <w:left/>
            <w:right/>
            <w:shd w:val="clear" w:color="auto" w:fill="fff"/>
          </w:tcPr>
          <w:p>
            <w:pPr>
              <w:numPr>
                <w:ilvl w:val="0"/>
                <w:numId w:val="581"/>
              </w:numPr>
              <w:spacing w:after="0"/>
              <w:ind w:left="720" w:hanging="360"/>
              <w:rPr>
                <w:rFonts w:ascii="Symbol" w:hAnsi="Symbol"/>
              </w:rPr>
            </w:pPr>
            <w:r>
              <w:rPr>
                <w:rFonts w:ascii="Times New Roman" w:hAnsi="Times New Roman"/>
                <w:sz w:val="24"/>
              </w:rPr>
              <w:t> Udhëzimi Administrativ  mbi Rregullat për Zbatimin e Sistemeve  Inteligjente  në Fushën e  Transportit  Rrugor  dhe Lidhjet  me Mënyrat e  Tjera  të Transport  </w:t>
            </w:r>
          </w:p>
          <w:p>
            <w:pPr>
              <w:numPr>
                <w:ilvl w:val="0"/>
                <w:numId w:val="582"/>
              </w:numPr>
              <w:spacing w:after="0"/>
              <w:ind w:left="720" w:hanging="360"/>
              <w:rPr>
                <w:rFonts w:ascii="Symbol" w:hAnsi="Symbol"/>
              </w:rPr>
            </w:pPr>
            <w:r>
              <w:rPr>
                <w:rFonts w:ascii="Times New Roman" w:hAnsi="Times New Roman"/>
                <w:sz w:val="24"/>
              </w:rPr>
              <w:t>Administrativno uputstvo o pravilima primene inteligentnih sistema u oblasti drumskog transporta i povezivanja sa drugim načinima transporta</w:t>
            </w:r>
          </w:p>
          <w:p>
            <w:pPr>
              <w:numPr>
                <w:ilvl w:val="0"/>
                <w:numId w:val="582"/>
              </w:numPr>
              <w:spacing w:after="0"/>
              <w:ind w:left="720" w:hanging="360"/>
              <w:rPr>
                <w:rFonts w:ascii="Symbol" w:hAnsi="Symbol"/>
              </w:rPr>
            </w:pPr>
            <w:r>
              <w:rPr>
                <w:rFonts w:ascii="Times New Roman" w:hAnsi="Times New Roman"/>
                <w:sz w:val="24"/>
              </w:rPr>
              <w:t>Administrative Instruction on The Rules for Implementation of Intelligent Systems in the Field of Road Transport and Connections to Other Modes of Transport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Nr.06/L-109 për Ratifikimin e Traktatit që Themelon  Komunitetin e Transportit</w:t>
            </w:r>
          </w:p>
          <w:p>
            <w:pPr>
              <w:spacing w:before="0" w:after="0" w:line="240" w:lineRule="auto"/>
              <w:jc w:val="left"/>
            </w:pPr>
            <w:r>
              <w:rPr>
                <w:rFonts w:ascii="Times New Roman" w:hAnsi="Times New Roman"/>
                <w:b w:val="false"/>
                <w:sz w:val="12pt"/>
              </w:rPr>
              <w:t>Nuk eshte cekur!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Menaxhimit të Rrugëve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292</w:t>
            </w:r>
          </w:p>
        </w:tc>
        <w:tc>
          <w:tcPr>
            <w:tcMar>
              <w:top w:w="150"/>
              <w:left w:w="50"/>
              <w:bottom w:w="150"/>
              <w:right w:w="50"/>
            </w:tcMar>
            <w:top/>
            <w:left/>
            <w:right/>
            <w:shd w:val="clear" w:color="auto" w:fill="fff"/>
          </w:tcPr>
          <w:p>
            <w:pPr>
              <w:numPr>
                <w:ilvl w:val="0"/>
                <w:numId w:val="583"/>
              </w:numPr>
              <w:spacing w:after="0"/>
              <w:ind w:left="720" w:hanging="360"/>
              <w:rPr>
                <w:rFonts w:ascii="Symbol" w:hAnsi="Symbol"/>
              </w:rPr>
            </w:pPr>
            <w:r>
              <w:rPr>
                <w:rFonts w:ascii="Times New Roman" w:hAnsi="Times New Roman"/>
                <w:sz w:val="24"/>
              </w:rPr>
              <w:t>Udhëzimi Administrativ  për ndryshimin dhe plotësimin e Udhëzimit Administrativ Nr. 1/2014 Mbi Caktimin e Tarifave për Shfrytëzimin e Tokës së Rrugëve Nacionale dhe Rajonale </w:t>
            </w:r>
          </w:p>
          <w:p>
            <w:pPr>
              <w:numPr>
                <w:ilvl w:val="0"/>
                <w:numId w:val="584"/>
              </w:numPr>
              <w:spacing w:after="0"/>
              <w:ind w:left="720" w:hanging="360"/>
              <w:rPr>
                <w:rFonts w:ascii="Symbol" w:hAnsi="Symbol"/>
              </w:rPr>
            </w:pPr>
            <w:r>
              <w:rPr>
                <w:rFonts w:ascii="Times New Roman" w:hAnsi="Times New Roman"/>
                <w:sz w:val="24"/>
              </w:rPr>
              <w:t>Administrativno uputstvo o izmeni i dopuni administrativnog uputstva br. 1/2014 o dodeli tarifa za korišćenje zemljišta nacionalnih i regionalnih puteva</w:t>
            </w:r>
          </w:p>
          <w:p>
            <w:pPr>
              <w:numPr>
                <w:ilvl w:val="0"/>
                <w:numId w:val="584"/>
              </w:numPr>
              <w:spacing w:after="0"/>
              <w:ind w:left="720" w:hanging="360"/>
              <w:rPr>
                <w:rFonts w:ascii="Symbol" w:hAnsi="Symbol"/>
              </w:rPr>
            </w:pPr>
            <w:r>
              <w:rPr>
                <w:rFonts w:ascii="Times New Roman" w:hAnsi="Times New Roman"/>
                <w:sz w:val="24"/>
              </w:rPr>
              <w:t>Administrative Instruction on amending and supplementing administrative instruction No. 1/2014 On the Allocation of Tariffs for The Use of Land of National and Regional Roads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2003/11 Për Rrugët  dhe neni 18 i Ligjit Nr.03/L-120 Për Ndryshimin dhe Plotësimin e Ligjit Nr.2003/11 për Rrugë </w:t>
            </w:r>
          </w:p>
          <w:p>
            <w:pPr>
              <w:spacing w:before="0" w:after="0" w:line="240" w:lineRule="auto"/>
              <w:jc w:val="left"/>
            </w:pPr>
            <w:r>
              <w:rPr>
                <w:rFonts w:ascii="Times New Roman" w:hAnsi="Times New Roman"/>
                <w:b w:val="false"/>
                <w:sz w:val="12pt"/>
              </w:rPr>
              <w:t>Neni 42</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Menaxhimit të Rrugëve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293</w:t>
            </w:r>
          </w:p>
        </w:tc>
        <w:tc>
          <w:tcPr>
            <w:tcMar>
              <w:top w:w="150"/>
              <w:left w:w="50"/>
              <w:bottom w:w="150"/>
              <w:right w:w="50"/>
            </w:tcMar>
            <w:top/>
            <w:left/>
            <w:right/>
            <w:shd w:val="clear" w:color="auto" w:fill="fff"/>
          </w:tcPr>
          <w:p>
            <w:pPr>
              <w:numPr>
                <w:ilvl w:val="0"/>
                <w:numId w:val="585"/>
              </w:numPr>
              <w:spacing w:after="0"/>
              <w:ind w:left="720" w:hanging="360"/>
              <w:rPr>
                <w:rFonts w:ascii="Symbol" w:hAnsi="Symbol"/>
              </w:rPr>
            </w:pPr>
            <w:r>
              <w:rPr>
                <w:rFonts w:ascii="Times New Roman" w:hAnsi="Times New Roman"/>
                <w:sz w:val="24"/>
              </w:rPr>
              <w:t>Udhëzimi Administrativ  për Ndryshimin dhe Plotësimin e Udhëzimit Administrativ  (MI) nr.2008/3 për Mbikëqyrje, Pranim Teknik  dhe Kolaudimin e Punëve  të Kryera në Infrastrukturë Rrugore</w:t>
            </w:r>
          </w:p>
          <w:p>
            <w:pPr>
              <w:numPr>
                <w:ilvl w:val="0"/>
                <w:numId w:val="586"/>
              </w:numPr>
              <w:spacing w:after="0"/>
              <w:ind w:left="720" w:hanging="360"/>
              <w:rPr>
                <w:rFonts w:ascii="Symbol" w:hAnsi="Symbol"/>
              </w:rPr>
            </w:pPr>
            <w:r>
              <w:rPr>
                <w:rFonts w:ascii="Times New Roman" w:hAnsi="Times New Roman"/>
                <w:sz w:val="24"/>
              </w:rPr>
              <w:t>Administrativno uputstvo o izmeni i dopuni administrativnog uputstva (MI) br. 2008/3 o nadzoru, tehničkom prihvatanju i izvršenju radova izvršenih u putnom infrastrukturi</w:t>
            </w:r>
          </w:p>
          <w:p>
            <w:pPr>
              <w:numPr>
                <w:ilvl w:val="0"/>
                <w:numId w:val="586"/>
              </w:numPr>
              <w:spacing w:after="0"/>
              <w:ind w:left="720" w:hanging="360"/>
              <w:rPr>
                <w:rFonts w:ascii="Symbol" w:hAnsi="Symbol"/>
              </w:rPr>
            </w:pPr>
            <w:r>
              <w:rPr>
                <w:rFonts w:ascii="Times New Roman" w:hAnsi="Times New Roman"/>
                <w:sz w:val="24"/>
              </w:rPr>
              <w:t>Administrative Instruction on Amending and Supplementing administrative Instruction (MI) no. 2008/3 on Supervision, Technical Acceptance and Commissioning of Works Carried Out in Road Infrastructure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2003/11 Për Rrugët  </w:t>
            </w:r>
          </w:p>
          <w:p>
            <w:pPr>
              <w:spacing w:before="0" w:after="0" w:line="240" w:lineRule="auto"/>
              <w:jc w:val="left"/>
            </w:pPr>
            <w:r>
              <w:rPr>
                <w:rFonts w:ascii="Times New Roman" w:hAnsi="Times New Roman"/>
                <w:b w:val="false"/>
                <w:sz w:val="12pt"/>
              </w:rPr>
              <w:t>Neni 42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Menaxhimit të Rrugëve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294</w:t>
            </w:r>
          </w:p>
        </w:tc>
        <w:tc>
          <w:tcPr>
            <w:tcMar>
              <w:top w:w="150"/>
              <w:left w:w="50"/>
              <w:bottom w:w="150"/>
              <w:right w:w="50"/>
            </w:tcMar>
            <w:top/>
            <w:left/>
            <w:right/>
            <w:shd w:val="clear" w:color="auto" w:fill="fff"/>
          </w:tcPr>
          <w:p>
            <w:pPr>
              <w:numPr>
                <w:ilvl w:val="0"/>
                <w:numId w:val="587"/>
              </w:numPr>
              <w:spacing w:after="0"/>
              <w:ind w:left="720" w:hanging="360"/>
              <w:rPr>
                <w:rFonts w:ascii="Symbol" w:hAnsi="Symbol"/>
              </w:rPr>
            </w:pPr>
            <w:r>
              <w:rPr>
                <w:rFonts w:ascii="Times New Roman" w:hAnsi="Times New Roman"/>
                <w:sz w:val="24"/>
              </w:rPr>
              <w:t>Udhëzimi Administrativ  për Ndryshimin dhe Plotësimin e Udhëzimit Administrativ  (MI) nr.10/2017 për Vendosjen e Panove Reklamuese  në Rrugët  Nacionale dhe Rajonale </w:t>
            </w:r>
          </w:p>
          <w:p>
            <w:pPr>
              <w:numPr>
                <w:ilvl w:val="0"/>
                <w:numId w:val="588"/>
              </w:numPr>
              <w:spacing w:after="0"/>
              <w:ind w:left="720" w:hanging="360"/>
              <w:rPr>
                <w:rFonts w:ascii="Symbol" w:hAnsi="Symbol"/>
              </w:rPr>
            </w:pPr>
            <w:r>
              <w:rPr>
                <w:rFonts w:ascii="Times New Roman" w:hAnsi="Times New Roman"/>
                <w:sz w:val="24"/>
              </w:rPr>
              <w:t>Administrativno uputstvo o izmeni i dopuni administrativnog uputstva (MI) br. 10/2017 o postavljanju reklamnih panova na nacionalne i regionalne puteve</w:t>
            </w:r>
          </w:p>
          <w:p>
            <w:pPr>
              <w:numPr>
                <w:ilvl w:val="0"/>
                <w:numId w:val="588"/>
              </w:numPr>
              <w:spacing w:after="0"/>
              <w:ind w:left="720" w:hanging="360"/>
              <w:rPr>
                <w:rFonts w:ascii="Symbol" w:hAnsi="Symbol"/>
              </w:rPr>
            </w:pPr>
            <w:r>
              <w:rPr>
                <w:rFonts w:ascii="Times New Roman" w:hAnsi="Times New Roman"/>
                <w:sz w:val="24"/>
              </w:rPr>
              <w:t>Administrative Instruction on Amending and Supplementing Administrative Instruction (MI) No. 10/2017 on placing Advertising Panoves on National and Regional Roads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2003/11 Për Rrugët  dhe neni 18 i Ligjit Nr.03/L-120 Për Ndryshimin dhe Plotësimin e Ligjit Nr.2003/11 për Rrugë  </w:t>
            </w:r>
          </w:p>
          <w:p>
            <w:pPr>
              <w:spacing w:before="0" w:after="0" w:line="240" w:lineRule="auto"/>
              <w:jc w:val="left"/>
            </w:pPr>
            <w:r>
              <w:rPr>
                <w:rFonts w:ascii="Times New Roman" w:hAnsi="Times New Roman"/>
                <w:b w:val="false"/>
                <w:sz w:val="12pt"/>
              </w:rPr>
              <w:t>Neni 42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Menaxhimit të Rrugëve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295</w:t>
            </w:r>
          </w:p>
        </w:tc>
        <w:tc>
          <w:tcPr>
            <w:tcMar>
              <w:top w:w="150"/>
              <w:left w:w="50"/>
              <w:bottom w:w="150"/>
              <w:right w:w="50"/>
            </w:tcMar>
            <w:top/>
            <w:left/>
            <w:right/>
            <w:shd w:val="clear" w:color="auto" w:fill="fff"/>
          </w:tcPr>
          <w:p>
            <w:pPr>
              <w:numPr>
                <w:ilvl w:val="0"/>
                <w:numId w:val="589"/>
              </w:numPr>
              <w:spacing w:after="0"/>
              <w:ind w:left="720" w:hanging="360"/>
              <w:rPr>
                <w:rFonts w:ascii="Symbol" w:hAnsi="Symbol"/>
              </w:rPr>
            </w:pPr>
            <w:r>
              <w:rPr>
                <w:rFonts w:ascii="Times New Roman" w:hAnsi="Times New Roman"/>
                <w:sz w:val="24"/>
              </w:rPr>
              <w:t>Udhëzimi Administrativ  për Ndryshimin dhe Plotësimin e Udhëzimit Administrativ  (MI) 14/2017 për Dhënien e Provimit për Patentë shofer</w:t>
            </w:r>
          </w:p>
          <w:p>
            <w:pPr>
              <w:numPr>
                <w:ilvl w:val="0"/>
                <w:numId w:val="590"/>
              </w:numPr>
              <w:spacing w:after="0"/>
              <w:ind w:left="720" w:hanging="360"/>
              <w:rPr>
                <w:rFonts w:ascii="Symbol" w:hAnsi="Symbol"/>
              </w:rPr>
            </w:pPr>
            <w:r>
              <w:rPr>
                <w:rFonts w:ascii="Times New Roman" w:hAnsi="Times New Roman"/>
                <w:sz w:val="24"/>
              </w:rPr>
              <w:t>Administrativno uputstvo o izmeni i dopuni administrativnog uputstva (MI) 14/2017 za polaganje ispita za vozačku dozvolu</w:t>
            </w:r>
          </w:p>
          <w:p>
            <w:pPr>
              <w:numPr>
                <w:ilvl w:val="0"/>
                <w:numId w:val="590"/>
              </w:numPr>
              <w:spacing w:after="0"/>
              <w:ind w:left="720" w:hanging="360"/>
              <w:rPr>
                <w:rFonts w:ascii="Symbol" w:hAnsi="Symbol"/>
              </w:rPr>
            </w:pPr>
            <w:r>
              <w:rPr>
                <w:rFonts w:ascii="Times New Roman" w:hAnsi="Times New Roman"/>
                <w:sz w:val="24"/>
              </w:rPr>
              <w:t>Administrative Instruction on Amending and Supplementing administrative Instruction (MI) 14/2017 for passing the Driver's License Exam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05/L-064 për Patentë shofer</w:t>
            </w:r>
          </w:p>
          <w:p>
            <w:pPr>
              <w:spacing w:before="0" w:after="0" w:line="240" w:lineRule="auto"/>
              <w:jc w:val="left"/>
            </w:pPr>
            <w:r>
              <w:rPr>
                <w:rFonts w:ascii="Times New Roman" w:hAnsi="Times New Roman"/>
                <w:b w:val="false"/>
                <w:sz w:val="12pt"/>
              </w:rPr>
              <w:t>Neni 58</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Automjeteve, Departamenti për Patentë Shofer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296</w:t>
            </w:r>
          </w:p>
        </w:tc>
        <w:tc>
          <w:tcPr>
            <w:tcMar>
              <w:top w:w="150"/>
              <w:left w:w="50"/>
              <w:bottom w:w="150"/>
              <w:right w:w="50"/>
            </w:tcMar>
            <w:top/>
            <w:left/>
            <w:right/>
            <w:shd w:val="clear" w:color="auto" w:fill="fff"/>
          </w:tcPr>
          <w:p>
            <w:pPr>
              <w:numPr>
                <w:ilvl w:val="0"/>
                <w:numId w:val="591"/>
              </w:numPr>
              <w:spacing w:after="0"/>
              <w:ind w:left="720" w:hanging="360"/>
              <w:rPr>
                <w:rFonts w:ascii="Symbol" w:hAnsi="Symbol"/>
              </w:rPr>
            </w:pPr>
            <w:r>
              <w:rPr>
                <w:rFonts w:ascii="Times New Roman" w:hAnsi="Times New Roman"/>
                <w:sz w:val="24"/>
              </w:rPr>
              <w:t>Udhëzimi Administrativ  për Ndryshimin dhe Plotësimin e Udhëzimit Administrativ  (MI) 13/2017 për Plan Programin e Aftësimit të Kandidatit për shofer</w:t>
            </w:r>
          </w:p>
          <w:p>
            <w:pPr>
              <w:numPr>
                <w:ilvl w:val="0"/>
                <w:numId w:val="592"/>
              </w:numPr>
              <w:spacing w:after="0"/>
              <w:ind w:left="720" w:hanging="360"/>
              <w:rPr>
                <w:rFonts w:ascii="Symbol" w:hAnsi="Symbol"/>
              </w:rPr>
            </w:pPr>
            <w:r>
              <w:rPr>
                <w:rFonts w:ascii="Times New Roman" w:hAnsi="Times New Roman"/>
                <w:sz w:val="24"/>
              </w:rPr>
              <w:t>Administrativno uputstvo o izmeni i dopuni administrativnog uputstva (MI) 13/2017 o planu obuke kandidata za vozača</w:t>
            </w:r>
          </w:p>
          <w:p>
            <w:pPr>
              <w:numPr>
                <w:ilvl w:val="0"/>
                <w:numId w:val="592"/>
              </w:numPr>
              <w:spacing w:after="0"/>
              <w:ind w:left="720" w:hanging="360"/>
              <w:rPr>
                <w:rFonts w:ascii="Symbol" w:hAnsi="Symbol"/>
              </w:rPr>
            </w:pPr>
            <w:r>
              <w:rPr>
                <w:rFonts w:ascii="Times New Roman" w:hAnsi="Times New Roman"/>
                <w:sz w:val="24"/>
              </w:rPr>
              <w:t>Administrative Instruction on Amending and Supplementing Administrative Instruction (MI) 13/2017 on The Driver Candidate Training Program Plan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05/L-064 për Patentë shofer</w:t>
            </w:r>
          </w:p>
          <w:p>
            <w:pPr>
              <w:spacing w:before="0" w:after="0" w:line="240" w:lineRule="auto"/>
              <w:jc w:val="left"/>
            </w:pPr>
            <w:r>
              <w:rPr>
                <w:rFonts w:ascii="Times New Roman" w:hAnsi="Times New Roman"/>
                <w:b w:val="false"/>
                <w:sz w:val="12pt"/>
              </w:rPr>
              <w:t>Neni 41</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Automjeteve, Departamenti për Patentë Shofer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297</w:t>
            </w:r>
          </w:p>
        </w:tc>
        <w:tc>
          <w:tcPr>
            <w:tcMar>
              <w:top w:w="150"/>
              <w:left w:w="50"/>
              <w:bottom w:w="150"/>
              <w:right w:w="50"/>
            </w:tcMar>
            <w:top/>
            <w:left/>
            <w:right/>
            <w:shd w:val="clear" w:color="auto" w:fill="fff"/>
          </w:tcPr>
          <w:p>
            <w:pPr>
              <w:numPr>
                <w:ilvl w:val="0"/>
                <w:numId w:val="593"/>
              </w:numPr>
              <w:spacing w:after="0"/>
              <w:ind w:left="720" w:hanging="360"/>
              <w:rPr>
                <w:rFonts w:ascii="Symbol" w:hAnsi="Symbol"/>
              </w:rPr>
            </w:pPr>
            <w:r>
              <w:rPr>
                <w:rFonts w:ascii="Times New Roman" w:hAnsi="Times New Roman"/>
                <w:sz w:val="24"/>
              </w:rPr>
              <w:t>Udhëzimi Administrativ  për Ndryshimin dhe Plotësimin e Udhëzimit Administrativ  (MMPHI) 01/2013 për Pyetës</w:t>
            </w:r>
          </w:p>
          <w:p>
            <w:pPr>
              <w:numPr>
                <w:ilvl w:val="0"/>
                <w:numId w:val="594"/>
              </w:numPr>
              <w:spacing w:after="0"/>
              <w:ind w:left="720" w:hanging="360"/>
              <w:rPr>
                <w:rFonts w:ascii="Symbol" w:hAnsi="Symbol"/>
              </w:rPr>
            </w:pPr>
            <w:r>
              <w:rPr>
                <w:rFonts w:ascii="Times New Roman" w:hAnsi="Times New Roman"/>
                <w:sz w:val="24"/>
              </w:rPr>
              <w:t>Administrativno uputstvo o izmeni i dopuni administrativnog uputstva (MI) 08/2016 na Upitniku</w:t>
            </w:r>
          </w:p>
          <w:p>
            <w:pPr>
              <w:numPr>
                <w:ilvl w:val="0"/>
                <w:numId w:val="594"/>
              </w:numPr>
              <w:spacing w:after="0"/>
              <w:ind w:left="720" w:hanging="360"/>
              <w:rPr>
                <w:rFonts w:ascii="Symbol" w:hAnsi="Symbol"/>
              </w:rPr>
            </w:pPr>
            <w:r>
              <w:rPr>
                <w:rFonts w:ascii="Times New Roman" w:hAnsi="Times New Roman"/>
                <w:sz w:val="24"/>
              </w:rPr>
              <w:t>Administrative Instruction on Amending and Supplementing administrative Instruction (MI) 08/2016 on The Questionnaire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05/L-064 për Patentë Shofer</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Automjeteve, Departamenti për Patentë Shofer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30.04.2024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298</w:t>
            </w:r>
          </w:p>
        </w:tc>
        <w:tc>
          <w:tcPr>
            <w:tcMar>
              <w:top w:w="150"/>
              <w:left w:w="50"/>
              <w:bottom w:w="150"/>
              <w:right w:w="50"/>
            </w:tcMar>
            <w:top/>
            <w:left/>
            <w:right/>
            <w:shd w:val="clear" w:color="auto" w:fill="fff"/>
          </w:tcPr>
          <w:p>
            <w:pPr>
              <w:numPr>
                <w:ilvl w:val="0"/>
                <w:numId w:val="595"/>
              </w:numPr>
              <w:spacing w:after="0"/>
              <w:ind w:left="720" w:hanging="360"/>
              <w:rPr>
                <w:rFonts w:ascii="Symbol" w:hAnsi="Symbol"/>
              </w:rPr>
            </w:pPr>
            <w:r>
              <w:rPr>
                <w:rFonts w:ascii="Times New Roman" w:hAnsi="Times New Roman"/>
                <w:sz w:val="24"/>
              </w:rPr>
              <w:t>Udhëzimi Administrativ për Ndryshimin dhe Plotësimin e Udhëzimit Administrativ Nr.01/2022 për Ndryshimin dhe Plotësimin e Udhëzimit Administrativ (MI) Nr.26/2017 për Subvencionimin e Linjave Ekonomikisht të pa qëndrueshme në Transportin Ndër urban</w:t>
            </w:r>
          </w:p>
          <w:p>
            <w:pPr>
              <w:numPr>
                <w:ilvl w:val="0"/>
                <w:numId w:val="596"/>
              </w:numPr>
              <w:spacing w:after="0"/>
              <w:ind w:left="720" w:hanging="360"/>
              <w:rPr>
                <w:rFonts w:ascii="Symbol" w:hAnsi="Symbol"/>
              </w:rPr>
            </w:pPr>
            <w:r>
              <w:rPr>
                <w:rFonts w:ascii="Times New Roman" w:hAnsi="Times New Roman"/>
                <w:sz w:val="24"/>
              </w:rPr>
              <w:t>Administrativno uputstvo za izmene i dopune Administrativnog uputstva br. 01/2022 za izmene i dopune Administrativnog uputstva (MI) br. 26/2017 za subvencionisanje ekonomski neodrživih linija u međugradskom saobraćaju</w:t>
            </w:r>
          </w:p>
          <w:p>
            <w:pPr>
              <w:numPr>
                <w:ilvl w:val="0"/>
                <w:numId w:val="596"/>
              </w:numPr>
              <w:spacing w:after="0"/>
              <w:ind w:left="720" w:hanging="360"/>
              <w:rPr>
                <w:rFonts w:ascii="Symbol" w:hAnsi="Symbol"/>
              </w:rPr>
            </w:pPr>
            <w:r>
              <w:rPr>
                <w:rFonts w:ascii="Times New Roman" w:hAnsi="Times New Roman"/>
                <w:sz w:val="24"/>
              </w:rPr>
              <w:t>Administrative Instruction for Amending and Supplementing Administrative Instruction No. 01/2022 for Amending and Supplementing Administrative Instruction (MI) No. 26/2017 for Subsidizing Economically Unsustainable Lines in Interurban Transportation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4 dhe 7 të Ligjit nr.04/L-179 për Transportin Rrugor i ndryshuar dhe plotësuar  me ligjin 06/L-070</w:t>
            </w:r>
          </w:p>
          <w:p>
            <w:pPr>
              <w:spacing w:before="0" w:after="0" w:line="240" w:lineRule="auto"/>
              <w:jc w:val="left"/>
            </w:pPr>
            <w:r>
              <w:rPr>
                <w:rFonts w:ascii="Times New Roman" w:hAnsi="Times New Roman"/>
                <w:b w:val="false"/>
                <w:sz w:val="12pt"/>
              </w:rP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28.03.2024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299</w:t>
            </w:r>
          </w:p>
        </w:tc>
        <w:tc>
          <w:tcPr>
            <w:tcMar>
              <w:top w:w="150"/>
              <w:left w:w="50"/>
              <w:bottom w:w="150"/>
              <w:right w:w="50"/>
            </w:tcMar>
            <w:top/>
            <w:left/>
            <w:right/>
            <w:shd w:val="clear" w:color="auto" w:fill="fff"/>
          </w:tcPr>
          <w:p>
            <w:pPr>
              <w:numPr>
                <w:ilvl w:val="0"/>
                <w:numId w:val="597"/>
              </w:numPr>
              <w:spacing w:after="0"/>
              <w:ind w:left="720" w:hanging="360"/>
              <w:rPr>
                <w:rFonts w:ascii="Symbol" w:hAnsi="Symbol"/>
              </w:rPr>
            </w:pPr>
            <w:r>
              <w:rPr>
                <w:rFonts w:ascii="Times New Roman" w:hAnsi="Times New Roman"/>
                <w:sz w:val="24"/>
              </w:rPr>
              <w:t>Rregullore për Shfuqizimin e Rregulloreve qe kane te bëjnë me të Drejtat e Trafikut Ajror</w:t>
            </w:r>
          </w:p>
          <w:p>
            <w:pPr>
              <w:numPr>
                <w:ilvl w:val="0"/>
                <w:numId w:val="598"/>
              </w:numPr>
              <w:spacing w:after="0"/>
              <w:ind w:left="720" w:hanging="360"/>
              <w:rPr>
                <w:rFonts w:ascii="Symbol" w:hAnsi="Symbol"/>
              </w:rPr>
            </w:pPr>
            <w:r>
              <w:rPr>
                <w:rFonts w:ascii="Times New Roman" w:hAnsi="Times New Roman"/>
                <w:sz w:val="24"/>
              </w:rPr>
              <w:t>Uredba o stavljanju van snage uredbi koji se odnose na prava vazdušnog saobraćaja</w:t>
            </w:r>
          </w:p>
          <w:p>
            <w:pPr>
              <w:numPr>
                <w:ilvl w:val="0"/>
                <w:numId w:val="598"/>
              </w:numPr>
              <w:spacing w:after="0"/>
              <w:ind w:left="720" w:hanging="360"/>
              <w:rPr>
                <w:rFonts w:ascii="Symbol" w:hAnsi="Symbol"/>
              </w:rPr>
            </w:pPr>
            <w:r>
              <w:rPr>
                <w:rFonts w:ascii="Times New Roman" w:hAnsi="Times New Roman"/>
                <w:sz w:val="24"/>
              </w:rPr>
              <w:t>Regulation on the Repeal of Regulations related to Air Traffic Rights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99/A i Ligjit nr. 08/L-063 për  Ndryshimin dhe Plotësimin e Ligjeve qe kane te bëjnë  me Racionalizimin dhe Vendosjen e Vijave Llogaridhënëse të Agjencive të Pavarura</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Aviacionit Civil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30.09.2024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w:t>
            </w:r>
          </w:p>
        </w:tc>
        <w:tc>
          <w:tcPr>
            <w:tcMar>
              <w:top w:w="150"/>
              <w:left w:w="50"/>
              <w:bottom w:w="150"/>
              <w:right w:w="50"/>
            </w:tcMar>
            <w:top/>
            <w:left/>
            <w:right/>
            <w:shd w:val="clear" w:color="auto" w:fill="fff"/>
          </w:tcPr>
          <w:p>
            <w:pPr>
              <w:numPr>
                <w:ilvl w:val="0"/>
                <w:numId w:val="599"/>
              </w:numPr>
              <w:spacing w:after="0"/>
              <w:ind w:left="720" w:hanging="360"/>
              <w:rPr>
                <w:rFonts w:ascii="Symbol" w:hAnsi="Symbol"/>
              </w:rPr>
            </w:pPr>
            <w:r>
              <w:rPr>
                <w:rFonts w:ascii="Times New Roman" w:hAnsi="Times New Roman"/>
                <w:sz w:val="24"/>
              </w:rPr>
              <w:t>Udhëzim Administrativ për Ndryshimin dhe Plotësimin e Udhëzimit Administrativ Nr. 06/2013 për Trajnimin dhe Dhënien e Provimit për Drejtues dhe Manipulues të Mallrave të Rrezikshme</w:t>
            </w:r>
          </w:p>
          <w:p>
            <w:pPr>
              <w:numPr>
                <w:ilvl w:val="0"/>
                <w:numId w:val="600"/>
              </w:numPr>
              <w:spacing w:after="0"/>
              <w:ind w:left="720" w:hanging="360"/>
              <w:rPr>
                <w:rFonts w:ascii="Symbol" w:hAnsi="Symbol"/>
              </w:rPr>
            </w:pPr>
            <w:r>
              <w:rPr>
                <w:rFonts w:ascii="Times New Roman" w:hAnsi="Times New Roman"/>
                <w:sz w:val="24"/>
              </w:rPr>
              <w:t>Administrativno uputstvo  o izmeni i dopuni Administrativnog uputstva br. 06/2013 za obuku i polaganje ispita za vozače i rukovaoce opasnim materijama</w:t>
            </w:r>
          </w:p>
          <w:p>
            <w:pPr>
              <w:numPr>
                <w:ilvl w:val="0"/>
                <w:numId w:val="600"/>
              </w:numPr>
              <w:spacing w:after="0"/>
              <w:ind w:left="720" w:hanging="360"/>
              <w:rPr>
                <w:rFonts w:ascii="Symbol" w:hAnsi="Symbol"/>
              </w:rPr>
            </w:pPr>
            <w:r>
              <w:rPr>
                <w:rFonts w:ascii="Times New Roman" w:hAnsi="Times New Roman"/>
                <w:sz w:val="24"/>
              </w:rPr>
              <w:t>Administrative Instruction on Amending and Supplementing the Administrative Instruction No. 06/2013 on Training and Passing of the Examination for Drivers and Handlers of Dangerous Goods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39 paragrafi 4 dhe 5 të Ligjit Nr.  04/L-183 për Transportin Tokësor të Mallrave të Rrezikshme</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Transportit Tokësor</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28.06.2024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XI. MINISTRIA E BUJQËSISË, PYLLTARISË DHE ZHVILLIMIT RURAL (MBPZHR)</w:t>
            </w:r>
          </w:p>
          <w:p>
            <w:pPr>
              <w:spacing w:before="0" w:after="0" w:line="240" w:lineRule="auto"/>
              <w:jc w:val="center"/>
            </w:pPr>
            <w:r>
              <w:rPr>
                <w:rFonts w:ascii="Times New Roman" w:hAnsi="Times New Roman"/>
                <w:b w:val="true"/>
                <w:sz w:val="12pt"/>
              </w:rPr>
              <w:t>MINISTARSTVO POLJOPRIVREDE, ŠUMARSTVA I RURALNOG RAZVOJA (MPŠRR)</w:t>
            </w:r>
          </w:p>
          <w:p>
            <w:pPr>
              <w:spacing w:before="0" w:after="0" w:line="240" w:lineRule="auto"/>
              <w:jc w:val="center"/>
            </w:pPr>
            <w:r>
              <w:rPr>
                <w:rFonts w:ascii="Times New Roman" w:hAnsi="Times New Roman"/>
                <w:b w:val="true"/>
                <w:sz w:val="12pt"/>
              </w:rPr>
              <w:t>MINISTRY OF AGRICULTURE, FORESTRY AND RURAL DEVELOPMENT (MAFRD)</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301</w:t>
            </w:r>
          </w:p>
        </w:tc>
        <w:tc>
          <w:tcPr>
            <w:tcMar>
              <w:top w:w="150"/>
              <w:left w:w="50"/>
              <w:bottom w:w="150"/>
              <w:right w:w="50"/>
            </w:tcMar>
            <w:top/>
            <w:left/>
            <w:right/>
            <w:shd w:val="clear" w:color="auto" w:fill="fff"/>
          </w:tcPr>
          <w:p>
            <w:pPr>
              <w:numPr>
                <w:ilvl w:val="0"/>
                <w:numId w:val="601"/>
              </w:numPr>
              <w:spacing w:after="0"/>
              <w:ind w:left="720" w:hanging="360"/>
              <w:rPr>
                <w:rFonts w:ascii="Symbol" w:hAnsi="Symbol"/>
              </w:rPr>
            </w:pPr>
            <w:r>
              <w:rPr>
                <w:rFonts w:ascii="Times New Roman" w:hAnsi="Times New Roman"/>
                <w:sz w:val="24"/>
              </w:rPr>
              <w:t>UDHËZIM ADMINISTRATIV (MBPZHR) – NR.01/2023
PËR PAGESAT DIREKTE NЁ BUJQЁSI PËR VITIN 2023
</w:t>
            </w:r>
          </w:p>
          <w:p>
            <w:pPr>
              <w:numPr>
                <w:ilvl w:val="0"/>
                <w:numId w:val="602"/>
              </w:numPr>
              <w:spacing w:after="0"/>
              <w:ind w:left="720" w:hanging="360"/>
              <w:rPr>
                <w:rFonts w:ascii="Symbol" w:hAnsi="Symbol"/>
              </w:rPr>
            </w:pPr>
            <w:r>
              <w:rPr>
                <w:rFonts w:ascii="Times New Roman" w:hAnsi="Times New Roman"/>
                <w:sz w:val="24"/>
              </w:rPr>
              <w:t>ADMINISTRATIVNOG UPUTSTVA (MPŠRR) - BR. 01/2023
O DIREKTNIM ISPLATAMA U POLJOPRIVREDI ZA 2023 GODINU
</w:t>
            </w:r>
          </w:p>
          <w:p>
            <w:pPr>
              <w:numPr>
                <w:ilvl w:val="0"/>
                <w:numId w:val="602"/>
              </w:numPr>
              <w:spacing w:after="0"/>
              <w:ind w:left="720" w:hanging="360"/>
              <w:rPr>
                <w:rFonts w:ascii="Symbol" w:hAnsi="Symbol"/>
              </w:rPr>
            </w:pPr>
            <w:r>
              <w:rPr>
                <w:rFonts w:ascii="Times New Roman" w:hAnsi="Times New Roman"/>
                <w:sz w:val="24"/>
              </w:rPr>
              <w:t>ADMINISTRATIVE INSTRUCTION (MAFRD) - NO. 01/2023
ON DIRECT PAYMENTS IN AGRICULTURE FOR 2023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8 paragrafi 2, të Ligjit Nr.04/L-090 për Ndryshimin dhe Plotësimin e Ligjit Nr.03/L-098 për Bujqësinë dhe Zhvillimin Rural (Gazeta Zyrtare e Republikës së Kosovës Nr.28/16 Tetor 2012),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302</w:t>
            </w:r>
          </w:p>
        </w:tc>
        <w:tc>
          <w:tcPr>
            <w:tcMar>
              <w:top w:w="150"/>
              <w:left w:w="50"/>
              <w:bottom w:w="150"/>
              <w:right w:w="50"/>
            </w:tcMar>
            <w:top/>
            <w:left/>
            <w:right/>
            <w:shd w:val="clear" w:color="auto" w:fill="fff"/>
          </w:tcPr>
          <w:p>
            <w:pPr>
              <w:numPr>
                <w:ilvl w:val="0"/>
                <w:numId w:val="603"/>
              </w:numPr>
              <w:spacing w:after="0"/>
              <w:ind w:left="720" w:hanging="360"/>
              <w:rPr>
                <w:rFonts w:ascii="Symbol" w:hAnsi="Symbol"/>
              </w:rPr>
            </w:pPr>
            <w:r>
              <w:rPr>
                <w:rFonts w:ascii="Times New Roman" w:hAnsi="Times New Roman"/>
                <w:sz w:val="24"/>
              </w:rPr>
              <w:t>UDHËZIM ADMINISTRATIV (MBPZHR) - NR.02/2023 
PËR KUSHTET DHE KËRKESAT TEKNIKE QË DUHET PLOTËSUAR NGA STREHIMORET E KAFSHËVE SHOQËRUESE
</w:t>
            </w:r>
          </w:p>
          <w:p>
            <w:pPr>
              <w:numPr>
                <w:ilvl w:val="0"/>
                <w:numId w:val="604"/>
              </w:numPr>
              <w:spacing w:after="0"/>
              <w:ind w:left="720" w:hanging="360"/>
              <w:rPr>
                <w:rFonts w:ascii="Symbol" w:hAnsi="Symbol"/>
              </w:rPr>
            </w:pPr>
            <w:r>
              <w:rPr>
                <w:rFonts w:ascii="Times New Roman" w:hAnsi="Times New Roman"/>
                <w:sz w:val="24"/>
              </w:rPr>
              <w:t>ADIMINISTRATIVNO UPUSTVO (MPŠRR) - BR.02/2023 
O USLOVIMA I TEHNIČKIM ZAHTEVIMA KOJE TREBA ISPUNJAVATI IZ SKLONIŠTA KUĆNIH LJUBIMACA
</w:t>
            </w:r>
          </w:p>
          <w:p>
            <w:pPr>
              <w:numPr>
                <w:ilvl w:val="0"/>
                <w:numId w:val="604"/>
              </w:numPr>
              <w:spacing w:after="0"/>
              <w:ind w:left="720" w:hanging="360"/>
              <w:rPr>
                <w:rFonts w:ascii="Symbol" w:hAnsi="Symbol"/>
              </w:rPr>
            </w:pPr>
            <w:r>
              <w:rPr>
                <w:rFonts w:ascii="Times New Roman" w:hAnsi="Times New Roman"/>
                <w:sz w:val="24"/>
              </w:rPr>
              <w:t>ADMINISTRATIVE INSTRUCTION (MAFRD) - NO.02/2023 
ON TECHNICAL CONDITIONS AND REQUIREMENTS TO BE FULFILED BY ANIMAL PET SHELTERS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4 paragrafi 4.2 dhe nenit 15 paragrafi 15.2 dhe nenit 18 paragrafi 18.1 të Ligjit Nr. 02/L-10 për Përkujdesjen Ndaj Kafshëve (Gazeta Zyrtare e Republikës së Kosovës, Nr. 5/01. 10.2006)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Bujqësore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303</w:t>
            </w:r>
          </w:p>
        </w:tc>
        <w:tc>
          <w:tcPr>
            <w:tcMar>
              <w:top w:w="150"/>
              <w:left w:w="50"/>
              <w:bottom w:w="150"/>
              <w:right w:w="50"/>
            </w:tcMar>
            <w:top/>
            <w:left/>
            <w:right/>
            <w:shd w:val="clear" w:color="auto" w:fill="fff"/>
          </w:tcPr>
          <w:p>
            <w:pPr>
              <w:numPr>
                <w:ilvl w:val="0"/>
                <w:numId w:val="605"/>
              </w:numPr>
              <w:spacing w:after="0"/>
              <w:ind w:left="720" w:hanging="360"/>
              <w:rPr>
                <w:rFonts w:ascii="Symbol" w:hAnsi="Symbol"/>
              </w:rPr>
            </w:pPr>
            <w:r>
              <w:rPr>
                <w:rFonts w:ascii="Times New Roman" w:hAnsi="Times New Roman"/>
                <w:sz w:val="24"/>
              </w:rPr>
              <w:t>UDHËZIM ADMINISTRATIV (MBPZHR) - NR. 03/2023 PËR REGJISTRIMIN, LICENCIMIN DHE CAKTIMIN E TAKSËS PËR PRODHUESIT E MATERIALIT FIDANOR</w:t>
            </w:r>
          </w:p>
          <w:p>
            <w:pPr>
              <w:numPr>
                <w:ilvl w:val="0"/>
                <w:numId w:val="606"/>
              </w:numPr>
              <w:spacing w:after="0"/>
              <w:ind w:left="720" w:hanging="360"/>
              <w:rPr>
                <w:rFonts w:ascii="Symbol" w:hAnsi="Symbol"/>
              </w:rPr>
            </w:pPr>
            <w:r>
              <w:rPr>
                <w:rFonts w:ascii="Times New Roman" w:hAnsi="Times New Roman"/>
                <w:sz w:val="24"/>
              </w:rPr>
              <w:t>ADMINISTRATIVNOG  UPUSTVA (MPŠRR) - BR.03/2023 ZA REGISTRACIJU, LICENCIRANJE I ODREĐIVANJE TAKSE ZA PROIZVOĐAČE SADNOG MATERIJALA</w:t>
            </w:r>
          </w:p>
          <w:p>
            <w:pPr>
              <w:numPr>
                <w:ilvl w:val="0"/>
                <w:numId w:val="606"/>
              </w:numPr>
              <w:spacing w:after="0"/>
              <w:ind w:left="720" w:hanging="360"/>
              <w:rPr>
                <w:rFonts w:ascii="Symbol" w:hAnsi="Symbol"/>
              </w:rPr>
            </w:pPr>
            <w:r>
              <w:rPr>
                <w:rFonts w:ascii="Times New Roman" w:hAnsi="Times New Roman"/>
                <w:sz w:val="24"/>
              </w:rPr>
              <w:t>ADMINISTRATIVE INSTRUCTION (MAPRD) - NO. 03/2023 ON REGISTRATION, LICENSING AND TAX ASSIGNMENT FOR PRODUCERS OF PLANTING MATERIAL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3, dhe 24 të Ligjit Nr.2004/13 për Materialin Fidanor, (Gazeta Zyrtare e Republikës së Kosovës Nr. 22/ 01 Mars 2008)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Bujqësore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304</w:t>
            </w:r>
          </w:p>
        </w:tc>
        <w:tc>
          <w:tcPr>
            <w:tcMar>
              <w:top w:w="150"/>
              <w:left w:w="50"/>
              <w:bottom w:w="150"/>
              <w:right w:w="50"/>
            </w:tcMar>
            <w:top/>
            <w:left/>
            <w:right/>
            <w:shd w:val="clear" w:color="auto" w:fill="fff"/>
          </w:tcPr>
          <w:p>
            <w:pPr>
              <w:numPr>
                <w:ilvl w:val="0"/>
                <w:numId w:val="607"/>
              </w:numPr>
              <w:spacing w:after="0"/>
              <w:ind w:left="720" w:hanging="360"/>
              <w:rPr>
                <w:rFonts w:ascii="Symbol" w:hAnsi="Symbol"/>
              </w:rPr>
            </w:pPr>
            <w:r>
              <w:rPr>
                <w:rFonts w:ascii="Times New Roman" w:hAnsi="Times New Roman"/>
                <w:sz w:val="24"/>
              </w:rPr>
              <w:t>UDHËZIM ADMINISTRATIV (MBPZHR) - NR.04/2023
PËR NDRYSHIMIN DHE PLOTËSIMIN E UDHËZIMIT ADMINISTRATIV (MBPZHR)-NR.04/2022 PËR MASAT DHE KRITERET E PËRKRAHJES PËR ZHVILLIM RURAL PËR VITIN 2022, E NDRYSHUAR DHE PLOTËSUAR ME UDHËZIMIN ADMINISTRATIV (MBPZHR)-NR.14/2022 
</w:t>
            </w:r>
          </w:p>
          <w:p>
            <w:pPr>
              <w:numPr>
                <w:ilvl w:val="0"/>
                <w:numId w:val="608"/>
              </w:numPr>
              <w:spacing w:after="0"/>
              <w:ind w:left="720" w:hanging="360"/>
              <w:rPr>
                <w:rFonts w:ascii="Symbol" w:hAnsi="Symbol"/>
              </w:rPr>
            </w:pPr>
            <w:r>
              <w:rPr>
                <w:rFonts w:ascii="Times New Roman" w:hAnsi="Times New Roman"/>
                <w:sz w:val="24"/>
              </w:rPr>
              <w:t>ADMINISTRATIVNO UPUTSTVO (MPŠRR)-BR. 04/2023 
ZA IZMENU I DOPUNU ADMINISTRATIVNOG UPUTSTVA (MPŠRR)-BR.04/2022 ZA MERE I KRITERIJUME PODRŠKE ZA RURALNI RAZVOJ  ZA 2022. GODINU, IZMENJENO I DOPUNJENO ADMINISTRATIVNIM UPUTSTVOM (MPŠRR)-BR. 14/2022
</w:t>
            </w:r>
          </w:p>
          <w:p>
            <w:pPr>
              <w:numPr>
                <w:ilvl w:val="0"/>
                <w:numId w:val="608"/>
              </w:numPr>
              <w:spacing w:after="0"/>
              <w:ind w:left="720" w:hanging="360"/>
              <w:rPr>
                <w:rFonts w:ascii="Symbol" w:hAnsi="Symbol"/>
              </w:rPr>
            </w:pPr>
            <w:r>
              <w:rPr>
                <w:rFonts w:ascii="Times New Roman" w:hAnsi="Times New Roman"/>
                <w:sz w:val="24"/>
              </w:rPr>
              <w:t>ADMINISTRATIVE INSTRUCTION (MAFRD) - NO. 04/2023 
ON AMENDING AND SUPPLEMENTING OF THE ADMINISTRATIVE INSTRUCTION (MAFRD) – NO. 04/2022 ON THE MEASURES AND CRITERIA OF SUPPORT FOR RURAL DEVELOPMENT FOR 2022, AMENDED AND SUPPLEMENTED BY THE ADMINISTRATIVE INSTRUCTION (MAFRD) – NO. 14/2022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15 paragrafi 7 të Ligjit Nr. 08/L-072 për Bujqësi dhe Zhvillim Rural (Gazeta Zyrtare Nr.8/29 Mars 2023)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te Zhvillimit Rural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305</w:t>
            </w:r>
          </w:p>
        </w:tc>
        <w:tc>
          <w:tcPr>
            <w:tcMar>
              <w:top w:w="150"/>
              <w:left w:w="50"/>
              <w:bottom w:w="150"/>
              <w:right w:w="50"/>
            </w:tcMar>
            <w:top/>
            <w:left/>
            <w:right/>
            <w:shd w:val="clear" w:color="auto" w:fill="fff"/>
          </w:tcPr>
          <w:p>
            <w:pPr>
              <w:numPr>
                <w:ilvl w:val="0"/>
                <w:numId w:val="609"/>
              </w:numPr>
              <w:spacing w:after="0"/>
              <w:ind w:left="720" w:hanging="360"/>
              <w:rPr>
                <w:rFonts w:ascii="Symbol" w:hAnsi="Symbol"/>
              </w:rPr>
            </w:pPr>
            <w:r>
              <w:rPr>
                <w:rFonts w:ascii="Times New Roman" w:hAnsi="Times New Roman"/>
                <w:sz w:val="24"/>
              </w:rPr>
              <w:t>UDHËZIM ADMINISTRATIV (MBPZHR) – NR. 05/2023 PËR KUSHTET, KRITERET,  PROCEDURAT DHE METODAT E EKZAMINIMIT TË VARIETETIT
</w:t>
            </w:r>
          </w:p>
          <w:p>
            <w:pPr>
              <w:numPr>
                <w:ilvl w:val="0"/>
                <w:numId w:val="610"/>
              </w:numPr>
              <w:spacing w:after="0"/>
              <w:ind w:left="720" w:hanging="360"/>
              <w:rPr>
                <w:rFonts w:ascii="Symbol" w:hAnsi="Symbol"/>
              </w:rPr>
            </w:pPr>
            <w:r>
              <w:rPr>
                <w:rFonts w:ascii="Times New Roman" w:hAnsi="Times New Roman"/>
                <w:sz w:val="24"/>
              </w:rPr>
              <w:t>ADMINISTRATIVNOG UPUTSTVA (MPŚRR) BR. 05/2023 O USLOVIMA, KRITERIJUMIMA, PROCEDURAMA I METODAMA ISPITIVANJA SORTE
</w:t>
            </w:r>
          </w:p>
          <w:p>
            <w:pPr>
              <w:numPr>
                <w:ilvl w:val="0"/>
                <w:numId w:val="610"/>
              </w:numPr>
              <w:spacing w:after="0"/>
              <w:ind w:left="720" w:hanging="360"/>
              <w:rPr>
                <w:rFonts w:ascii="Symbol" w:hAnsi="Symbol"/>
              </w:rPr>
            </w:pPr>
            <w:r>
              <w:rPr>
                <w:rFonts w:ascii="Times New Roman" w:hAnsi="Times New Roman"/>
                <w:sz w:val="24"/>
              </w:rPr>
              <w:t>ADMINISTRATIVE INSTRUCTION (MAFRD NO. 05/2023 ON CONDITIONS, CRITERIA, PROCEDURES AND THE METHODS OF THE EXAMINATION OF THE VARIETY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31 paragrafi 31.6 të Ligjit Nr.02/L-98 për Mbrojtjen e Varieteteve të Bimëve, (Gazeta Zyrtare e Republikës së Kosovës Nr. 40/ 15 Tetor 2008)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Bujqësore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306</w:t>
            </w:r>
          </w:p>
        </w:tc>
        <w:tc>
          <w:tcPr>
            <w:tcMar>
              <w:top w:w="150"/>
              <w:left w:w="50"/>
              <w:bottom w:w="150"/>
              <w:right w:w="50"/>
            </w:tcMar>
            <w:top/>
            <w:left/>
            <w:right/>
            <w:shd w:val="clear" w:color="auto" w:fill="fff"/>
          </w:tcPr>
          <w:p>
            <w:pPr>
              <w:numPr>
                <w:ilvl w:val="0"/>
                <w:numId w:val="611"/>
              </w:numPr>
              <w:spacing w:after="0"/>
              <w:ind w:left="720" w:hanging="360"/>
              <w:rPr>
                <w:rFonts w:ascii="Symbol" w:hAnsi="Symbol"/>
              </w:rPr>
            </w:pPr>
            <w:r>
              <w:rPr>
                <w:rFonts w:ascii="Times New Roman" w:hAnsi="Times New Roman"/>
                <w:sz w:val="24"/>
              </w:rPr>
              <w:t>UDHËZIM ADMINISTRATIV (MBPZHR) - NR.06/2023 PËR KRITERET E FERMERËVE TË VEGJËL PËR MBJELLJE E MATERIALIT TË FITUAR TË VARIETETIT TË MBROJTUR</w:t>
            </w:r>
          </w:p>
          <w:p>
            <w:pPr>
              <w:numPr>
                <w:ilvl w:val="0"/>
                <w:numId w:val="612"/>
              </w:numPr>
              <w:spacing w:after="0"/>
              <w:ind w:left="720" w:hanging="360"/>
              <w:rPr>
                <w:rFonts w:ascii="Symbol" w:hAnsi="Symbol"/>
              </w:rPr>
            </w:pPr>
            <w:r>
              <w:rPr>
                <w:rFonts w:ascii="Times New Roman" w:hAnsi="Times New Roman"/>
                <w:sz w:val="24"/>
              </w:rPr>
              <w:t>ADMINISTRATIVNOG UPUSTVA (MPŠRR) - BR.06/2023 ZA USLOVE, KRITERIJUME,  POSTUPKE I METODE  ISPITIVANJA SORTE
</w:t>
            </w:r>
          </w:p>
          <w:p>
            <w:pPr>
              <w:numPr>
                <w:ilvl w:val="0"/>
                <w:numId w:val="612"/>
              </w:numPr>
              <w:spacing w:after="0"/>
              <w:ind w:left="720" w:hanging="360"/>
              <w:rPr>
                <w:rFonts w:ascii="Symbol" w:hAnsi="Symbol"/>
              </w:rPr>
            </w:pPr>
            <w:r>
              <w:rPr>
                <w:rFonts w:ascii="Times New Roman" w:hAnsi="Times New Roman"/>
                <w:sz w:val="24"/>
              </w:rPr>
              <w:t>ADMINISTRATIVE INSTRUCTION (MAFRD) – NO. 06/2023 ON THE CRITERIA OF SMALL FARMERS FOR PLANTING THE ACQUIRED MATERIAL OF THE PROTECTED VARIETY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Nenin 16 pika (h) të Ligjit Nr.02/L-98 për Mbrojtjen e Varieteteve të Bimëve, (Gazeta Zyrtare e Republikës së Kosovës Nr. 40/ 15 Tetor 2008)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Bujqësore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307</w:t>
            </w:r>
          </w:p>
        </w:tc>
        <w:tc>
          <w:tcPr>
            <w:tcMar>
              <w:top w:w="150"/>
              <w:left w:w="50"/>
              <w:bottom w:w="150"/>
              <w:right w:w="50"/>
            </w:tcMar>
            <w:top/>
            <w:left/>
            <w:right/>
            <w:shd w:val="clear" w:color="auto" w:fill="fff"/>
          </w:tcPr>
          <w:p>
            <w:pPr>
              <w:numPr>
                <w:ilvl w:val="0"/>
                <w:numId w:val="613"/>
              </w:numPr>
              <w:spacing w:after="0"/>
              <w:ind w:left="720" w:hanging="360"/>
              <w:rPr>
                <w:rFonts w:ascii="Symbol" w:hAnsi="Symbol"/>
              </w:rPr>
            </w:pPr>
            <w:r>
              <w:rPr>
                <w:rFonts w:ascii="Times New Roman" w:hAnsi="Times New Roman"/>
                <w:sz w:val="24"/>
              </w:rPr>
              <w:t>UDHËZIM ADMINISTRATIV (MBPZHR) NR. 07/2023
PËR CILËSINË E MJALTIT DHE PRODHIMEVE TJERA BLETARE
</w:t>
            </w:r>
          </w:p>
          <w:p>
            <w:pPr>
              <w:numPr>
                <w:ilvl w:val="0"/>
                <w:numId w:val="614"/>
              </w:numPr>
              <w:spacing w:after="0"/>
              <w:ind w:left="720" w:hanging="360"/>
              <w:rPr>
                <w:rFonts w:ascii="Symbol" w:hAnsi="Symbol"/>
              </w:rPr>
            </w:pPr>
            <w:r>
              <w:rPr>
                <w:rFonts w:ascii="Times New Roman" w:hAnsi="Times New Roman"/>
                <w:sz w:val="24"/>
              </w:rPr>
              <w:t>ADMINISTRATIVNO UPUTSTVO (MPŠRR) BR. 07/2023 ZA KVALITET MEDA I DRUGIH PČELINJIH PROIZVODA</w:t>
            </w:r>
          </w:p>
          <w:p>
            <w:pPr>
              <w:numPr>
                <w:ilvl w:val="0"/>
                <w:numId w:val="614"/>
              </w:numPr>
              <w:spacing w:after="0"/>
              <w:ind w:left="720" w:hanging="360"/>
              <w:rPr>
                <w:rFonts w:ascii="Symbol" w:hAnsi="Symbol"/>
              </w:rPr>
            </w:pPr>
            <w:r>
              <w:rPr>
                <w:rFonts w:ascii="Times New Roman" w:hAnsi="Times New Roman"/>
                <w:sz w:val="24"/>
              </w:rPr>
              <w:t>ADMINISTRATIVE INSTRUCTION (MAFRD) - NO. 07/2023 
ON THE QUALITY OF HONEY AND OTHER BEE PRODUCTS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36 të Ligjit Nr.02/L-111 për Bletarinë (Gazeta Zyrtare Nr. 35/15.08.2008)</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Bujqësore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308</w:t>
            </w:r>
          </w:p>
        </w:tc>
        <w:tc>
          <w:tcPr>
            <w:tcMar>
              <w:top w:w="150"/>
              <w:left w:w="50"/>
              <w:bottom w:w="150"/>
              <w:right w:w="50"/>
            </w:tcMar>
            <w:top/>
            <w:left/>
            <w:right/>
            <w:shd w:val="clear" w:color="auto" w:fill="fff"/>
          </w:tcPr>
          <w:p>
            <w:pPr>
              <w:numPr>
                <w:ilvl w:val="0"/>
                <w:numId w:val="615"/>
              </w:numPr>
              <w:spacing w:after="0"/>
              <w:ind w:left="720" w:hanging="360"/>
              <w:rPr>
                <w:rFonts w:ascii="Symbol" w:hAnsi="Symbol"/>
              </w:rPr>
            </w:pPr>
            <w:r>
              <w:rPr>
                <w:rFonts w:ascii="Times New Roman" w:hAnsi="Times New Roman"/>
                <w:sz w:val="24"/>
              </w:rPr>
              <w:t>UDHËZIM ADMINISTRATIV (MBPZHR) - NR.08/2023
PËR VLERËSIMIN DHE KOMPENSIMIN E KAFSHËVE TË ASGJËSUARA PËR SHKAK TË SËMUNDJEVE INFEKTIVE
</w:t>
            </w:r>
          </w:p>
          <w:p>
            <w:pPr>
              <w:numPr>
                <w:ilvl w:val="0"/>
                <w:numId w:val="616"/>
              </w:numPr>
              <w:spacing w:after="0"/>
              <w:ind w:left="720" w:hanging="360"/>
              <w:rPr>
                <w:rFonts w:ascii="Symbol" w:hAnsi="Symbol"/>
              </w:rPr>
            </w:pPr>
            <w:r>
              <w:rPr>
                <w:rFonts w:ascii="Times New Roman" w:hAnsi="Times New Roman"/>
                <w:sz w:val="24"/>
              </w:rPr>
              <w:t>ADMINISTRATIVNO UPUTSTVO (MPŠRR) - BR. 08/2023
ZA PROCENU I NADOKNADU ŠTETE ŽIVOTINJA UNIŠTENIH ZBOG ZARAZNIH BOLESTI
</w:t>
            </w:r>
          </w:p>
          <w:p>
            <w:pPr>
              <w:numPr>
                <w:ilvl w:val="0"/>
                <w:numId w:val="616"/>
              </w:numPr>
              <w:spacing w:after="0"/>
              <w:ind w:left="720" w:hanging="360"/>
              <w:rPr>
                <w:rFonts w:ascii="Symbol" w:hAnsi="Symbol"/>
              </w:rPr>
            </w:pPr>
            <w:r>
              <w:rPr>
                <w:rFonts w:ascii="Times New Roman" w:hAnsi="Times New Roman"/>
                <w:sz w:val="24"/>
              </w:rPr>
              <w:t>ADMINISTRATIVE INSTRUCTION (MAFRD) - NO.08/2023
ON ASSESSMENT AND COMPENSATION OF ANIMALS DESTROYED DUE TO
INFECTIOUS DISEASE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9, paragrafi 9.1, 9.2, (b) 9.3 dhe 9.4, neni 10  të Ligjit Nr.2004/21 Për Veterinarinë, (Gazeta Zyrtare  e Republikës së Kosovës Nr. 18/01 Nëntor 2007),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Bujqësore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309</w:t>
            </w:r>
          </w:p>
        </w:tc>
        <w:tc>
          <w:tcPr>
            <w:tcMar>
              <w:top w:w="150"/>
              <w:left w:w="50"/>
              <w:bottom w:w="150"/>
              <w:right w:w="50"/>
            </w:tcMar>
            <w:top/>
            <w:left/>
            <w:right/>
            <w:shd w:val="clear" w:color="auto" w:fill="fff"/>
          </w:tcPr>
          <w:p>
            <w:pPr>
              <w:numPr>
                <w:ilvl w:val="0"/>
                <w:numId w:val="617"/>
              </w:numPr>
              <w:spacing w:after="0"/>
              <w:ind w:left="720" w:hanging="360"/>
              <w:rPr>
                <w:rFonts w:ascii="Symbol" w:hAnsi="Symbol"/>
              </w:rPr>
            </w:pPr>
            <w:r>
              <w:rPr>
                <w:rFonts w:ascii="Times New Roman" w:hAnsi="Times New Roman"/>
                <w:sz w:val="24"/>
              </w:rPr>
              <w:t>UDHËZIM ADMINISTRATIV (MBPZHR) - NR.11/2023 PËR SHFRYTËZIMIN E
PRODUKTEVE PYJORE JO-DRUNORE</w:t>
            </w:r>
          </w:p>
          <w:p>
            <w:pPr>
              <w:numPr>
                <w:ilvl w:val="0"/>
                <w:numId w:val="618"/>
              </w:numPr>
              <w:spacing w:after="0"/>
              <w:ind w:left="720" w:hanging="360"/>
              <w:rPr>
                <w:rFonts w:ascii="Symbol" w:hAnsi="Symbol"/>
              </w:rPr>
            </w:pPr>
            <w:r>
              <w:rPr>
                <w:rFonts w:ascii="Times New Roman" w:hAnsi="Times New Roman"/>
                <w:sz w:val="24"/>
              </w:rPr>
              <w:t>ADMINISTRATIVNO UPUTSTVO (MPŠRR) - BR. 11/2023
ZA UPOTREBU NEDRVNIH ŠUMSKIH PROIZVODA</w:t>
            </w:r>
          </w:p>
          <w:p>
            <w:pPr>
              <w:numPr>
                <w:ilvl w:val="0"/>
                <w:numId w:val="618"/>
              </w:numPr>
              <w:spacing w:after="0"/>
              <w:ind w:left="720" w:hanging="360"/>
              <w:rPr>
                <w:rFonts w:ascii="Symbol" w:hAnsi="Symbol"/>
              </w:rPr>
            </w:pPr>
            <w:r>
              <w:rPr>
                <w:rFonts w:ascii="Times New Roman" w:hAnsi="Times New Roman"/>
                <w:sz w:val="24"/>
              </w:rPr>
              <w:t>ADMINISTRATIVE INSTRUCTION (MAFRD) – NO. 11/2023 ON THE USE OF NON – TIMBER FOREST PRODUCTS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33, paragrafi 5, dhe nenit 62, paragrafi 5, të Ligji Nr. 08/L- 137 për Pyjet (Gazeta Zyrtare, Nr. 9/3 Prill 2023)</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Pylltarisë</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310</w:t>
            </w:r>
          </w:p>
        </w:tc>
        <w:tc>
          <w:tcPr>
            <w:tcMar>
              <w:top w:w="150"/>
              <w:left w:w="50"/>
              <w:bottom w:w="150"/>
              <w:right w:w="50"/>
            </w:tcMar>
            <w:top/>
            <w:left/>
            <w:right/>
            <w:shd w:val="clear" w:color="auto" w:fill="fff"/>
          </w:tcPr>
          <w:p>
            <w:pPr>
              <w:numPr>
                <w:ilvl w:val="0"/>
                <w:numId w:val="619"/>
              </w:numPr>
              <w:spacing w:after="0"/>
              <w:ind w:left="720" w:hanging="360"/>
              <w:rPr>
                <w:rFonts w:ascii="Symbol" w:hAnsi="Symbol"/>
              </w:rPr>
            </w:pPr>
            <w:r>
              <w:rPr>
                <w:rFonts w:ascii="Times New Roman" w:hAnsi="Times New Roman"/>
                <w:sz w:val="24"/>
              </w:rPr>
              <w:t>UDHËZIM ADMINISTRATIV (MBPZHR) - NR.14/2023
PËR MASAT DHE KRITERET E PËRKRAHJES PËR ZHVILLIM RURAL PËR VITIN 2023
</w:t>
            </w:r>
          </w:p>
          <w:p>
            <w:pPr>
              <w:numPr>
                <w:ilvl w:val="0"/>
                <w:numId w:val="620"/>
              </w:numPr>
              <w:spacing w:after="0"/>
              <w:ind w:left="720" w:hanging="360"/>
              <w:rPr>
                <w:rFonts w:ascii="Symbol" w:hAnsi="Symbol"/>
              </w:rPr>
            </w:pPr>
            <w:r>
              <w:rPr>
                <w:rFonts w:ascii="Times New Roman" w:hAnsi="Times New Roman"/>
                <w:sz w:val="24"/>
              </w:rPr>
              <w:t>ADMINISTRATIVNO UPUTSTVO (MPŠRR) - BR. 14 /2023
O MERAMA I KRITERIJUMIMA PODRŠKE ZA RURALNI RAZVOJ ZA 2023. GODINU
</w:t>
            </w:r>
          </w:p>
          <w:p>
            <w:pPr>
              <w:numPr>
                <w:ilvl w:val="0"/>
                <w:numId w:val="620"/>
              </w:numPr>
              <w:spacing w:after="0"/>
              <w:ind w:left="720" w:hanging="360"/>
              <w:rPr>
                <w:rFonts w:ascii="Symbol" w:hAnsi="Symbol"/>
              </w:rPr>
            </w:pPr>
            <w:r>
              <w:rPr>
                <w:rFonts w:ascii="Times New Roman" w:hAnsi="Times New Roman"/>
                <w:sz w:val="24"/>
              </w:rPr>
              <w:t>ADMINISTRATIVE INSTRUCTION (MAFRD) - NO. 14/2023
ON MEASURES AND CRITERIA OF SUPPORT FOR RURAL DEVELOPMENT FOR 2023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8 paragrafi 2, nenit 10 paragrafi 4, nenit 17 paragrafi 3, nenit 23 të Ligjit Nr.04/L-090 për Ndryshimin dhe Plotësimin e Ligji Nr.03/L-098 për Bujqësinë dhe Zhvillimin Rural (Gazeta Zyrtare e Republikës së Kosovës, Nr.28/16, Tetor 2012)</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te Zhvillimit Rural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311</w:t>
            </w:r>
          </w:p>
        </w:tc>
        <w:tc>
          <w:tcPr>
            <w:tcMar>
              <w:top w:w="150"/>
              <w:left w:w="50"/>
              <w:bottom w:w="150"/>
              <w:right w:w="50"/>
            </w:tcMar>
            <w:top/>
            <w:left/>
            <w:right/>
            <w:shd w:val="clear" w:color="auto" w:fill="fff"/>
          </w:tcPr>
          <w:p>
            <w:pPr>
              <w:numPr>
                <w:ilvl w:val="0"/>
                <w:numId w:val="621"/>
              </w:numPr>
              <w:spacing w:after="0"/>
              <w:ind w:left="720" w:hanging="360"/>
              <w:rPr>
                <w:rFonts w:ascii="Symbol" w:hAnsi="Symbol"/>
              </w:rPr>
            </w:pPr>
            <w:r>
              <w:rPr>
                <w:rFonts w:ascii="Times New Roman" w:hAnsi="Times New Roman"/>
                <w:sz w:val="24"/>
              </w:rPr>
              <w:t>UDHËZIM ADMINISTRATIV (MBPZHR) - NR. 15/2023 PËR ZBATIMIN E RREGULLAVE SHËNDETËSORE PËR NËNPRODUKTE SHTAZORE DHE PRODUKTE TË DERIVUARA QË NUK JANË TË DESTINUARA PËR KONSUM NGA NJERIU </w:t>
            </w:r>
          </w:p>
          <w:p>
            <w:pPr>
              <w:numPr>
                <w:ilvl w:val="0"/>
                <w:numId w:val="622"/>
              </w:numPr>
              <w:spacing w:after="0"/>
              <w:ind w:left="720" w:hanging="360"/>
              <w:rPr>
                <w:rFonts w:ascii="Symbol" w:hAnsi="Symbol"/>
              </w:rPr>
            </w:pPr>
            <w:r>
              <w:rPr>
                <w:rFonts w:ascii="Times New Roman" w:hAnsi="Times New Roman"/>
                <w:sz w:val="24"/>
              </w:rPr>
              <w:t>ADMINISTRATIVNO UPUTSTVO (MPŠRR) - BR. 15/2023 O SPROVOĐENJU ZDRAVSTVENIH PRAVILA ZA ŽIVOTINJSKE NUSPROIZVODE I IZVEDENE PROIZVODE KOJI NISU NAMENJENI LJUDSKOJ UPOTREBI</w:t>
            </w:r>
          </w:p>
          <w:p>
            <w:pPr>
              <w:numPr>
                <w:ilvl w:val="0"/>
                <w:numId w:val="622"/>
              </w:numPr>
              <w:spacing w:after="0"/>
              <w:ind w:left="720" w:hanging="360"/>
              <w:rPr>
                <w:rFonts w:ascii="Symbol" w:hAnsi="Symbol"/>
              </w:rPr>
            </w:pPr>
            <w:r>
              <w:rPr>
                <w:rFonts w:ascii="Times New Roman" w:hAnsi="Times New Roman"/>
                <w:sz w:val="24"/>
              </w:rPr>
              <w:t>ADMINISTRATIVE INSTRUCTION (MAFRD) - NO. 15/ 2023 IMPLEMENTING ADMINISRATIVE INSTRUCTION (MAFRD) 05/2022 LAYING DOWN HEALTH  RULES FOR ANIMAL BY-PRODUCTS AND PRODUCTS DERIVED THEREOF NOT INTENDED FOR HUMAN CONSUMPTION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18 pika (c) të Ligjit Nr. 2004/21 Për Veterinarinë (Gazeta Zyrtare, Nr.18/01. Nëntor 2007)</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Politikave Bujqësore dhe Tregjeve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312</w:t>
            </w:r>
          </w:p>
        </w:tc>
        <w:tc>
          <w:tcPr>
            <w:tcMar>
              <w:top w:w="150"/>
              <w:left w:w="50"/>
              <w:bottom w:w="150"/>
              <w:right w:w="50"/>
            </w:tcMar>
            <w:top/>
            <w:left/>
            <w:right/>
            <w:shd w:val="clear" w:color="auto" w:fill="fff"/>
          </w:tcPr>
          <w:p>
            <w:pPr>
              <w:numPr>
                <w:ilvl w:val="0"/>
                <w:numId w:val="623"/>
              </w:numPr>
              <w:spacing w:after="0"/>
              <w:ind w:left="720" w:hanging="360"/>
              <w:rPr>
                <w:rFonts w:ascii="Symbol" w:hAnsi="Symbol"/>
              </w:rPr>
            </w:pPr>
            <w:r>
              <w:rPr>
                <w:rFonts w:ascii="Times New Roman" w:hAnsi="Times New Roman"/>
                <w:sz w:val="24"/>
              </w:rPr>
              <w:t>UDHËZIM ADMINISTRATIV (MBPZHR) - NR. 10/2023
PËR  CAKTIMIN E KRITEREVE, PËR REGJISTRIMIN E PRODHUESVE, PËRPUNUESVE, EKSPORTUESVE, IMPORTUESVE, TREGTUESVE TË BRENDSHËM TË PIJEVE TË FORTA ALKOOLIKE, DHE TARIFAT PËR KOMPENSIM MATERIAL
</w:t>
            </w:r>
          </w:p>
          <w:p>
            <w:pPr>
              <w:numPr>
                <w:ilvl w:val="0"/>
                <w:numId w:val="624"/>
              </w:numPr>
              <w:spacing w:after="0"/>
              <w:ind w:left="720" w:hanging="360"/>
              <w:rPr>
                <w:rFonts w:ascii="Symbol" w:hAnsi="Symbol"/>
              </w:rPr>
            </w:pPr>
            <w:r>
              <w:rPr>
                <w:rFonts w:ascii="Times New Roman" w:hAnsi="Times New Roman"/>
                <w:sz w:val="24"/>
              </w:rPr>
              <w:t>ADMINISTRATIVNO UPUTSTVO (MPŠRR) - BR. 10/2023 ZA ODREĐIVANJE
KRITERIJUMA ZA REGISTRACIJU PROIZVOĐAČA, PRERAĐIVAČA, IZVOZNIKA, UVOZNIKA, DOMAĆIH TRGOVACA JAKIH ALKOHOLNIH PIĆA I TARIFE ZA MATERIJALNU NAKNADU
</w:t>
            </w:r>
          </w:p>
          <w:p>
            <w:pPr>
              <w:numPr>
                <w:ilvl w:val="0"/>
                <w:numId w:val="624"/>
              </w:numPr>
              <w:spacing w:after="0"/>
              <w:ind w:left="720" w:hanging="360"/>
              <w:rPr>
                <w:rFonts w:ascii="Symbol" w:hAnsi="Symbol"/>
              </w:rPr>
            </w:pPr>
            <w:r>
              <w:rPr>
                <w:rFonts w:ascii="Times New Roman" w:hAnsi="Times New Roman"/>
                <w:sz w:val="24"/>
              </w:rPr>
              <w:t>ADMINISTRATIVE INSTRUCTION (MAFRD) NO. 10/2023 ON SETTING CRITERIA FOR REGISTRATION OF PRODUCERS, PROCESSORS, EXPORTERS, IMPORTERS, DOMESTIC TRADERS OF SPIRIT DRINKS, AND FEES FOR MATERIAL COMPENSATION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Nenit 11 të Ligjit Nr. 08/L-070 për Pijet e Forta Alkoolike  (Gazeta Zyrtare e Republikës së Kosovës / Nr. 16 / 4 korrik 2022), </w:t>
            </w:r>
          </w:p>
          <w:p>
            <w:pPr>
              <w:spacing w:before="0" w:after="0" w:line="240" w:lineRule="auto"/>
              <w:jc w:val="left"/>
            </w:pPr>
            <w:r>
              <w:rPr>
                <w:rFonts w:ascii="Times New Roman" w:hAnsi="Times New Roman"/>
                <w:b w:val="false"/>
                <w:sz w:val="12pt"/>
              </w:rPr>
              <w: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Vreshtarisë dhe Verëtarisë</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XII. MINISTRIA E INDUSTRISË, NDËRMARRËSISË DHE TREGTISË (MINT)</w:t>
            </w:r>
          </w:p>
          <w:p>
            <w:pPr>
              <w:spacing w:before="0" w:after="0" w:line="240" w:lineRule="auto"/>
              <w:jc w:val="center"/>
            </w:pPr>
            <w:r>
              <w:rPr>
                <w:rFonts w:ascii="Times New Roman" w:hAnsi="Times New Roman"/>
                <w:b w:val="true"/>
                <w:sz w:val="12pt"/>
              </w:rPr>
              <w:t>MINISTARSTVO INDUSTRIJE, PREDUZETNIŠTVA I TROGVINE (MIPT)</w:t>
            </w:r>
          </w:p>
          <w:p>
            <w:pPr>
              <w:spacing w:before="0" w:after="0" w:line="240" w:lineRule="auto"/>
              <w:jc w:val="center"/>
            </w:pPr>
            <w:r>
              <w:rPr>
                <w:rFonts w:ascii="Times New Roman" w:hAnsi="Times New Roman"/>
                <w:b w:val="true"/>
                <w:sz w:val="12pt"/>
              </w:rPr>
              <w:t>MINISTRY OF INDUSTRY, ENTREPRENEURSHIP AND TRADE (MIET)</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313</w:t>
            </w:r>
          </w:p>
        </w:tc>
        <w:tc>
          <w:tcPr>
            <w:tcMar>
              <w:top w:w="150"/>
              <w:left w:w="50"/>
              <w:bottom w:w="150"/>
              <w:right w:w="50"/>
            </w:tcMar>
            <w:top/>
            <w:left/>
            <w:right/>
            <w:shd w:val="clear" w:color="auto" w:fill="fff"/>
          </w:tcPr>
          <w:p>
            <w:pPr>
              <w:numPr>
                <w:ilvl w:val="0"/>
                <w:numId w:val="625"/>
              </w:numPr>
              <w:spacing w:after="0"/>
              <w:ind w:left="720" w:hanging="360"/>
              <w:rPr>
                <w:rFonts w:ascii="Symbol" w:hAnsi="Symbol"/>
              </w:rPr>
            </w:pPr>
            <w:r>
              <w:rPr>
                <w:rFonts w:ascii="Times New Roman" w:hAnsi="Times New Roman"/>
                <w:sz w:val="24"/>
              </w:rPr>
              <w:t>Rregullore për organizimin e brendshëm dhe sistematizimin e vendeve të punës të Drejtorisë së Përgjithshme të Akreditimit të Kosovës </w:t>
            </w:r>
          </w:p>
          <w:p>
            <w:pPr>
              <w:numPr>
                <w:ilvl w:val="0"/>
                <w:numId w:val="626"/>
              </w:numPr>
              <w:spacing w:after="0"/>
              <w:ind w:left="720" w:hanging="360"/>
              <w:rPr>
                <w:rFonts w:ascii="Symbol" w:hAnsi="Symbol"/>
              </w:rPr>
            </w:pPr>
            <w:r>
              <w:rPr>
                <w:rFonts w:ascii="Times New Roman" w:hAnsi="Times New Roman"/>
                <w:sz w:val="24"/>
              </w:rPr>
              <w:t>Uredba o Unutrašnjoj Organizaciji i Sistematizaciji Radnih Mesta Generalne Direkcije za Akreditaciju Kosova </w:t>
            </w:r>
          </w:p>
          <w:p>
            <w:pPr>
              <w:numPr>
                <w:ilvl w:val="0"/>
                <w:numId w:val="626"/>
              </w:numPr>
              <w:spacing w:after="0"/>
              <w:ind w:left="720" w:hanging="360"/>
              <w:rPr>
                <w:rFonts w:ascii="Symbol" w:hAnsi="Symbol"/>
              </w:rPr>
            </w:pPr>
            <w:r>
              <w:rPr>
                <w:rFonts w:ascii="Times New Roman" w:hAnsi="Times New Roman"/>
                <w:sz w:val="24"/>
              </w:rPr>
              <w:t>Regulation on Internal Organisation and systematization of Jobs in the Kosovo General Accreditation Directorate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05/L-117 Për Akreditim, Ligjit Nr. 06/L-113 Për Organizimin dhe Funksionimin e Administratës Shtetërore dhe të Agjencive të Pavarura</w:t>
            </w:r>
          </w:p>
          <w:p>
            <w:pPr>
              <w:spacing w:before="0" w:after="0" w:line="240" w:lineRule="auto"/>
              <w:jc w:val="left"/>
            </w:pPr>
            <w:r>
              <w:rPr>
                <w:rFonts w:ascii="Times New Roman" w:hAnsi="Times New Roman"/>
                <w:b w:val="false"/>
                <w:sz w:val="12pt"/>
              </w:rPr>
              <w:t>Neni 5 paragrafi 4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Drejtoria e Përgjithshme e Akreditimit e Kosovës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314</w:t>
            </w:r>
          </w:p>
        </w:tc>
        <w:tc>
          <w:tcPr>
            <w:tcMar>
              <w:top w:w="150"/>
              <w:left w:w="50"/>
              <w:bottom w:w="150"/>
              <w:right w:w="50"/>
            </w:tcMar>
            <w:top/>
            <w:left/>
            <w:right/>
            <w:shd w:val="clear" w:color="auto" w:fill="fff"/>
          </w:tcPr>
          <w:p>
            <w:pPr>
              <w:numPr>
                <w:ilvl w:val="0"/>
                <w:numId w:val="627"/>
              </w:numPr>
              <w:spacing w:after="0"/>
              <w:ind w:left="720" w:hanging="360"/>
              <w:rPr>
                <w:rFonts w:ascii="Symbol" w:hAnsi="Symbol"/>
              </w:rPr>
            </w:pPr>
            <w:r>
              <w:rPr>
                <w:rFonts w:ascii="Times New Roman" w:hAnsi="Times New Roman"/>
                <w:sz w:val="24"/>
              </w:rPr>
              <w:t>Rregullore për organizimin e brendshëm dhe sistematizimin e vendeve të punës të Agjencisë së Metrologjisë së Kosovës </w:t>
            </w:r>
          </w:p>
          <w:p>
            <w:pPr>
              <w:numPr>
                <w:ilvl w:val="0"/>
                <w:numId w:val="628"/>
              </w:numPr>
              <w:spacing w:after="0"/>
              <w:ind w:left="720" w:hanging="360"/>
              <w:rPr>
                <w:rFonts w:ascii="Symbol" w:hAnsi="Symbol"/>
              </w:rPr>
            </w:pPr>
            <w:r>
              <w:rPr>
                <w:rFonts w:ascii="Times New Roman" w:hAnsi="Times New Roman"/>
                <w:sz w:val="24"/>
              </w:rPr>
              <w:t>Uredba o Unutrašnjoj Organizaciji i Sistematizaciji Radnih Mesta Kosovske Agencije za Metrologiju </w:t>
            </w:r>
          </w:p>
          <w:p>
            <w:pPr>
              <w:numPr>
                <w:ilvl w:val="0"/>
                <w:numId w:val="628"/>
              </w:numPr>
              <w:spacing w:after="0"/>
              <w:ind w:left="720" w:hanging="360"/>
              <w:rPr>
                <w:rFonts w:ascii="Symbol" w:hAnsi="Symbol"/>
              </w:rPr>
            </w:pPr>
            <w:r>
              <w:rPr>
                <w:rFonts w:ascii="Times New Roman" w:hAnsi="Times New Roman"/>
                <w:sz w:val="24"/>
              </w:rPr>
              <w:t>Regulation on Internal Organization and Systematization of Jobs of the Kosovo Metrology Agency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06/L-037 Për  Metrologji,Ligjit Nr. 06/L-113 Për Organizimin dhe Funksionimin e Administratës Shtetërore dhe të Agjencive të Pavarura</w:t>
            </w:r>
          </w:p>
          <w:p>
            <w:pPr>
              <w:spacing w:before="0" w:after="0" w:line="240" w:lineRule="auto"/>
              <w:jc w:val="left"/>
            </w:pPr>
            <w:r>
              <w:rPr>
                <w:rFonts w:ascii="Times New Roman" w:hAnsi="Times New Roman"/>
                <w:b w:val="false"/>
                <w:sz w:val="12pt"/>
              </w:rPr>
              <w:t>Neni 5 paragrafi 6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Metrologjisë së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315</w:t>
            </w:r>
          </w:p>
        </w:tc>
        <w:tc>
          <w:tcPr>
            <w:tcMar>
              <w:top w:w="150"/>
              <w:left w:w="50"/>
              <w:bottom w:w="150"/>
              <w:right w:w="50"/>
            </w:tcMar>
            <w:top/>
            <w:left/>
            <w:right/>
            <w:shd w:val="clear" w:color="auto" w:fill="fff"/>
          </w:tcPr>
          <w:p>
            <w:pPr>
              <w:numPr>
                <w:ilvl w:val="0"/>
                <w:numId w:val="629"/>
              </w:numPr>
              <w:spacing w:after="0"/>
              <w:ind w:left="720" w:hanging="360"/>
              <w:rPr>
                <w:rFonts w:ascii="Symbol" w:hAnsi="Symbol"/>
              </w:rPr>
            </w:pPr>
            <w:r>
              <w:rPr>
                <w:rFonts w:ascii="Times New Roman" w:hAnsi="Times New Roman"/>
                <w:sz w:val="24"/>
              </w:rPr>
              <w:t>Rregullore për organizimin e brendshëm dhe sistematizimin e vendeve të punës në Inspektoratin e Tregut </w:t>
            </w:r>
          </w:p>
          <w:p>
            <w:pPr>
              <w:numPr>
                <w:ilvl w:val="0"/>
                <w:numId w:val="630"/>
              </w:numPr>
              <w:spacing w:after="0"/>
              <w:ind w:left="720" w:hanging="360"/>
              <w:rPr>
                <w:rFonts w:ascii="Symbol" w:hAnsi="Symbol"/>
              </w:rPr>
            </w:pPr>
            <w:r>
              <w:rPr>
                <w:rFonts w:ascii="Times New Roman" w:hAnsi="Times New Roman"/>
                <w:sz w:val="24"/>
              </w:rPr>
              <w:t>
Uredba o Unutrašnjoj Organizaciji i Sistematizaciji Radnih Mesta u Tržišnom Inspektoratu
</w:t>
            </w:r>
          </w:p>
          <w:p>
            <w:pPr>
              <w:numPr>
                <w:ilvl w:val="0"/>
                <w:numId w:val="630"/>
              </w:numPr>
              <w:spacing w:after="0"/>
              <w:ind w:left="720" w:hanging="360"/>
              <w:rPr>
                <w:rFonts w:ascii="Symbol" w:hAnsi="Symbol"/>
              </w:rPr>
            </w:pPr>
            <w:r>
              <w:rPr>
                <w:rFonts w:ascii="Times New Roman" w:hAnsi="Times New Roman"/>
                <w:sz w:val="24"/>
              </w:rPr>
              <w:t>Regulation on Internal Organization and Systematization of Jobs in the Market Inspectorate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06/L-113 Për Organizimin dhe Funksionimin e Administratës Shtetërore dhe të Agjencive të Pavarura</w:t>
            </w:r>
          </w:p>
          <w:p>
            <w:pPr>
              <w:spacing w:before="0" w:after="0" w:line="240" w:lineRule="auto"/>
              <w:jc w:val="left"/>
            </w:pPr>
            <w:r>
              <w:rPr>
                <w:rFonts w:ascii="Times New Roman" w:hAnsi="Times New Roman"/>
                <w:b w:val="false"/>
                <w:sz w:val="12pt"/>
              </w:rPr>
              <w:t>Neni 28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Inspektorati i Tregut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316</w:t>
            </w:r>
          </w:p>
        </w:tc>
        <w:tc>
          <w:tcPr>
            <w:tcMar>
              <w:top w:w="150"/>
              <w:left w:w="50"/>
              <w:bottom w:w="150"/>
              <w:right w:w="50"/>
            </w:tcMar>
            <w:top/>
            <w:left/>
            <w:right/>
            <w:shd w:val="clear" w:color="auto" w:fill="fff"/>
          </w:tcPr>
          <w:p>
            <w:pPr>
              <w:numPr>
                <w:ilvl w:val="0"/>
                <w:numId w:val="631"/>
              </w:numPr>
              <w:spacing w:after="0"/>
              <w:ind w:left="720" w:hanging="360"/>
              <w:rPr>
                <w:rFonts w:ascii="Symbol" w:hAnsi="Symbol"/>
              </w:rPr>
            </w:pPr>
            <w:r>
              <w:rPr>
                <w:rFonts w:ascii="Times New Roman" w:hAnsi="Times New Roman"/>
                <w:sz w:val="24"/>
              </w:rPr>
              <w:t>Rregullore për organizimin e brendshëm dhe sistematizimin e vendeve të punës të Agjencisë  për Regjistrimin e Bizneseve të Kosovës  </w:t>
            </w:r>
          </w:p>
          <w:p>
            <w:pPr>
              <w:numPr>
                <w:ilvl w:val="0"/>
                <w:numId w:val="632"/>
              </w:numPr>
              <w:spacing w:after="0"/>
              <w:ind w:left="720" w:hanging="360"/>
              <w:rPr>
                <w:rFonts w:ascii="Symbol" w:hAnsi="Symbol"/>
              </w:rPr>
            </w:pPr>
            <w:r>
              <w:rPr>
                <w:rFonts w:ascii="Times New Roman" w:hAnsi="Times New Roman"/>
                <w:sz w:val="24"/>
              </w:rPr>
              <w:t>Uredba o Unutrašnjoj Organizaciji i Sistematizaciji Radnih Mesta Kosovske Agencije za Registraciju Biznisa  </w:t>
            </w:r>
          </w:p>
          <w:p>
            <w:pPr>
              <w:numPr>
                <w:ilvl w:val="0"/>
                <w:numId w:val="632"/>
              </w:numPr>
              <w:spacing w:after="0"/>
              <w:ind w:left="720" w:hanging="360"/>
              <w:rPr>
                <w:rFonts w:ascii="Symbol" w:hAnsi="Symbol"/>
              </w:rPr>
            </w:pPr>
            <w:r>
              <w:rPr>
                <w:rFonts w:ascii="Times New Roman" w:hAnsi="Times New Roman"/>
                <w:sz w:val="24"/>
              </w:rPr>
              <w:t>Regulation on Internal Organization and Systematization of Jobs of the Kosovo Business Registration Agency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06/L-016 Për Shoqëritë Tregtare</w:t>
            </w:r>
          </w:p>
          <w:p>
            <w:pPr>
              <w:spacing w:before="0" w:after="0" w:line="240" w:lineRule="auto"/>
              <w:jc w:val="left"/>
            </w:pPr>
            <w:r>
              <w:rPr>
                <w:rFonts w:ascii="Times New Roman" w:hAnsi="Times New Roman"/>
                <w:b w:val="false"/>
                <w:sz w:val="12pt"/>
              </w:rPr>
              <w:t>Neni 7 paragrafi 1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Regjistrimin e Bizneseve të Kosovës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317</w:t>
            </w:r>
          </w:p>
        </w:tc>
        <w:tc>
          <w:tcPr>
            <w:tcMar>
              <w:top w:w="150"/>
              <w:left w:w="50"/>
              <w:bottom w:w="150"/>
              <w:right w:w="50"/>
            </w:tcMar>
            <w:top/>
            <w:left/>
            <w:right/>
            <w:shd w:val="clear" w:color="auto" w:fill="fff"/>
          </w:tcPr>
          <w:p>
            <w:pPr>
              <w:numPr>
                <w:ilvl w:val="0"/>
                <w:numId w:val="633"/>
              </w:numPr>
              <w:spacing w:after="0"/>
              <w:ind w:left="720" w:hanging="360"/>
              <w:rPr>
                <w:rFonts w:ascii="Symbol" w:hAnsi="Symbol"/>
              </w:rPr>
            </w:pPr>
            <w:r>
              <w:rPr>
                <w:rFonts w:ascii="Times New Roman" w:hAnsi="Times New Roman"/>
                <w:sz w:val="24"/>
              </w:rPr>
              <w:t>Rregullore për organizimin e brendshëm dhe sistematizimin e vendeve të punës të Agjencisë Kosovare e Standardizimit </w:t>
            </w:r>
          </w:p>
          <w:p>
            <w:pPr>
              <w:numPr>
                <w:ilvl w:val="0"/>
                <w:numId w:val="634"/>
              </w:numPr>
              <w:spacing w:after="0"/>
              <w:ind w:left="720" w:hanging="360"/>
              <w:rPr>
                <w:rFonts w:ascii="Symbol" w:hAnsi="Symbol"/>
              </w:rPr>
            </w:pPr>
            <w:r>
              <w:rPr>
                <w:rFonts w:ascii="Times New Roman" w:hAnsi="Times New Roman"/>
                <w:sz w:val="24"/>
              </w:rPr>
              <w:t>Uredba o Unutrašnjoj Organizaciji i Sistematizaciji Radnih Mesta Kosovske Agencije za Standardizaciju </w:t>
            </w:r>
          </w:p>
          <w:p>
            <w:pPr>
              <w:numPr>
                <w:ilvl w:val="0"/>
                <w:numId w:val="634"/>
              </w:numPr>
              <w:spacing w:after="0"/>
              <w:ind w:left="720" w:hanging="360"/>
              <w:rPr>
                <w:rFonts w:ascii="Symbol" w:hAnsi="Symbol"/>
              </w:rPr>
            </w:pPr>
            <w:r>
              <w:rPr>
                <w:rFonts w:ascii="Times New Roman" w:hAnsi="Times New Roman"/>
                <w:sz w:val="24"/>
              </w:rPr>
              <w:t>Regulation on Internal Organization and Systematization of Jobs of the  Kosovo Standardization Agency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06/L-019 Për Standardizim</w:t>
            </w:r>
          </w:p>
          <w:p>
            <w:pPr>
              <w:spacing w:before="0" w:after="0" w:line="240" w:lineRule="auto"/>
              <w:jc w:val="left"/>
            </w:pPr>
            <w:r>
              <w:rPr>
                <w:rFonts w:ascii="Times New Roman" w:hAnsi="Times New Roman"/>
                <w:b w:val="false"/>
                <w:sz w:val="12pt"/>
              </w:rPr>
              <w:t>Neni 6 paragrafi 5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Kosovare e Standardizimit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318</w:t>
            </w:r>
          </w:p>
        </w:tc>
        <w:tc>
          <w:tcPr>
            <w:tcMar>
              <w:top w:w="150"/>
              <w:left w:w="50"/>
              <w:bottom w:w="150"/>
              <w:right w:w="50"/>
            </w:tcMar>
            <w:top/>
            <w:left/>
            <w:right/>
            <w:shd w:val="clear" w:color="auto" w:fill="fff"/>
          </w:tcPr>
          <w:p>
            <w:pPr>
              <w:numPr>
                <w:ilvl w:val="0"/>
                <w:numId w:val="635"/>
              </w:numPr>
              <w:spacing w:after="0"/>
              <w:ind w:left="720" w:hanging="360"/>
              <w:rPr>
                <w:rFonts w:ascii="Symbol" w:hAnsi="Symbol"/>
              </w:rPr>
            </w:pPr>
            <w:r>
              <w:rPr>
                <w:rFonts w:ascii="Times New Roman" w:hAnsi="Times New Roman"/>
                <w:sz w:val="24"/>
              </w:rPr>
              <w:t>Udhëzimi admnistrativ për procedurën dhe kriteret e pajisjes me shenjë të përpunuesit</w:t>
            </w:r>
          </w:p>
          <w:p>
            <w:pPr>
              <w:numPr>
                <w:ilvl w:val="0"/>
                <w:numId w:val="636"/>
              </w:numPr>
              <w:spacing w:after="0"/>
              <w:ind w:left="720" w:hanging="360"/>
              <w:rPr>
                <w:rFonts w:ascii="Symbol" w:hAnsi="Symbol"/>
              </w:rPr>
            </w:pPr>
            <w:r>
              <w:rPr>
                <w:rFonts w:ascii="Times New Roman" w:hAnsi="Times New Roman"/>
                <w:sz w:val="24"/>
              </w:rPr>
              <w:t>Administrativno Uputstvo o Postupku i Kriterijumima Izdavanja Oznake Proizvođača</w:t>
            </w:r>
          </w:p>
          <w:p>
            <w:pPr>
              <w:numPr>
                <w:ilvl w:val="0"/>
                <w:numId w:val="636"/>
              </w:numPr>
              <w:spacing w:after="0"/>
              <w:ind w:left="720" w:hanging="360"/>
              <w:rPr>
                <w:rFonts w:ascii="Symbol" w:hAnsi="Symbol"/>
              </w:rPr>
            </w:pPr>
            <w:r>
              <w:rPr>
                <w:rFonts w:ascii="Times New Roman" w:hAnsi="Times New Roman"/>
                <w:sz w:val="24"/>
              </w:rPr>
              <w:t>Administrative Instruction on the Procedure and Criteria on Processor`s Marking Equipment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08/L-029  për Punimet nga Metalet e Çmuara</w:t>
            </w:r>
          </w:p>
          <w:p>
            <w:pPr>
              <w:spacing w:before="0" w:after="0" w:line="240" w:lineRule="auto"/>
              <w:jc w:val="left"/>
            </w:pPr>
            <w:r>
              <w:rPr>
                <w:rFonts w:ascii="Times New Roman" w:hAnsi="Times New Roman"/>
                <w:b w:val="false"/>
                <w:sz w:val="12pt"/>
              </w:rPr>
              <w:t>Neni 10 paragarfi 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Metrologjisë së Kosovës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319</w:t>
            </w:r>
          </w:p>
        </w:tc>
        <w:tc>
          <w:tcPr>
            <w:tcMar>
              <w:top w:w="150"/>
              <w:left w:w="50"/>
              <w:bottom w:w="150"/>
              <w:right w:w="50"/>
            </w:tcMar>
            <w:top/>
            <w:left/>
            <w:right/>
            <w:shd w:val="clear" w:color="auto" w:fill="fff"/>
          </w:tcPr>
          <w:p>
            <w:pPr>
              <w:numPr>
                <w:ilvl w:val="0"/>
                <w:numId w:val="637"/>
              </w:numPr>
              <w:spacing w:after="0"/>
              <w:ind w:left="720" w:hanging="360"/>
              <w:rPr>
                <w:rFonts w:ascii="Symbol" w:hAnsi="Symbol"/>
              </w:rPr>
            </w:pPr>
            <w:r>
              <w:rPr>
                <w:rFonts w:ascii="Times New Roman" w:hAnsi="Times New Roman"/>
                <w:sz w:val="24"/>
              </w:rPr>
              <w:t>Rregullore për organizimin e brendshëm dhe sistematizimin e vendeve të punës të Agjencisë  për Pronësi Industriale </w:t>
            </w:r>
          </w:p>
          <w:p>
            <w:pPr>
              <w:numPr>
                <w:ilvl w:val="0"/>
                <w:numId w:val="638"/>
              </w:numPr>
              <w:spacing w:after="0"/>
              <w:ind w:left="720" w:hanging="360"/>
              <w:rPr>
                <w:rFonts w:ascii="Symbol" w:hAnsi="Symbol"/>
              </w:rPr>
            </w:pPr>
            <w:r>
              <w:rPr>
                <w:rFonts w:ascii="Times New Roman" w:hAnsi="Times New Roman"/>
                <w:sz w:val="24"/>
              </w:rPr>
              <w:t>Pravilnik o Unutrašnjoj Organizaciji i Sistematizaciji Radnih Mesta Agencije za Industrijsku Svojinu</w:t>
            </w:r>
          </w:p>
          <w:p>
            <w:pPr>
              <w:numPr>
                <w:ilvl w:val="0"/>
                <w:numId w:val="638"/>
              </w:numPr>
              <w:spacing w:after="0"/>
              <w:ind w:left="720" w:hanging="360"/>
              <w:rPr>
                <w:rFonts w:ascii="Symbol" w:hAnsi="Symbol"/>
              </w:rPr>
            </w:pPr>
            <w:r>
              <w:rPr>
                <w:rFonts w:ascii="Times New Roman" w:hAnsi="Times New Roman"/>
                <w:sz w:val="24"/>
              </w:rPr>
              <w:t>Regulation on the Internal Organization and Systematization of Jobs of the Industrial Property Agency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08/L-059 Për Patentat</w:t>
            </w:r>
          </w:p>
          <w:p>
            <w:pPr>
              <w:spacing w:before="0" w:after="0" w:line="240" w:lineRule="auto"/>
              <w:jc w:val="left"/>
            </w:pPr>
            <w:r>
              <w:rPr>
                <w:rFonts w:ascii="Times New Roman" w:hAnsi="Times New Roman"/>
                <w:b w:val="false"/>
                <w:sz w:val="12pt"/>
              </w:rPr>
              <w:t>Neni 5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Pronësi Industriale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320</w:t>
            </w:r>
          </w:p>
        </w:tc>
        <w:tc>
          <w:tcPr>
            <w:tcMar>
              <w:top w:w="150"/>
              <w:left w:w="50"/>
              <w:bottom w:w="150"/>
              <w:right w:w="50"/>
            </w:tcMar>
            <w:top/>
            <w:left/>
            <w:right/>
            <w:shd w:val="clear" w:color="auto" w:fill="fff"/>
          </w:tcPr>
          <w:p>
            <w:pPr>
              <w:numPr>
                <w:ilvl w:val="0"/>
                <w:numId w:val="639"/>
              </w:numPr>
              <w:spacing w:after="0"/>
              <w:ind w:left="720" w:hanging="360"/>
              <w:rPr>
                <w:rFonts w:ascii="Symbol" w:hAnsi="Symbol"/>
              </w:rPr>
            </w:pPr>
            <w:r>
              <w:rPr>
                <w:rFonts w:ascii="Times New Roman" w:hAnsi="Times New Roman"/>
                <w:sz w:val="24"/>
              </w:rPr>
              <w:t>Udhëzim administrativ për procedurat e regjistrimin e markave tregtare</w:t>
            </w:r>
          </w:p>
          <w:p>
            <w:pPr>
              <w:numPr>
                <w:ilvl w:val="0"/>
                <w:numId w:val="640"/>
              </w:numPr>
              <w:spacing w:after="0"/>
              <w:ind w:left="720" w:hanging="360"/>
              <w:rPr>
                <w:rFonts w:ascii="Symbol" w:hAnsi="Symbol"/>
              </w:rPr>
            </w:pPr>
            <w:r>
              <w:rPr>
                <w:rFonts w:ascii="Times New Roman" w:hAnsi="Times New Roman"/>
                <w:sz w:val="24"/>
              </w:rPr>
              <w:t>Administrativno Uputstvo za procedure i registraciju trgovačkih marki</w:t>
            </w:r>
          </w:p>
          <w:p>
            <w:pPr>
              <w:numPr>
                <w:ilvl w:val="0"/>
                <w:numId w:val="640"/>
              </w:numPr>
              <w:spacing w:after="0"/>
              <w:ind w:left="720" w:hanging="360"/>
              <w:rPr>
                <w:rFonts w:ascii="Symbol" w:hAnsi="Symbol"/>
              </w:rPr>
            </w:pPr>
            <w:r>
              <w:rPr>
                <w:rFonts w:ascii="Times New Roman" w:hAnsi="Times New Roman"/>
                <w:sz w:val="24"/>
              </w:rPr>
              <w:t>Administrative Instruction for procedures and registration of Trademarks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08/L-075 Per Marka Tregtare</w:t>
            </w:r>
          </w:p>
          <w:p>
            <w:pPr>
              <w:spacing w:before="0" w:after="0" w:line="240" w:lineRule="auto"/>
              <w:jc w:val="left"/>
            </w:pPr>
            <w:r>
              <w:rPr>
                <w:rFonts w:ascii="Times New Roman" w:hAnsi="Times New Roman"/>
                <w:b w:val="false"/>
                <w:sz w:val="12pt"/>
              </w:rPr>
              <w:t>Neni 40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Pronësi Industriale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321</w:t>
            </w:r>
          </w:p>
        </w:tc>
        <w:tc>
          <w:tcPr>
            <w:tcMar>
              <w:top w:w="150"/>
              <w:left w:w="50"/>
              <w:bottom w:w="150"/>
              <w:right w:w="50"/>
            </w:tcMar>
            <w:top/>
            <w:left/>
            <w:right/>
            <w:shd w:val="clear" w:color="auto" w:fill="fff"/>
          </w:tcPr>
          <w:p>
            <w:pPr>
              <w:numPr>
                <w:ilvl w:val="0"/>
                <w:numId w:val="641"/>
              </w:numPr>
              <w:spacing w:after="0"/>
              <w:ind w:left="720" w:hanging="360"/>
              <w:rPr>
                <w:rFonts w:ascii="Symbol" w:hAnsi="Symbol"/>
              </w:rPr>
            </w:pPr>
            <w:r>
              <w:rPr>
                <w:rFonts w:ascii="Times New Roman" w:hAnsi="Times New Roman"/>
                <w:sz w:val="24"/>
              </w:rPr>
              <w:t>Udhëzim administrativ për procedurat e regjistrimit te topografive të gjysmëpërçuesve</w:t>
            </w:r>
          </w:p>
          <w:p>
            <w:pPr>
              <w:numPr>
                <w:ilvl w:val="0"/>
                <w:numId w:val="642"/>
              </w:numPr>
              <w:spacing w:after="0"/>
              <w:ind w:left="720" w:hanging="360"/>
              <w:rPr>
                <w:rFonts w:ascii="Symbol" w:hAnsi="Symbol"/>
              </w:rPr>
            </w:pPr>
            <w:r>
              <w:rPr>
                <w:rFonts w:ascii="Times New Roman" w:hAnsi="Times New Roman"/>
                <w:sz w:val="24"/>
              </w:rPr>
              <w:t>Administrativno Upustvo  o Procedurama Registracije Poluprovodničkih Topografija  </w:t>
            </w:r>
          </w:p>
          <w:p>
            <w:pPr>
              <w:numPr>
                <w:ilvl w:val="0"/>
                <w:numId w:val="642"/>
              </w:numPr>
              <w:spacing w:after="0"/>
              <w:ind w:left="720" w:hanging="360"/>
              <w:rPr>
                <w:rFonts w:ascii="Symbol" w:hAnsi="Symbol"/>
              </w:rPr>
            </w:pPr>
            <w:r>
              <w:rPr>
                <w:rFonts w:ascii="Times New Roman" w:hAnsi="Times New Roman"/>
                <w:sz w:val="24"/>
              </w:rPr>
              <w:t>Administrative Instruction on the semiconductor topographs registration procedures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08/L-053 Për topografitë e gjysmëpërçuesve </w:t>
            </w:r>
          </w:p>
          <w:p>
            <w:pPr>
              <w:spacing w:before="0" w:after="0" w:line="240" w:lineRule="auto"/>
              <w:jc w:val="left"/>
            </w:pPr>
            <w:r>
              <w:rPr>
                <w:rFonts w:ascii="Times New Roman" w:hAnsi="Times New Roman"/>
                <w:b w:val="false"/>
                <w:sz w:val="12pt"/>
              </w:rPr>
              <w:t>Neni 11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Pronësi Industriale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322</w:t>
            </w:r>
          </w:p>
        </w:tc>
        <w:tc>
          <w:tcPr>
            <w:tcMar>
              <w:top w:w="150"/>
              <w:left w:w="50"/>
              <w:bottom w:w="150"/>
              <w:right w:w="50"/>
            </w:tcMar>
            <w:top/>
            <w:left/>
            <w:right/>
            <w:shd w:val="clear" w:color="auto" w:fill="fff"/>
          </w:tcPr>
          <w:p>
            <w:pPr>
              <w:numPr>
                <w:ilvl w:val="0"/>
                <w:numId w:val="643"/>
              </w:numPr>
              <w:spacing w:after="0"/>
              <w:ind w:left="720" w:hanging="360"/>
              <w:rPr>
                <w:rFonts w:ascii="Symbol" w:hAnsi="Symbol"/>
              </w:rPr>
            </w:pPr>
            <w:r>
              <w:rPr>
                <w:rFonts w:ascii="Times New Roman" w:hAnsi="Times New Roman"/>
                <w:sz w:val="24"/>
              </w:rPr>
              <w:t>Udhëzimit administrativ për kërkesat tekniko-metrologjike per emërimin e trupave për vlerësim te konformitetit për fushat e aplikueshme te metrologjisë ligjore</w:t>
            </w:r>
          </w:p>
          <w:p>
            <w:pPr>
              <w:numPr>
                <w:ilvl w:val="0"/>
                <w:numId w:val="644"/>
              </w:numPr>
              <w:spacing w:after="0"/>
              <w:ind w:left="720" w:hanging="360"/>
              <w:rPr>
                <w:rFonts w:ascii="Symbol" w:hAnsi="Symbol"/>
              </w:rPr>
            </w:pPr>
            <w:r>
              <w:rPr>
                <w:rFonts w:ascii="Times New Roman" w:hAnsi="Times New Roman"/>
                <w:sz w:val="24"/>
              </w:rPr>
              <w:t>Administrativno Uputstvo o tehničko-metrološkim zahtevima za imenovanje tela za ocenjivanje usaglašenosti za primenljive oblasti zakonske metrologjie</w:t>
            </w:r>
          </w:p>
          <w:p>
            <w:pPr>
              <w:numPr>
                <w:ilvl w:val="0"/>
                <w:numId w:val="644"/>
              </w:numPr>
              <w:spacing w:after="0"/>
              <w:ind w:left="720" w:hanging="360"/>
              <w:rPr>
                <w:rFonts w:ascii="Symbol" w:hAnsi="Symbol"/>
              </w:rPr>
            </w:pPr>
            <w:r>
              <w:rPr>
                <w:rFonts w:ascii="Times New Roman" w:hAnsi="Times New Roman"/>
                <w:sz w:val="24"/>
              </w:rPr>
              <w:t>Administrative Instruction on technical-metrological requirements for the designation of conformity assessment bodies for the applicable fields of legal metrology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 -037 Për Metrologji</w:t>
            </w:r>
          </w:p>
          <w:p>
            <w:pPr>
              <w:spacing w:before="0" w:after="0" w:line="240" w:lineRule="auto"/>
              <w:jc w:val="left"/>
            </w:pPr>
            <w:r>
              <w:rPr>
                <w:rFonts w:ascii="Times New Roman" w:hAnsi="Times New Roman"/>
                <w:b w:val="false"/>
                <w:sz w:val="12pt"/>
              </w:rPr>
              <w:t>Neni 35 paragrafi 3 dhe paragrafi 7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e Metrologjisë së Kosovës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323</w:t>
            </w:r>
          </w:p>
        </w:tc>
        <w:tc>
          <w:tcPr>
            <w:tcMar>
              <w:top w:w="150"/>
              <w:left w:w="50"/>
              <w:bottom w:w="150"/>
              <w:right w:w="50"/>
            </w:tcMar>
            <w:top/>
            <w:left/>
            <w:right/>
            <w:shd w:val="clear" w:color="auto" w:fill="fff"/>
          </w:tcPr>
          <w:p>
            <w:pPr>
              <w:numPr>
                <w:ilvl w:val="0"/>
                <w:numId w:val="645"/>
              </w:numPr>
              <w:spacing w:after="0"/>
              <w:ind w:left="720" w:hanging="360"/>
              <w:rPr>
                <w:rFonts w:ascii="Symbol" w:hAnsi="Symbol"/>
              </w:rPr>
            </w:pPr>
            <w:r>
              <w:rPr>
                <w:rFonts w:ascii="Times New Roman" w:hAnsi="Times New Roman"/>
                <w:sz w:val="24"/>
              </w:rPr>
              <w:t>Udhëzim administrativ për funksionimin  dhe lejimin për ushtrimin e veprimtarisë  së agjencive të udhëtimit</w:t>
            </w:r>
          </w:p>
          <w:p>
            <w:pPr>
              <w:numPr>
                <w:ilvl w:val="0"/>
                <w:numId w:val="646"/>
              </w:numPr>
              <w:spacing w:after="0"/>
              <w:ind w:left="720" w:hanging="360"/>
              <w:rPr>
                <w:rFonts w:ascii="Symbol" w:hAnsi="Symbol"/>
              </w:rPr>
            </w:pPr>
            <w:r>
              <w:rPr>
                <w:rFonts w:ascii="Times New Roman" w:hAnsi="Times New Roman"/>
                <w:sz w:val="24"/>
              </w:rPr>
              <w:t>Administrativna uputstva  za rad i dopuštenje za obavljanje djelatnosti putničkih agencija</w:t>
            </w:r>
          </w:p>
          <w:p>
            <w:pPr>
              <w:numPr>
                <w:ilvl w:val="0"/>
                <w:numId w:val="646"/>
              </w:numPr>
              <w:spacing w:after="0"/>
              <w:ind w:left="720" w:hanging="360"/>
              <w:rPr>
                <w:rFonts w:ascii="Symbol" w:hAnsi="Symbol"/>
              </w:rPr>
            </w:pPr>
            <w:r>
              <w:rPr>
                <w:rFonts w:ascii="Times New Roman" w:hAnsi="Times New Roman"/>
                <w:sz w:val="24"/>
              </w:rPr>
              <w:t>Administrative instruction for the operation and permission to exercise the activity of travel agencies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08/L-074 për Turizmin</w:t>
            </w:r>
          </w:p>
          <w:p>
            <w:pPr>
              <w:spacing w:before="0" w:after="0" w:line="240" w:lineRule="auto"/>
              <w:jc w:val="left"/>
            </w:pPr>
            <w:r>
              <w:rPr>
                <w:rFonts w:ascii="Times New Roman" w:hAnsi="Times New Roman"/>
                <w:b w:val="false"/>
                <w:sz w:val="12pt"/>
              </w:rPr>
              <w:t>Neni 8 paragrafi 5, neni 10 paragrafi 2, neni 11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324</w:t>
            </w:r>
          </w:p>
        </w:tc>
        <w:tc>
          <w:tcPr>
            <w:tcMar>
              <w:top w:w="150"/>
              <w:left w:w="50"/>
              <w:bottom w:w="150"/>
              <w:right w:w="50"/>
            </w:tcMar>
            <w:top/>
            <w:left/>
            <w:right/>
            <w:shd w:val="clear" w:color="auto" w:fill="fff"/>
          </w:tcPr>
          <w:p>
            <w:pPr>
              <w:numPr>
                <w:ilvl w:val="0"/>
                <w:numId w:val="647"/>
              </w:numPr>
              <w:spacing w:after="0"/>
              <w:ind w:left="720" w:hanging="360"/>
              <w:rPr>
                <w:rFonts w:ascii="Symbol" w:hAnsi="Symbol"/>
              </w:rPr>
            </w:pPr>
            <w:r>
              <w:rPr>
                <w:rFonts w:ascii="Times New Roman" w:hAnsi="Times New Roman"/>
                <w:sz w:val="24"/>
              </w:rPr>
              <w:t>Udhëzim administartiv për kushtet e ushtrimit të veprimtarisë së udhërrëfyesit turistik, regjistrimin dhe udhërrëfyesit turistik të nderit</w:t>
            </w:r>
          </w:p>
          <w:p>
            <w:pPr>
              <w:numPr>
                <w:ilvl w:val="0"/>
                <w:numId w:val="648"/>
              </w:numPr>
              <w:spacing w:after="0"/>
              <w:ind w:left="720" w:hanging="360"/>
              <w:rPr>
                <w:rFonts w:ascii="Symbol" w:hAnsi="Symbol"/>
              </w:rPr>
            </w:pPr>
            <w:r>
              <w:rPr>
                <w:rFonts w:ascii="Times New Roman" w:hAnsi="Times New Roman"/>
                <w:sz w:val="24"/>
              </w:rPr>
              <w:t>Administrativna uputstva o uvjetima obavljanja djelatnosti turističkog vodiča, registraciji i počasnog turističkog vodiča</w:t>
            </w:r>
          </w:p>
          <w:p>
            <w:pPr>
              <w:numPr>
                <w:ilvl w:val="0"/>
                <w:numId w:val="648"/>
              </w:numPr>
              <w:spacing w:after="0"/>
              <w:ind w:left="720" w:hanging="360"/>
              <w:rPr>
                <w:rFonts w:ascii="Symbol" w:hAnsi="Symbol"/>
              </w:rPr>
            </w:pPr>
            <w:r>
              <w:rPr>
                <w:rFonts w:ascii="Times New Roman" w:hAnsi="Times New Roman"/>
                <w:sz w:val="24"/>
              </w:rPr>
              <w:t>Administrative instruction on the conditions of exercising the activity of a tourist guide, registration and honorary tourist guides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08/L-074 për Turizmin</w:t>
            </w:r>
          </w:p>
          <w:p>
            <w:pPr>
              <w:spacing w:before="0" w:after="0" w:line="240" w:lineRule="auto"/>
              <w:jc w:val="left"/>
            </w:pPr>
            <w:r>
              <w:rPr>
                <w:rFonts w:ascii="Times New Roman" w:hAnsi="Times New Roman"/>
                <w:b w:val="false"/>
                <w:sz w:val="12pt"/>
              </w:rPr>
              <w:t>Neni 29 paragrafi 2, neni 30 paragrafi 3, neni 32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325</w:t>
            </w:r>
          </w:p>
        </w:tc>
        <w:tc>
          <w:tcPr>
            <w:tcMar>
              <w:top w:w="150"/>
              <w:left w:w="50"/>
              <w:bottom w:w="150"/>
              <w:right w:w="50"/>
            </w:tcMar>
            <w:top/>
            <w:left/>
            <w:right/>
            <w:shd w:val="clear" w:color="auto" w:fill="fff"/>
          </w:tcPr>
          <w:p>
            <w:pPr>
              <w:numPr>
                <w:ilvl w:val="0"/>
                <w:numId w:val="649"/>
              </w:numPr>
              <w:spacing w:after="0"/>
              <w:ind w:left="720" w:hanging="360"/>
              <w:rPr>
                <w:rFonts w:ascii="Symbol" w:hAnsi="Symbol"/>
              </w:rPr>
            </w:pPr>
            <w:r>
              <w:rPr>
                <w:rFonts w:ascii="Times New Roman" w:hAnsi="Times New Roman"/>
                <w:sz w:val="24"/>
              </w:rPr>
              <w:t>Udhëzim administartiv për brendin dhe simbolin shtetëror të turizmit</w:t>
            </w:r>
          </w:p>
          <w:p>
            <w:pPr>
              <w:numPr>
                <w:ilvl w:val="0"/>
                <w:numId w:val="650"/>
              </w:numPr>
              <w:spacing w:after="0"/>
              <w:ind w:left="720" w:hanging="360"/>
              <w:rPr>
                <w:rFonts w:ascii="Symbol" w:hAnsi="Symbol"/>
              </w:rPr>
            </w:pPr>
            <w:r>
              <w:rPr>
                <w:rFonts w:ascii="Times New Roman" w:hAnsi="Times New Roman"/>
                <w:sz w:val="24"/>
              </w:rPr>
              <w:t>Administrativna uputstva za državni turistički znak i znak</w:t>
            </w:r>
          </w:p>
          <w:p>
            <w:pPr>
              <w:numPr>
                <w:ilvl w:val="0"/>
                <w:numId w:val="650"/>
              </w:numPr>
              <w:spacing w:after="0"/>
              <w:ind w:left="720" w:hanging="360"/>
              <w:rPr>
                <w:rFonts w:ascii="Symbol" w:hAnsi="Symbol"/>
              </w:rPr>
            </w:pPr>
            <w:r>
              <w:rPr>
                <w:rFonts w:ascii="Times New Roman" w:hAnsi="Times New Roman"/>
                <w:sz w:val="24"/>
              </w:rPr>
              <w:t>Administrative instruction for the state tourism brand and symbol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08/L-074 për Turizmin</w:t>
            </w:r>
          </w:p>
          <w:p>
            <w:pPr>
              <w:spacing w:before="0" w:after="0" w:line="240" w:lineRule="auto"/>
              <w:jc w:val="left"/>
            </w:pPr>
            <w:r>
              <w:rPr>
                <w:rFonts w:ascii="Times New Roman" w:hAnsi="Times New Roman"/>
                <w:b w:val="false"/>
                <w:sz w:val="12pt"/>
              </w:rPr>
              <w:t>Neni 5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326</w:t>
            </w:r>
          </w:p>
        </w:tc>
        <w:tc>
          <w:tcPr>
            <w:tcMar>
              <w:top w:w="150"/>
              <w:left w:w="50"/>
              <w:bottom w:w="150"/>
              <w:right w:w="50"/>
            </w:tcMar>
            <w:top/>
            <w:left/>
            <w:right/>
            <w:shd w:val="clear" w:color="auto" w:fill="fff"/>
          </w:tcPr>
          <w:p>
            <w:pPr>
              <w:numPr>
                <w:ilvl w:val="0"/>
                <w:numId w:val="651"/>
              </w:numPr>
              <w:spacing w:after="0"/>
              <w:ind w:left="720" w:hanging="360"/>
              <w:rPr>
                <w:rFonts w:ascii="Symbol" w:hAnsi="Symbol"/>
              </w:rPr>
            </w:pPr>
            <w:r>
              <w:rPr>
                <w:rFonts w:ascii="Times New Roman" w:hAnsi="Times New Roman"/>
                <w:sz w:val="24"/>
              </w:rPr>
              <w:t>Udhëzim administrativ për Regjistri i Turizmit</w:t>
            </w:r>
          </w:p>
          <w:p>
            <w:pPr>
              <w:numPr>
                <w:ilvl w:val="0"/>
                <w:numId w:val="652"/>
              </w:numPr>
              <w:spacing w:after="0"/>
              <w:ind w:left="720" w:hanging="360"/>
              <w:rPr>
                <w:rFonts w:ascii="Symbol" w:hAnsi="Symbol"/>
              </w:rPr>
            </w:pPr>
            <w:r>
              <w:rPr>
                <w:rFonts w:ascii="Times New Roman" w:hAnsi="Times New Roman"/>
                <w:sz w:val="24"/>
              </w:rPr>
              <w:t>Administrativna uputstva za Turistički registar</w:t>
            </w:r>
          </w:p>
          <w:p>
            <w:pPr>
              <w:numPr>
                <w:ilvl w:val="0"/>
                <w:numId w:val="652"/>
              </w:numPr>
              <w:spacing w:after="0"/>
              <w:ind w:left="720" w:hanging="360"/>
              <w:rPr>
                <w:rFonts w:ascii="Symbol" w:hAnsi="Symbol"/>
              </w:rPr>
            </w:pPr>
            <w:r>
              <w:rPr>
                <w:rFonts w:ascii="Times New Roman" w:hAnsi="Times New Roman"/>
                <w:sz w:val="24"/>
              </w:rPr>
              <w:t>Administrative instruction for the Tourism Registry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08/L-074 për Turizmin</w:t>
            </w:r>
          </w:p>
          <w:p>
            <w:pPr>
              <w:spacing w:before="0" w:after="0" w:line="240" w:lineRule="auto"/>
              <w:jc w:val="left"/>
            </w:pPr>
            <w:r>
              <w:rPr>
                <w:rFonts w:ascii="Times New Roman" w:hAnsi="Times New Roman"/>
                <w:b w:val="false"/>
                <w:sz w:val="12pt"/>
              </w:rPr>
              <w:t>Neni 7 paragrafi 4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327</w:t>
            </w:r>
          </w:p>
        </w:tc>
        <w:tc>
          <w:tcPr>
            <w:tcMar>
              <w:top w:w="150"/>
              <w:left w:w="50"/>
              <w:bottom w:w="150"/>
              <w:right w:w="50"/>
            </w:tcMar>
            <w:top/>
            <w:left/>
            <w:right/>
            <w:shd w:val="clear" w:color="auto" w:fill="fff"/>
          </w:tcPr>
          <w:p>
            <w:pPr>
              <w:numPr>
                <w:ilvl w:val="0"/>
                <w:numId w:val="653"/>
              </w:numPr>
              <w:spacing w:after="0"/>
              <w:ind w:left="720" w:hanging="360"/>
              <w:rPr>
                <w:rFonts w:ascii="Symbol" w:hAnsi="Symbol"/>
              </w:rPr>
            </w:pPr>
            <w:r>
              <w:rPr>
                <w:rFonts w:ascii="Times New Roman" w:hAnsi="Times New Roman"/>
                <w:sz w:val="24"/>
              </w:rPr>
              <w:t>Udhëzim Administrativ  për caktimin e kushteve për vendosjen në treg produkteve të parafabrikuara prej betoni-  Mbajtja e elementëve të murit
</w:t>
            </w:r>
          </w:p>
          <w:p>
            <w:pPr>
              <w:numPr>
                <w:ilvl w:val="0"/>
                <w:numId w:val="654"/>
              </w:numPr>
              <w:spacing w:after="0"/>
              <w:ind w:left="720" w:hanging="360"/>
              <w:rPr>
                <w:rFonts w:ascii="Symbol" w:hAnsi="Symbol"/>
              </w:rPr>
            </w:pPr>
            <w:r>
              <w:rPr>
                <w:rFonts w:ascii="Times New Roman" w:hAnsi="Times New Roman"/>
                <w:sz w:val="24"/>
              </w:rPr>
              <w:t>Administrativno uputstvo za postavljanje uslova za stavljanje u promet montažnih betonskih proizvoda - držanje elemenata potpornog zida</w:t>
            </w:r>
          </w:p>
          <w:p>
            <w:pPr>
              <w:numPr>
                <w:ilvl w:val="0"/>
                <w:numId w:val="654"/>
              </w:numPr>
              <w:spacing w:after="0"/>
              <w:ind w:left="720" w:hanging="360"/>
              <w:rPr>
                <w:rFonts w:ascii="Symbol" w:hAnsi="Symbol"/>
              </w:rPr>
            </w:pPr>
            <w:r>
              <w:rPr>
                <w:rFonts w:ascii="Times New Roman" w:hAnsi="Times New Roman"/>
                <w:sz w:val="24"/>
              </w:rPr>
              <w:t>Administrative Instruction on setting the conditions for placing on the market prefabricated concrete products- Retaining wall elements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të Ligjit Nr. 06/L-033 për Produkte të Ndërtimit</w:t>
            </w:r>
          </w:p>
          <w:p>
            <w:pPr>
              <w:spacing w:before="0" w:after="0" w:line="240" w:lineRule="auto"/>
              <w:jc w:val="left"/>
            </w:pPr>
            <w:r>
              <w:rPr>
                <w:rFonts w:ascii="Times New Roman" w:hAnsi="Times New Roman"/>
                <w:b w:val="false"/>
                <w:sz w:val="12pt"/>
              </w:rPr>
              <w:t>Neni 25  neni  50 dhe  nenit  55 paragrafi 4, 5 dhe 6 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Industrisë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328</w:t>
            </w:r>
          </w:p>
        </w:tc>
        <w:tc>
          <w:tcPr>
            <w:tcMar>
              <w:top w:w="150"/>
              <w:left w:w="50"/>
              <w:bottom w:w="150"/>
              <w:right w:w="50"/>
            </w:tcMar>
            <w:top/>
            <w:left/>
            <w:right/>
            <w:shd w:val="clear" w:color="auto" w:fill="fff"/>
          </w:tcPr>
          <w:p>
            <w:pPr>
              <w:numPr>
                <w:ilvl w:val="0"/>
                <w:numId w:val="655"/>
              </w:numPr>
              <w:spacing w:after="0"/>
              <w:ind w:left="720" w:hanging="360"/>
              <w:rPr>
                <w:rFonts w:ascii="Symbol" w:hAnsi="Symbol"/>
              </w:rPr>
            </w:pPr>
            <w:r>
              <w:rPr>
                <w:rFonts w:ascii="Times New Roman" w:hAnsi="Times New Roman"/>
                <w:sz w:val="24"/>
              </w:rPr>
              <w:t>Rregullore për ndryshimi dhe plotësimin e Rregullores (MTI) Nr. 01/2018 për etiketimin dhe shënjimin e produkteve të tekstilit </w:t>
            </w:r>
          </w:p>
          <w:p>
            <w:pPr>
              <w:numPr>
                <w:ilvl w:val="0"/>
                <w:numId w:val="656"/>
              </w:numPr>
              <w:spacing w:after="0"/>
              <w:ind w:left="720" w:hanging="360"/>
              <w:rPr>
                <w:rFonts w:ascii="Symbol" w:hAnsi="Symbol"/>
              </w:rPr>
            </w:pPr>
            <w:r>
              <w:rPr>
                <w:rFonts w:ascii="Times New Roman" w:hAnsi="Times New Roman"/>
                <w:sz w:val="24"/>
              </w:rPr>
              <w:t>Uredba za izmenu i dopunu Uredbe (MTI) br. 01/2018 za označavanje i označavanje tekstilnih proizvoda</w:t>
            </w:r>
          </w:p>
          <w:p>
            <w:pPr>
              <w:numPr>
                <w:ilvl w:val="0"/>
                <w:numId w:val="656"/>
              </w:numPr>
              <w:spacing w:after="0"/>
              <w:ind w:left="720" w:hanging="360"/>
              <w:rPr>
                <w:rFonts w:ascii="Symbol" w:hAnsi="Symbol"/>
              </w:rPr>
            </w:pPr>
            <w:r>
              <w:rPr>
                <w:rFonts w:ascii="Times New Roman" w:hAnsi="Times New Roman"/>
                <w:sz w:val="24"/>
              </w:rPr>
              <w:t>Regulation for amending and supplementing the Regulation (MTI) No. 01/2018 for the labeling and marking of textile products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06/L-041 për Kërkesat Teknike për Produkte dhe Vlerësimin e Konformitetit </w:t>
            </w:r>
          </w:p>
          <w:p>
            <w:pPr>
              <w:spacing w:before="0" w:after="0" w:line="240" w:lineRule="auto"/>
              <w:jc w:val="left"/>
            </w:pPr>
            <w:r>
              <w:rPr>
                <w:rFonts w:ascii="Times New Roman" w:hAnsi="Times New Roman"/>
                <w:b w:val="false"/>
                <w:sz w:val="12pt"/>
              </w:rPr>
              <w:t>Neni 9</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Industrisë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329</w:t>
            </w:r>
          </w:p>
        </w:tc>
        <w:tc>
          <w:tcPr>
            <w:tcMar>
              <w:top w:w="150"/>
              <w:left w:w="50"/>
              <w:bottom w:w="150"/>
              <w:right w:w="50"/>
            </w:tcMar>
            <w:top/>
            <w:left/>
            <w:right/>
            <w:shd w:val="clear" w:color="auto" w:fill="fff"/>
          </w:tcPr>
          <w:p>
            <w:pPr>
              <w:numPr>
                <w:ilvl w:val="0"/>
                <w:numId w:val="657"/>
              </w:numPr>
              <w:spacing w:after="0"/>
              <w:ind w:left="720" w:hanging="360"/>
              <w:rPr>
                <w:rFonts w:ascii="Symbol" w:hAnsi="Symbol"/>
              </w:rPr>
            </w:pPr>
            <w:r>
              <w:rPr>
                <w:rFonts w:ascii="Times New Roman" w:hAnsi="Times New Roman"/>
                <w:sz w:val="24"/>
              </w:rPr>
              <w:t>Udhezim administrativ për permbushjen e kushteve  teknike dhe pastrim të rezervarve
</w:t>
            </w:r>
          </w:p>
          <w:p>
            <w:pPr>
              <w:numPr>
                <w:ilvl w:val="0"/>
                <w:numId w:val="658"/>
              </w:numPr>
              <w:spacing w:after="0"/>
              <w:ind w:left="720" w:hanging="360"/>
              <w:rPr>
                <w:rFonts w:ascii="Symbol" w:hAnsi="Symbol"/>
              </w:rPr>
            </w:pPr>
            <w:r>
              <w:rPr>
                <w:rFonts w:ascii="Times New Roman" w:hAnsi="Times New Roman"/>
                <w:sz w:val="24"/>
              </w:rPr>
              <w:t>Administrativno uputstvo za ispunjenje tehničkih uslova i čišćenje rezervoara</w:t>
            </w:r>
          </w:p>
          <w:p>
            <w:pPr>
              <w:numPr>
                <w:ilvl w:val="0"/>
                <w:numId w:val="658"/>
              </w:numPr>
              <w:spacing w:after="0"/>
              <w:ind w:left="720" w:hanging="360"/>
              <w:rPr>
                <w:rFonts w:ascii="Symbol" w:hAnsi="Symbol"/>
              </w:rPr>
            </w:pPr>
            <w:r>
              <w:rPr>
                <w:rFonts w:ascii="Times New Roman" w:hAnsi="Times New Roman"/>
                <w:sz w:val="24"/>
              </w:rPr>
              <w:t>Administrative Instruction for fulfilling technical conditions and cleaning of the tanks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08/L-018 për Tregtinë me Produkte të Naftës dhe Karburante të Ripërtërishme</w:t>
            </w:r>
          </w:p>
          <w:p>
            <w:pPr>
              <w:spacing w:before="0" w:after="0" w:line="240" w:lineRule="auto"/>
              <w:jc w:val="left"/>
            </w:pPr>
            <w:r>
              <w:rPr>
                <w:rFonts w:ascii="Times New Roman" w:hAnsi="Times New Roman"/>
                <w:b w:val="false"/>
                <w:sz w:val="12pt"/>
              </w:rPr>
              <w:t>Neni 7 paragrafi 1 dhe neni 17 paragrafi 4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Rregullimin e Tregut të Naftës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330</w:t>
            </w:r>
          </w:p>
        </w:tc>
        <w:tc>
          <w:tcPr>
            <w:tcMar>
              <w:top w:w="150"/>
              <w:left w:w="50"/>
              <w:bottom w:w="150"/>
              <w:right w:w="50"/>
            </w:tcMar>
            <w:top/>
            <w:left/>
            <w:right/>
            <w:shd w:val="clear" w:color="auto" w:fill="fff"/>
          </w:tcPr>
          <w:p>
            <w:pPr>
              <w:numPr>
                <w:ilvl w:val="0"/>
                <w:numId w:val="659"/>
              </w:numPr>
              <w:spacing w:after="0"/>
              <w:ind w:left="720" w:hanging="360"/>
              <w:rPr>
                <w:rFonts w:ascii="Symbol" w:hAnsi="Symbol"/>
              </w:rPr>
            </w:pPr>
            <w:r>
              <w:rPr>
                <w:rFonts w:ascii="Times New Roman" w:hAnsi="Times New Roman"/>
                <w:sz w:val="24"/>
              </w:rPr>
              <w:t>Udhëzim administrativ për cilësinë e karburanteve të lëngëta të naftës</w:t>
            </w:r>
          </w:p>
          <w:p>
            <w:pPr>
              <w:numPr>
                <w:ilvl w:val="0"/>
                <w:numId w:val="660"/>
              </w:numPr>
              <w:spacing w:after="0"/>
              <w:ind w:left="720" w:hanging="360"/>
              <w:rPr>
                <w:rFonts w:ascii="Symbol" w:hAnsi="Symbol"/>
              </w:rPr>
            </w:pPr>
            <w:r>
              <w:rPr>
                <w:rFonts w:ascii="Times New Roman" w:hAnsi="Times New Roman"/>
                <w:sz w:val="24"/>
              </w:rPr>
              <w:t>Administrativno uputstvo o kvalitetu tečnih naftnih derivata</w:t>
            </w:r>
          </w:p>
          <w:p>
            <w:pPr>
              <w:numPr>
                <w:ilvl w:val="0"/>
                <w:numId w:val="660"/>
              </w:numPr>
              <w:spacing w:after="0"/>
              <w:ind w:left="720" w:hanging="360"/>
              <w:rPr>
                <w:rFonts w:ascii="Symbol" w:hAnsi="Symbol"/>
              </w:rPr>
            </w:pPr>
            <w:r>
              <w:rPr>
                <w:rFonts w:ascii="Times New Roman" w:hAnsi="Times New Roman"/>
                <w:sz w:val="24"/>
              </w:rPr>
              <w:t>Administrative Instruction on the quality of liquid petroleum fuels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08/L-018 për Tregtinë me Produkte të Naftës dhe Karburante të Ripërtërishme</w:t>
            </w:r>
          </w:p>
          <w:p>
            <w:pPr>
              <w:spacing w:before="0" w:after="0" w:line="240" w:lineRule="auto"/>
              <w:jc w:val="left"/>
            </w:pPr>
            <w:r>
              <w:rPr>
                <w:rFonts w:ascii="Times New Roman" w:hAnsi="Times New Roman"/>
                <w:b w:val="false"/>
                <w:sz w:val="12pt"/>
              </w:rPr>
              <w:t>Neni 13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për Rregullimin e Tregut të Naftës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331</w:t>
            </w:r>
          </w:p>
        </w:tc>
        <w:tc>
          <w:tcPr>
            <w:tcMar>
              <w:top w:w="150"/>
              <w:left w:w="50"/>
              <w:bottom w:w="150"/>
              <w:right w:w="50"/>
            </w:tcMar>
            <w:top/>
            <w:left/>
            <w:right/>
            <w:shd w:val="clear" w:color="auto" w:fill="fff"/>
          </w:tcPr>
          <w:p>
            <w:pPr>
              <w:numPr>
                <w:ilvl w:val="0"/>
                <w:numId w:val="661"/>
              </w:numPr>
              <w:spacing w:after="0"/>
              <w:ind w:left="720" w:hanging="360"/>
              <w:rPr>
                <w:rFonts w:ascii="Symbol" w:hAnsi="Symbol"/>
              </w:rPr>
            </w:pPr>
            <w:r>
              <w:rPr>
                <w:rFonts w:ascii="Times New Roman" w:hAnsi="Times New Roman"/>
                <w:sz w:val="24"/>
              </w:rPr>
              <w:t>Udhëzim administrativ për procedurat për administrimin e kuotave të importit</w:t>
            </w:r>
          </w:p>
          <w:p>
            <w:pPr>
              <w:numPr>
                <w:ilvl w:val="0"/>
                <w:numId w:val="662"/>
              </w:numPr>
              <w:spacing w:after="0"/>
              <w:ind w:left="720" w:hanging="360"/>
              <w:rPr>
                <w:rFonts w:ascii="Symbol" w:hAnsi="Symbol"/>
              </w:rPr>
            </w:pPr>
            <w:r>
              <w:rPr>
                <w:rFonts w:ascii="Times New Roman" w:hAnsi="Times New Roman"/>
                <w:sz w:val="24"/>
              </w:rPr>
              <w:t>Administrativno uputstvo o procedurama za administraciju uvoznih kvota</w:t>
            </w:r>
          </w:p>
          <w:p>
            <w:pPr>
              <w:numPr>
                <w:ilvl w:val="0"/>
                <w:numId w:val="662"/>
              </w:numPr>
              <w:spacing w:after="0"/>
              <w:ind w:left="720" w:hanging="360"/>
              <w:rPr>
                <w:rFonts w:ascii="Symbol" w:hAnsi="Symbol"/>
              </w:rPr>
            </w:pPr>
            <w:r>
              <w:rPr>
                <w:rFonts w:ascii="Times New Roman" w:hAnsi="Times New Roman"/>
                <w:sz w:val="24"/>
              </w:rPr>
              <w:t>Administrative Instruction on procedures for the administration of import quotas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 Nr. 08/L-021 për Tregti me Jashtë</w:t>
            </w:r>
          </w:p>
          <w:p>
            <w:pPr>
              <w:spacing w:before="0" w:after="0" w:line="240" w:lineRule="auto"/>
              <w:jc w:val="left"/>
            </w:pPr>
            <w:r>
              <w:rPr>
                <w:rFonts w:ascii="Times New Roman" w:hAnsi="Times New Roman"/>
                <w:b w:val="false"/>
                <w:sz w:val="12pt"/>
              </w:rPr>
              <w:t>Neni 10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Tregtis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332</w:t>
            </w:r>
          </w:p>
        </w:tc>
        <w:tc>
          <w:tcPr>
            <w:tcMar>
              <w:top w:w="150"/>
              <w:left w:w="50"/>
              <w:bottom w:w="150"/>
              <w:right w:w="50"/>
            </w:tcMar>
            <w:top/>
            <w:left/>
            <w:right/>
            <w:shd w:val="clear" w:color="auto" w:fill="fff"/>
          </w:tcPr>
          <w:p>
            <w:pPr>
              <w:numPr>
                <w:ilvl w:val="0"/>
                <w:numId w:val="663"/>
              </w:numPr>
              <w:spacing w:after="0"/>
              <w:ind w:left="720" w:hanging="360"/>
              <w:rPr>
                <w:rFonts w:ascii="Symbol" w:hAnsi="Symbol"/>
              </w:rPr>
            </w:pPr>
            <w:r>
              <w:rPr>
                <w:rFonts w:ascii="Times New Roman" w:hAnsi="Times New Roman"/>
                <w:sz w:val="24"/>
              </w:rPr>
              <w:t>Udhëzim Administrativ për ndryshimin dhe plotësimin e Udhëzimit Administrativ (MINT) Nr. 02/2021 për përcaktimin e kushteve dhe kritereve për subjektet që merren me tregtimin e duhanit dhe produkteve të tij</w:t>
            </w:r>
          </w:p>
          <w:p>
            <w:pPr>
              <w:numPr>
                <w:ilvl w:val="0"/>
                <w:numId w:val="664"/>
              </w:numPr>
              <w:spacing w:after="0"/>
              <w:ind w:left="720" w:hanging="360"/>
              <w:rPr>
                <w:rFonts w:ascii="Symbol" w:hAnsi="Symbol"/>
              </w:rPr>
            </w:pPr>
            <w:r>
              <w:rPr>
                <w:rFonts w:ascii="Times New Roman" w:hAnsi="Times New Roman"/>
                <w:sz w:val="24"/>
              </w:rPr>
              <w:t>Administrativna uputstvo za izmjenu i dopunu Administrativne uputstvo (VRK) Br. 02/2021  za utvrđivanje uvjeta i kriterija za subjekte koji se bave prometom duhanskih proizvoda i duhanskih proizvoda</w:t>
            </w:r>
          </w:p>
          <w:p>
            <w:pPr>
              <w:numPr>
                <w:ilvl w:val="0"/>
                <w:numId w:val="664"/>
              </w:numPr>
              <w:spacing w:after="0"/>
              <w:ind w:left="720" w:hanging="360"/>
              <w:rPr>
                <w:rFonts w:ascii="Symbol" w:hAnsi="Symbol"/>
              </w:rPr>
            </w:pPr>
            <w:r>
              <w:rPr>
                <w:rFonts w:ascii="Times New Roman" w:hAnsi="Times New Roman"/>
                <w:sz w:val="24"/>
              </w:rPr>
              <w:t>Administrative Instruction for the amendment and completion of the Administrative Instruction (GRK) No. 02/2021  for determining the conditions and criteria for the subjects dealing with the marketing of tobacco and its products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08/L-078 për ndryshimin dhe plotësimin e Ligjit Nr. 04/L-041 për prodhimin, grumbullimin, përpunimin dhe tregtimin e duhanit</w:t>
            </w:r>
          </w:p>
          <w:p>
            <w:pPr>
              <w:spacing w:before="0" w:after="0" w:line="240" w:lineRule="auto"/>
              <w:jc w:val="left"/>
            </w:pPr>
            <w:r>
              <w:rPr>
                <w:rFonts w:ascii="Times New Roman" w:hAnsi="Times New Roman"/>
                <w:b w:val="false"/>
                <w:sz w:val="12pt"/>
              </w:rPr>
              <w:t>Neni 17 paragrafi 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Tregtis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333</w:t>
            </w:r>
          </w:p>
        </w:tc>
        <w:tc>
          <w:tcPr>
            <w:tcMar>
              <w:top w:w="150"/>
              <w:left w:w="50"/>
              <w:bottom w:w="150"/>
              <w:right w:w="50"/>
            </w:tcMar>
            <w:top/>
            <w:left/>
            <w:right/>
            <w:shd w:val="clear" w:color="auto" w:fill="fff"/>
          </w:tcPr>
          <w:p>
            <w:pPr>
              <w:numPr>
                <w:ilvl w:val="0"/>
                <w:numId w:val="665"/>
              </w:numPr>
              <w:spacing w:after="0"/>
              <w:ind w:left="720" w:hanging="360"/>
              <w:rPr>
                <w:rFonts w:ascii="Symbol" w:hAnsi="Symbol"/>
              </w:rPr>
            </w:pPr>
            <w:r>
              <w:rPr>
                <w:rFonts w:ascii="Times New Roman" w:hAnsi="Times New Roman"/>
                <w:sz w:val="24"/>
              </w:rPr>
              <w:t>Udhëzim Administrativ për ndryshimin dhe plotësimin e   Udhëzimit Administrativ (QRK) Nr. 03/2020 për formën dhe përmbajtjen e shenjës së konformitetit dhe mënyrën e njohjes së dokumenteve të huaja të konformitetit </w:t>
            </w:r>
          </w:p>
          <w:p>
            <w:pPr>
              <w:numPr>
                <w:ilvl w:val="0"/>
                <w:numId w:val="666"/>
              </w:numPr>
              <w:spacing w:after="0"/>
              <w:ind w:left="720" w:hanging="360"/>
              <w:rPr>
                <w:rFonts w:ascii="Symbol" w:hAnsi="Symbol"/>
              </w:rPr>
            </w:pPr>
            <w:r>
              <w:rPr>
                <w:rFonts w:ascii="Times New Roman" w:hAnsi="Times New Roman"/>
                <w:sz w:val="24"/>
              </w:rPr>
              <w:t>Administrativno uputstvo za promenu i dopunu Administrativno uputstvo (VRK) br. 03/2020 o obliku i sadržaju znakova usaglašenosti i načinu priznanja inostranih isprava usaglašenosti usvojen</w:t>
            </w:r>
          </w:p>
          <w:p>
            <w:pPr>
              <w:numPr>
                <w:ilvl w:val="0"/>
                <w:numId w:val="666"/>
              </w:numPr>
              <w:spacing w:after="0"/>
              <w:ind w:left="720" w:hanging="360"/>
              <w:rPr>
                <w:rFonts w:ascii="Symbol" w:hAnsi="Symbol"/>
              </w:rPr>
            </w:pPr>
            <w:r>
              <w:rPr>
                <w:rFonts w:ascii="Times New Roman" w:hAnsi="Times New Roman"/>
                <w:sz w:val="24"/>
              </w:rPr>
              <w:t>Administrative Instruction for the Change and completion of Administrative Instruction (GRK) No. 03/2020 on the form and content of conformity marking and manner of recognition of foreign documents of conformity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06/L-041 për Kërkesat Teknike për Produkte dhe Vlerësimin e Konformitetit </w:t>
            </w:r>
          </w:p>
          <w:p>
            <w:pPr>
              <w:spacing w:before="0" w:after="0" w:line="240" w:lineRule="auto"/>
              <w:jc w:val="left"/>
            </w:pPr>
            <w:r>
              <w:rPr>
                <w:rFonts w:ascii="Times New Roman" w:hAnsi="Times New Roman"/>
                <w:b w:val="false"/>
                <w:sz w:val="12pt"/>
              </w:rPr>
              <w:t>Neni 12 paragrafi 8 dhe nenin 28 paragrafin 5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Industrisë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334</w:t>
            </w:r>
          </w:p>
        </w:tc>
        <w:tc>
          <w:tcPr>
            <w:tcMar>
              <w:top w:w="150"/>
              <w:left w:w="50"/>
              <w:bottom w:w="150"/>
              <w:right w:w="50"/>
            </w:tcMar>
            <w:top/>
            <w:left/>
            <w:right/>
            <w:shd w:val="clear" w:color="auto" w:fill="fff"/>
          </w:tcPr>
          <w:p>
            <w:pPr>
              <w:numPr>
                <w:ilvl w:val="0"/>
                <w:numId w:val="667"/>
              </w:numPr>
              <w:spacing w:after="0"/>
              <w:ind w:left="720" w:hanging="360"/>
              <w:rPr>
                <w:rFonts w:ascii="Symbol" w:hAnsi="Symbol"/>
              </w:rPr>
            </w:pPr>
            <w:r>
              <w:rPr>
                <w:rFonts w:ascii="Times New Roman" w:hAnsi="Times New Roman"/>
                <w:sz w:val="24"/>
              </w:rPr>
              <w:t>Rregullore per përcaktimin e përmbajtjes, procedurat dhe veprimet që duhet të kryhen përmes sistemit elektronik të inspektimit (e-inspektimi)</w:t>
            </w:r>
          </w:p>
          <w:p>
            <w:pPr>
              <w:numPr>
                <w:ilvl w:val="0"/>
                <w:numId w:val="668"/>
              </w:numPr>
              <w:spacing w:after="0"/>
              <w:ind w:left="720" w:hanging="360"/>
              <w:rPr>
                <w:rFonts w:ascii="Symbol" w:hAnsi="Symbol"/>
              </w:rPr>
            </w:pPr>
            <w:r>
              <w:rPr>
                <w:rFonts w:ascii="Times New Roman" w:hAnsi="Times New Roman"/>
                <w:sz w:val="24"/>
              </w:rPr>
              <w:t>Pravilnik za određivanje sadržaja, postupaka i radnji koje se obavljaju putem elektronskog inspekcijskog sistema (e-inspekcija)</w:t>
            </w:r>
          </w:p>
          <w:p>
            <w:pPr>
              <w:numPr>
                <w:ilvl w:val="0"/>
                <w:numId w:val="668"/>
              </w:numPr>
              <w:spacing w:after="0"/>
              <w:ind w:left="720" w:hanging="360"/>
              <w:rPr>
                <w:rFonts w:ascii="Symbol" w:hAnsi="Symbol"/>
              </w:rPr>
            </w:pPr>
            <w:r>
              <w:rPr>
                <w:rFonts w:ascii="Times New Roman" w:hAnsi="Times New Roman"/>
                <w:sz w:val="24"/>
              </w:rPr>
              <w:t>Regulation for determining the content, procedures and actions to be performed through the electronic inspection system (e-inspection)</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08/L-067 për Inspektimet</w:t>
            </w:r>
          </w:p>
          <w:p>
            <w:pPr>
              <w:spacing w:before="0" w:after="0" w:line="240" w:lineRule="auto"/>
              <w:jc w:val="left"/>
            </w:pPr>
            <w:r>
              <w:rPr>
                <w:rFonts w:ascii="Times New Roman" w:hAnsi="Times New Roman"/>
                <w:b w:val="false"/>
                <w:sz w:val="12pt"/>
              </w:rPr>
              <w:t>Neni 16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Inspektoriati i Tregut</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335</w:t>
            </w:r>
          </w:p>
        </w:tc>
        <w:tc>
          <w:tcPr>
            <w:tcMar>
              <w:top w:w="150"/>
              <w:left w:w="50"/>
              <w:bottom w:w="150"/>
              <w:right w:w="50"/>
            </w:tcMar>
            <w:top/>
            <w:left/>
            <w:right/>
            <w:shd w:val="clear" w:color="auto" w:fill="fff"/>
          </w:tcPr>
          <w:p>
            <w:pPr>
              <w:numPr>
                <w:ilvl w:val="0"/>
                <w:numId w:val="669"/>
              </w:numPr>
              <w:spacing w:after="0"/>
              <w:ind w:left="720" w:hanging="360"/>
              <w:rPr>
                <w:rFonts w:ascii="Symbol" w:hAnsi="Symbol"/>
              </w:rPr>
            </w:pPr>
            <w:r>
              <w:rPr>
                <w:rFonts w:ascii="Times New Roman" w:hAnsi="Times New Roman"/>
                <w:sz w:val="24"/>
              </w:rPr>
              <w:t>Udhëzim administrativ për taksat administrative te objekteve te pronës industriale</w:t>
            </w:r>
          </w:p>
          <w:p>
            <w:pPr>
              <w:numPr>
                <w:ilvl w:val="0"/>
                <w:numId w:val="670"/>
              </w:numPr>
              <w:spacing w:after="0"/>
              <w:ind w:left="720" w:hanging="360"/>
              <w:rPr>
                <w:rFonts w:ascii="Symbol" w:hAnsi="Symbol"/>
              </w:rPr>
            </w:pPr>
            <w:r>
              <w:rPr>
                <w:rFonts w:ascii="Times New Roman" w:hAnsi="Times New Roman"/>
                <w:sz w:val="24"/>
              </w:rPr>
              <w:t>Administrativno Upustvo  o Administrativnim Tarifama Objekata Industrijske Svojine</w:t>
            </w:r>
          </w:p>
          <w:p>
            <w:pPr>
              <w:numPr>
                <w:ilvl w:val="0"/>
                <w:numId w:val="670"/>
              </w:numPr>
              <w:spacing w:after="0"/>
              <w:ind w:left="720" w:hanging="360"/>
              <w:rPr>
                <w:rFonts w:ascii="Symbol" w:hAnsi="Symbol"/>
              </w:rPr>
            </w:pPr>
            <w:r>
              <w:rPr>
                <w:rFonts w:ascii="Times New Roman" w:hAnsi="Times New Roman"/>
                <w:sz w:val="24"/>
              </w:rPr>
              <w:t>Administrative instruction on the administrative fees of industrial property facilities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LigjitNr. 08/L-059 Për Patentat </w:t>
            </w:r>
          </w:p>
          <w:p>
            <w:pPr>
              <w:spacing w:before="0" w:after="0" w:line="240" w:lineRule="auto"/>
              <w:jc w:val="left"/>
            </w:pPr>
            <w:r>
              <w:rPr>
                <w:rFonts w:ascii="Times New Roman" w:hAnsi="Times New Roman"/>
                <w:b w:val="false"/>
                <w:sz w:val="12pt"/>
              </w:rPr>
              <w:t>Neni 48</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Agjencia për Pronësi Industriale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336</w:t>
            </w:r>
          </w:p>
        </w:tc>
        <w:tc>
          <w:tcPr>
            <w:tcMar>
              <w:top w:w="150"/>
              <w:left w:w="50"/>
              <w:bottom w:w="150"/>
              <w:right w:w="50"/>
            </w:tcMar>
            <w:top/>
            <w:left/>
            <w:right/>
            <w:shd w:val="clear" w:color="auto" w:fill="fff"/>
          </w:tcPr>
          <w:p>
            <w:pPr>
              <w:numPr>
                <w:ilvl w:val="0"/>
                <w:numId w:val="671"/>
              </w:numPr>
              <w:spacing w:after="0"/>
              <w:ind w:left="720" w:hanging="360"/>
              <w:rPr>
                <w:rFonts w:ascii="Symbol" w:hAnsi="Symbol"/>
              </w:rPr>
            </w:pPr>
            <w:r>
              <w:rPr>
                <w:rFonts w:ascii="Times New Roman" w:hAnsi="Times New Roman"/>
                <w:sz w:val="24"/>
              </w:rPr>
              <w:t>Udhëzim administrativ për përbërjen, detyrat dhe përgjegjësitë e këshillit të turizmit</w:t>
            </w:r>
          </w:p>
          <w:p>
            <w:pPr>
              <w:numPr>
                <w:ilvl w:val="0"/>
                <w:numId w:val="672"/>
              </w:numPr>
              <w:spacing w:after="0"/>
              <w:ind w:left="720" w:hanging="360"/>
              <w:rPr>
                <w:rFonts w:ascii="Symbol" w:hAnsi="Symbol"/>
              </w:rPr>
            </w:pPr>
            <w:r>
              <w:rPr>
                <w:rFonts w:ascii="Times New Roman" w:hAnsi="Times New Roman"/>
                <w:sz w:val="24"/>
              </w:rPr>
              <w:t>Administrativno uputstvo o sastavu, dužnostima i odgovornostima Saveta za turizam</w:t>
            </w:r>
          </w:p>
          <w:p>
            <w:pPr>
              <w:numPr>
                <w:ilvl w:val="0"/>
                <w:numId w:val="672"/>
              </w:numPr>
              <w:spacing w:after="0"/>
              <w:ind w:left="720" w:hanging="360"/>
              <w:rPr>
                <w:rFonts w:ascii="Symbol" w:hAnsi="Symbol"/>
              </w:rPr>
            </w:pPr>
            <w:r>
              <w:rPr>
                <w:rFonts w:ascii="Times New Roman" w:hAnsi="Times New Roman"/>
                <w:sz w:val="24"/>
              </w:rPr>
              <w:t>Administrative instruction on the composition, duties and responsibilities of the tourism council</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08/L-074 për Turizmin</w:t>
            </w:r>
          </w:p>
          <w:p>
            <w:pPr>
              <w:spacing w:before="0" w:after="0" w:line="240" w:lineRule="auto"/>
              <w:jc w:val="left"/>
            </w:pPr>
            <w:r>
              <w:rPr>
                <w:rFonts w:ascii="Times New Roman" w:hAnsi="Times New Roman"/>
                <w:b w:val="false"/>
                <w:sz w:val="12pt"/>
              </w:rPr>
              <w:t>Neni 6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337</w:t>
            </w:r>
          </w:p>
        </w:tc>
        <w:tc>
          <w:tcPr>
            <w:tcMar>
              <w:top w:w="150"/>
              <w:left w:w="50"/>
              <w:bottom w:w="150"/>
              <w:right w:w="50"/>
            </w:tcMar>
            <w:top/>
            <w:left/>
            <w:right/>
            <w:shd w:val="clear" w:color="auto" w:fill="fff"/>
          </w:tcPr>
          <w:p>
            <w:pPr>
              <w:numPr>
                <w:ilvl w:val="0"/>
                <w:numId w:val="673"/>
              </w:numPr>
              <w:spacing w:after="0"/>
              <w:ind w:left="720" w:hanging="360"/>
              <w:rPr>
                <w:rFonts w:ascii="Symbol" w:hAnsi="Symbol"/>
              </w:rPr>
            </w:pPr>
            <w:r>
              <w:rPr>
                <w:rFonts w:ascii="Times New Roman" w:hAnsi="Times New Roman"/>
                <w:sz w:val="24"/>
              </w:rPr>
              <w:t>Udhëzim administrativ për kushtet për ofrimin e shërbimeve turistike të turizmit aktiv dhe aventuror</w:t>
            </w:r>
          </w:p>
          <w:p>
            <w:pPr>
              <w:numPr>
                <w:ilvl w:val="0"/>
                <w:numId w:val="674"/>
              </w:numPr>
              <w:spacing w:after="0"/>
              <w:ind w:left="720" w:hanging="360"/>
              <w:rPr>
                <w:rFonts w:ascii="Symbol" w:hAnsi="Symbol"/>
              </w:rPr>
            </w:pPr>
            <w:r>
              <w:rPr>
                <w:rFonts w:ascii="Times New Roman" w:hAnsi="Times New Roman"/>
                <w:sz w:val="24"/>
              </w:rPr>
              <w:t>Administrativno uputstvo o uslovima za pružanje turističkih usluga aktivnog i avanturističkog turizma</w:t>
            </w:r>
          </w:p>
          <w:p>
            <w:pPr>
              <w:numPr>
                <w:ilvl w:val="0"/>
                <w:numId w:val="674"/>
              </w:numPr>
              <w:spacing w:after="0"/>
              <w:ind w:left="720" w:hanging="360"/>
              <w:rPr>
                <w:rFonts w:ascii="Symbol" w:hAnsi="Symbol"/>
              </w:rPr>
            </w:pPr>
            <w:r>
              <w:rPr>
                <w:rFonts w:ascii="Times New Roman" w:hAnsi="Times New Roman"/>
                <w:sz w:val="24"/>
              </w:rPr>
              <w:t>Administrative instruction on the conditions for the provision of tourist services of active and adventure tourism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08/L-074 për Turizmin</w:t>
            </w:r>
          </w:p>
          <w:p>
            <w:pPr>
              <w:spacing w:before="0" w:after="0" w:line="240" w:lineRule="auto"/>
              <w:jc w:val="left"/>
            </w:pPr>
            <w:r>
              <w:rPr>
                <w:rFonts w:ascii="Times New Roman" w:hAnsi="Times New Roman"/>
                <w:b w:val="false"/>
                <w:sz w:val="12pt"/>
              </w:rPr>
              <w:t>Neni 37 paragrafi 4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338</w:t>
            </w:r>
          </w:p>
        </w:tc>
        <w:tc>
          <w:tcPr>
            <w:tcMar>
              <w:top w:w="150"/>
              <w:left w:w="50"/>
              <w:bottom w:w="150"/>
              <w:right w:w="50"/>
            </w:tcMar>
            <w:top/>
            <w:left/>
            <w:right/>
            <w:shd w:val="clear" w:color="auto" w:fill="fff"/>
          </w:tcPr>
          <w:p>
            <w:pPr>
              <w:numPr>
                <w:ilvl w:val="0"/>
                <w:numId w:val="675"/>
              </w:numPr>
              <w:spacing w:after="0"/>
              <w:ind w:left="720" w:hanging="360"/>
              <w:rPr>
                <w:rFonts w:ascii="Symbol" w:hAnsi="Symbol"/>
              </w:rPr>
            </w:pPr>
            <w:r>
              <w:rPr>
                <w:rFonts w:ascii="Times New Roman" w:hAnsi="Times New Roman"/>
                <w:sz w:val="24"/>
              </w:rPr>
              <w:t>Udhëzim administrativ për shërbimet e turizmit</w:t>
            </w:r>
          </w:p>
          <w:p>
            <w:pPr>
              <w:numPr>
                <w:ilvl w:val="0"/>
                <w:numId w:val="676"/>
              </w:numPr>
              <w:spacing w:after="0"/>
              <w:ind w:left="720" w:hanging="360"/>
              <w:rPr>
                <w:rFonts w:ascii="Symbol" w:hAnsi="Symbol"/>
              </w:rPr>
            </w:pPr>
            <w:r>
              <w:rPr>
                <w:rFonts w:ascii="Times New Roman" w:hAnsi="Times New Roman"/>
                <w:sz w:val="24"/>
              </w:rPr>
              <w:t>Administrativno uputstvo za turističke usluge</w:t>
            </w:r>
          </w:p>
          <w:p>
            <w:pPr>
              <w:numPr>
                <w:ilvl w:val="0"/>
                <w:numId w:val="676"/>
              </w:numPr>
              <w:spacing w:after="0"/>
              <w:ind w:left="720" w:hanging="360"/>
              <w:rPr>
                <w:rFonts w:ascii="Symbol" w:hAnsi="Symbol"/>
              </w:rPr>
            </w:pPr>
            <w:r>
              <w:rPr>
                <w:rFonts w:ascii="Times New Roman" w:hAnsi="Times New Roman"/>
                <w:sz w:val="24"/>
              </w:rPr>
              <w:t>Administrative instruction for tourism services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08/L-074 për Turizmin</w:t>
            </w:r>
          </w:p>
          <w:p>
            <w:pPr>
              <w:spacing w:before="0" w:after="0" w:line="240" w:lineRule="auto"/>
              <w:jc w:val="left"/>
            </w:pPr>
            <w:r>
              <w:rPr>
                <w:rFonts w:ascii="Times New Roman" w:hAnsi="Times New Roman"/>
                <w:b w:val="false"/>
                <w:sz w:val="12pt"/>
              </w:rPr>
              <w:t>Neni 38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339</w:t>
            </w:r>
          </w:p>
        </w:tc>
        <w:tc>
          <w:tcPr>
            <w:tcMar>
              <w:top w:w="150"/>
              <w:left w:w="50"/>
              <w:bottom w:w="150"/>
              <w:right w:w="50"/>
            </w:tcMar>
            <w:top/>
            <w:left/>
            <w:right/>
            <w:shd w:val="clear" w:color="auto" w:fill="fff"/>
          </w:tcPr>
          <w:p>
            <w:pPr>
              <w:numPr>
                <w:ilvl w:val="0"/>
                <w:numId w:val="677"/>
              </w:numPr>
              <w:spacing w:after="0"/>
              <w:ind w:left="720" w:hanging="360"/>
              <w:rPr>
                <w:rFonts w:ascii="Symbol" w:hAnsi="Symbol"/>
              </w:rPr>
            </w:pPr>
            <w:r>
              <w:rPr>
                <w:rFonts w:ascii="Times New Roman" w:hAnsi="Times New Roman"/>
                <w:sz w:val="24"/>
              </w:rPr>
              <w:t>Udhëzim administrativ për kushtet dhe kriteret për ofruesit e shërbimeve</w:t>
            </w:r>
          </w:p>
          <w:p>
            <w:pPr>
              <w:numPr>
                <w:ilvl w:val="0"/>
                <w:numId w:val="678"/>
              </w:numPr>
              <w:spacing w:after="0"/>
              <w:ind w:left="720" w:hanging="360"/>
              <w:rPr>
                <w:rFonts w:ascii="Symbol" w:hAnsi="Symbol"/>
              </w:rPr>
            </w:pPr>
            <w:r>
              <w:rPr>
                <w:rFonts w:ascii="Times New Roman" w:hAnsi="Times New Roman"/>
                <w:sz w:val="24"/>
              </w:rPr>
              <w:t>Administrativno uputstvo o uslovima i kriterijumima za pružaoce usluga</w:t>
            </w:r>
          </w:p>
          <w:p>
            <w:pPr>
              <w:numPr>
                <w:ilvl w:val="0"/>
                <w:numId w:val="678"/>
              </w:numPr>
              <w:spacing w:after="0"/>
              <w:ind w:left="720" w:hanging="360"/>
              <w:rPr>
                <w:rFonts w:ascii="Symbol" w:hAnsi="Symbol"/>
              </w:rPr>
            </w:pPr>
            <w:r>
              <w:rPr>
                <w:rFonts w:ascii="Times New Roman" w:hAnsi="Times New Roman"/>
                <w:sz w:val="24"/>
              </w:rPr>
              <w:t>Administrative  instruction on conditions and criteria for service providers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08/L-074 për Turizmin</w:t>
            </w:r>
          </w:p>
          <w:p>
            <w:pPr>
              <w:spacing w:before="0" w:after="0" w:line="240" w:lineRule="auto"/>
              <w:jc w:val="left"/>
            </w:pPr>
            <w:r>
              <w:rPr>
                <w:rFonts w:ascii="Times New Roman" w:hAnsi="Times New Roman"/>
                <w:b w:val="false"/>
                <w:sz w:val="12pt"/>
              </w:rPr>
              <w:t>Neni 39 paragrafi 2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340</w:t>
            </w:r>
          </w:p>
        </w:tc>
        <w:tc>
          <w:tcPr>
            <w:tcMar>
              <w:top w:w="150"/>
              <w:left w:w="50"/>
              <w:bottom w:w="150"/>
              <w:right w:w="50"/>
            </w:tcMar>
            <w:top/>
            <w:left/>
            <w:right/>
            <w:shd w:val="clear" w:color="auto" w:fill="fff"/>
          </w:tcPr>
          <w:p>
            <w:pPr>
              <w:numPr>
                <w:ilvl w:val="0"/>
                <w:numId w:val="679"/>
              </w:numPr>
              <w:spacing w:after="0"/>
              <w:ind w:left="720" w:hanging="360"/>
              <w:rPr>
                <w:rFonts w:ascii="Symbol" w:hAnsi="Symbol"/>
              </w:rPr>
            </w:pPr>
            <w:r>
              <w:rPr>
                <w:rFonts w:ascii="Times New Roman" w:hAnsi="Times New Roman"/>
                <w:sz w:val="24"/>
              </w:rPr>
              <w:t>Udhëzim administrativ për kriteret, kushtet, afatet dhe taksën administrative të klasifikimit të strukturave akomoduese</w:t>
            </w:r>
          </w:p>
          <w:p>
            <w:pPr>
              <w:numPr>
                <w:ilvl w:val="0"/>
                <w:numId w:val="680"/>
              </w:numPr>
              <w:spacing w:after="0"/>
              <w:ind w:left="720" w:hanging="360"/>
              <w:rPr>
                <w:rFonts w:ascii="Symbol" w:hAnsi="Symbol"/>
              </w:rPr>
            </w:pPr>
            <w:r>
              <w:rPr>
                <w:rFonts w:ascii="Times New Roman" w:hAnsi="Times New Roman"/>
                <w:sz w:val="24"/>
              </w:rPr>
              <w:t>Administrativno uputstvo o kriterijumima, uslovima, rokovima i administrativnoj taksi za klasifikaciju smeštajnih objekata</w:t>
            </w:r>
          </w:p>
          <w:p>
            <w:pPr>
              <w:numPr>
                <w:ilvl w:val="0"/>
                <w:numId w:val="680"/>
              </w:numPr>
              <w:spacing w:after="0"/>
              <w:ind w:left="720" w:hanging="360"/>
              <w:rPr>
                <w:rFonts w:ascii="Symbol" w:hAnsi="Symbol"/>
              </w:rPr>
            </w:pPr>
            <w:r>
              <w:rPr>
                <w:rFonts w:ascii="Times New Roman" w:hAnsi="Times New Roman"/>
                <w:sz w:val="24"/>
              </w:rPr>
              <w:t>Administrative instruction on the criteria, conditions, deadlines and administrative tax for the classification of accommodation structures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08/L-074 për Turizmin</w:t>
            </w:r>
          </w:p>
          <w:p>
            <w:pPr>
              <w:spacing w:before="0" w:after="0" w:line="240" w:lineRule="auto"/>
              <w:jc w:val="left"/>
            </w:pPr>
            <w:r>
              <w:rPr>
                <w:rFonts w:ascii="Times New Roman" w:hAnsi="Times New Roman"/>
                <w:b w:val="false"/>
                <w:sz w:val="12pt"/>
              </w:rPr>
              <w:t>Neni 40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341</w:t>
            </w:r>
          </w:p>
        </w:tc>
        <w:tc>
          <w:tcPr>
            <w:tcMar>
              <w:top w:w="150"/>
              <w:left w:w="50"/>
              <w:bottom w:w="150"/>
              <w:right w:w="50"/>
            </w:tcMar>
            <w:top/>
            <w:left/>
            <w:right/>
            <w:shd w:val="clear" w:color="auto" w:fill="fff"/>
          </w:tcPr>
          <w:p>
            <w:pPr>
              <w:numPr>
                <w:ilvl w:val="0"/>
                <w:numId w:val="681"/>
              </w:numPr>
              <w:spacing w:after="0"/>
              <w:ind w:left="720" w:hanging="360"/>
              <w:rPr>
                <w:rFonts w:ascii="Symbol" w:hAnsi="Symbol"/>
              </w:rPr>
            </w:pPr>
            <w:r>
              <w:rPr>
                <w:rFonts w:ascii="Times New Roman" w:hAnsi="Times New Roman"/>
                <w:sz w:val="24"/>
              </w:rPr>
              <w:t>Udhëzim administrativ për kriteret për të përcaktuar një zonë me përparësi për zhvillimin e turizmi</w:t>
            </w:r>
          </w:p>
          <w:p>
            <w:pPr>
              <w:numPr>
                <w:ilvl w:val="0"/>
                <w:numId w:val="682"/>
              </w:numPr>
              <w:spacing w:after="0"/>
              <w:ind w:left="720" w:hanging="360"/>
              <w:rPr>
                <w:rFonts w:ascii="Symbol" w:hAnsi="Symbol"/>
              </w:rPr>
            </w:pPr>
            <w:r>
              <w:rPr>
                <w:rFonts w:ascii="Times New Roman" w:hAnsi="Times New Roman"/>
                <w:sz w:val="24"/>
              </w:rPr>
              <w:t>Administrativno uputstvo o kriterijumima za određivanje prioritetne oblasti za razvoj turizma</w:t>
            </w:r>
          </w:p>
          <w:p>
            <w:pPr>
              <w:numPr>
                <w:ilvl w:val="0"/>
                <w:numId w:val="682"/>
              </w:numPr>
              <w:spacing w:after="0"/>
              <w:ind w:left="720" w:hanging="360"/>
              <w:rPr>
                <w:rFonts w:ascii="Symbol" w:hAnsi="Symbol"/>
              </w:rPr>
            </w:pPr>
            <w:r>
              <w:rPr>
                <w:rFonts w:ascii="Times New Roman" w:hAnsi="Times New Roman"/>
                <w:sz w:val="24"/>
              </w:rPr>
              <w:t>Administrative instruction on the criteria to determine a priority area for the development of tourism</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08/L-074 për Turizmin</w:t>
            </w:r>
          </w:p>
          <w:p>
            <w:pPr>
              <w:spacing w:before="0" w:after="0" w:line="240" w:lineRule="auto"/>
              <w:jc w:val="left"/>
            </w:pPr>
            <w:r>
              <w:rPr>
                <w:rFonts w:ascii="Times New Roman" w:hAnsi="Times New Roman"/>
                <w:b w:val="false"/>
                <w:sz w:val="12pt"/>
              </w:rPr>
              <w:t>Neni 46 paragrafi 3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i Turizmit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XIII. MINISTRIA E EKONOMISË (ME)</w:t>
            </w:r>
          </w:p>
          <w:p>
            <w:pPr>
              <w:spacing w:before="0" w:after="0" w:line="240" w:lineRule="auto"/>
              <w:jc w:val="center"/>
            </w:pPr>
            <w:r>
              <w:rPr>
                <w:rFonts w:ascii="Times New Roman" w:hAnsi="Times New Roman"/>
                <w:b w:val="true"/>
                <w:sz w:val="12pt"/>
              </w:rPr>
              <w:t>MINISTARTSVO EKONOMIJE (ME)</w:t>
            </w:r>
          </w:p>
          <w:p>
            <w:pPr>
              <w:spacing w:before="0" w:after="0" w:line="240" w:lineRule="auto"/>
              <w:jc w:val="center"/>
            </w:pPr>
            <w:r>
              <w:rPr>
                <w:rFonts w:ascii="Times New Roman" w:hAnsi="Times New Roman"/>
                <w:b w:val="true"/>
                <w:sz w:val="12pt"/>
              </w:rPr>
              <w:t>MINISTRY OF ECONOMY (ME)</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342</w:t>
            </w:r>
          </w:p>
        </w:tc>
        <w:tc>
          <w:tcPr>
            <w:tcMar>
              <w:top w:w="150"/>
              <w:left w:w="50"/>
              <w:bottom w:w="150"/>
              <w:right w:w="50"/>
            </w:tcMar>
            <w:top/>
            <w:left/>
            <w:right/>
            <w:shd w:val="clear" w:color="auto" w:fill="fff"/>
          </w:tcPr>
          <w:p>
            <w:pPr>
              <w:numPr>
                <w:ilvl w:val="0"/>
                <w:numId w:val="683"/>
              </w:numPr>
              <w:spacing w:after="0"/>
              <w:ind w:left="720" w:hanging="360"/>
              <w:rPr>
                <w:rFonts w:ascii="Symbol" w:hAnsi="Symbol"/>
              </w:rPr>
            </w:pPr>
            <w:r>
              <w:rPr>
                <w:rFonts w:ascii="Times New Roman" w:hAnsi="Times New Roman"/>
                <w:sz w:val="24"/>
              </w:rPr>
              <w:t>Udhëzim Administrativ për mënyrën e blerjes, dhurimit, trashëgimit, ndërrimit, ekspozimit të kristaleve, dhe mineraleve si dhe mënyrën e pajisjes me dokumentacion përkatës për koleksionuesit e mineraleve dhe kristaleve</w:t>
            </w:r>
          </w:p>
          <w:p>
            <w:pPr>
              <w:numPr>
                <w:ilvl w:val="0"/>
                <w:numId w:val="684"/>
              </w:numPr>
              <w:spacing w:after="0"/>
              <w:ind w:left="720" w:hanging="360"/>
              <w:rPr>
                <w:rFonts w:ascii="Symbol" w:hAnsi="Symbol"/>
              </w:rPr>
            </w:pPr>
            <w:r>
              <w:rPr>
                <w:rFonts w:ascii="Times New Roman" w:hAnsi="Times New Roman"/>
                <w:sz w:val="24"/>
              </w:rPr>
              <w:t>Administrativno Uputstvo o Načinu Kupovine, Poklanjanja, Nasleđivanja, Zamene, Izlaganja Kristala i Minerala i Načinu Izdavanja Relevantne Dokumentacije za Kolekcionare Minerala i Kristala.</w:t>
            </w:r>
          </w:p>
          <w:p>
            <w:pPr>
              <w:numPr>
                <w:ilvl w:val="0"/>
                <w:numId w:val="684"/>
              </w:numPr>
              <w:spacing w:after="0"/>
              <w:ind w:left="720" w:hanging="360"/>
              <w:rPr>
                <w:rFonts w:ascii="Symbol" w:hAnsi="Symbol"/>
              </w:rPr>
            </w:pPr>
            <w:r>
              <w:rPr>
                <w:rFonts w:ascii="Times New Roman" w:hAnsi="Times New Roman"/>
                <w:sz w:val="24"/>
              </w:rPr>
              <w:t>Administrative Instruction on the Manner of Purchase, Donation, Inheritance, Alteration, Exposure of Crystals and Minerals, and the Manner of Providing Relevant Documentation on Minerals and Crystals to Collectors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Neni 14 paragrafi 3 i Ligjit Nr. 06/L-039 për Shërbimin Gjeologjik të Kosovës</w:t>
            </w:r>
          </w:p>
          <w:p>
            <w:pPr>
              <w:spacing w:before="0" w:after="0" w:line="240" w:lineRule="auto"/>
              <w:jc w:val="left"/>
            </w:pPr>
            <w:r>
              <w:rPr>
                <w:rFonts w:ascii="Times New Roman" w:hAnsi="Times New Roman"/>
                <w:b w:val="false"/>
                <w:sz w:val="12pt"/>
              </w:rPr>
              <w:t>Neni 14 paragrafi 3</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Shërbimi Gjeologjik i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343</w:t>
            </w:r>
          </w:p>
        </w:tc>
        <w:tc>
          <w:tcPr>
            <w:tcMar>
              <w:top w:w="150"/>
              <w:left w:w="50"/>
              <w:bottom w:w="150"/>
              <w:right w:w="50"/>
            </w:tcMar>
            <w:top/>
            <w:left/>
            <w:right/>
            <w:shd w:val="clear" w:color="auto" w:fill="fff"/>
          </w:tcPr>
          <w:p>
            <w:pPr>
              <w:numPr>
                <w:ilvl w:val="0"/>
                <w:numId w:val="685"/>
              </w:numPr>
              <w:spacing w:after="0"/>
              <w:ind w:left="720" w:hanging="360"/>
              <w:rPr>
                <w:rFonts w:ascii="Symbol" w:hAnsi="Symbol"/>
              </w:rPr>
            </w:pPr>
            <w:r>
              <w:rPr>
                <w:rFonts w:ascii="Times New Roman" w:hAnsi="Times New Roman"/>
                <w:sz w:val="24"/>
              </w:rPr>
              <w:t>Projekt-Rregullore per ndryshimin dhe plotësimin e Rregullores (ZKM) Nr. 05/2023  për organizimin e brendshëm dhe sistematizimin e vendeve të punës për Shërbimin Gjeologjik të Kosovës</w:t>
            </w:r>
          </w:p>
          <w:p>
            <w:pPr>
              <w:numPr>
                <w:ilvl w:val="0"/>
                <w:numId w:val="686"/>
              </w:numPr>
              <w:spacing w:after="0"/>
              <w:ind w:left="720" w:hanging="360"/>
              <w:rPr>
                <w:rFonts w:ascii="Symbol" w:hAnsi="Symbol"/>
              </w:rPr>
            </w:pPr>
            <w:r>
              <w:rPr>
                <w:rFonts w:ascii="Times New Roman" w:hAnsi="Times New Roman"/>
                <w:sz w:val="24"/>
              </w:rPr>
              <w:t>Nacrt Uredbe i Zmeni i dopuni Uredba (KP_o Unutrašnjoj Organizaciji i Sistematizaciji Radnih Mestau  o Geološkoj Službi Kosova.</w:t>
            </w:r>
          </w:p>
          <w:p>
            <w:pPr>
              <w:numPr>
                <w:ilvl w:val="0"/>
                <w:numId w:val="686"/>
              </w:numPr>
              <w:spacing w:after="0"/>
              <w:ind w:left="720" w:hanging="360"/>
              <w:rPr>
                <w:rFonts w:ascii="Symbol" w:hAnsi="Symbol"/>
              </w:rPr>
            </w:pPr>
            <w:r>
              <w:rPr>
                <w:rFonts w:ascii="Times New Roman" w:hAnsi="Times New Roman"/>
                <w:sz w:val="24"/>
              </w:rPr>
              <w:t>Draft-Regulation on amendmendingand supplementing Regulation (OPM) on Internal Organization and Systematization of Working Positions in the  Kosovo Geological Service</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06/L-039 për Shërbimin Gjeologjik të Kosovës</w:t>
            </w:r>
          </w:p>
          <w:p>
            <w:pPr>
              <w:spacing w:before="0" w:after="0" w:line="240" w:lineRule="auto"/>
              <w:jc w:val="left"/>
            </w:pPr>
            <w:r>
              <w:rPr>
                <w:rFonts w:ascii="Times New Roman" w:hAnsi="Times New Roman"/>
                <w:b w:val="false"/>
                <w:sz w:val="12pt"/>
              </w:rPr>
              <w:t>Neni 7 paragrafi 1 i Ligjit Nr. 06/L-039 për Shërbimin Gjeologjik të Kosovës</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Shërbimi Gjeologjik i Kosovës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344</w:t>
            </w:r>
          </w:p>
        </w:tc>
        <w:tc>
          <w:tcPr>
            <w:tcMar>
              <w:top w:w="150"/>
              <w:left w:w="50"/>
              <w:bottom w:w="150"/>
              <w:right w:w="50"/>
            </w:tcMar>
            <w:top/>
            <w:left/>
            <w:right/>
            <w:shd w:val="clear" w:color="auto" w:fill="fff"/>
          </w:tcPr>
          <w:p>
            <w:pPr>
              <w:numPr>
                <w:ilvl w:val="0"/>
                <w:numId w:val="687"/>
              </w:numPr>
              <w:spacing w:after="0"/>
              <w:ind w:left="720" w:hanging="360"/>
              <w:rPr>
                <w:rFonts w:ascii="Symbol" w:hAnsi="Symbol"/>
              </w:rPr>
            </w:pPr>
            <w:r>
              <w:rPr>
                <w:rFonts w:ascii="Times New Roman" w:hAnsi="Times New Roman"/>
                <w:sz w:val="24"/>
              </w:rPr>
              <w:t>Projekt-Rregullore për ndryshimin dhe plotësimin e Rregullores (ZKM) Nr.04/2023 për Organizimin e Brendshëm dhe Sistematizimin e Vendeve të Punës të Ministrisë të Ekonomisë</w:t>
            </w:r>
          </w:p>
          <w:p>
            <w:pPr>
              <w:numPr>
                <w:ilvl w:val="0"/>
                <w:numId w:val="688"/>
              </w:numPr>
              <w:spacing w:after="0"/>
              <w:ind w:left="720" w:hanging="360"/>
              <w:rPr>
                <w:rFonts w:ascii="Symbol" w:hAnsi="Symbol"/>
              </w:rPr>
            </w:pPr>
            <w:r>
              <w:rPr>
                <w:rFonts w:ascii="Times New Roman" w:hAnsi="Times New Roman"/>
                <w:sz w:val="24"/>
              </w:rPr>
              <w:t>Nacrt uredbe i izmeni i dopuni Uredba (KP) Br.04/2023 o Unutrašnjoj Organizaciji i Sistematizaciji Radnih Mestau Ministarstvu Ekonomije</w:t>
            </w:r>
          </w:p>
          <w:p>
            <w:pPr>
              <w:numPr>
                <w:ilvl w:val="0"/>
                <w:numId w:val="688"/>
              </w:numPr>
              <w:spacing w:after="0"/>
              <w:ind w:left="720" w:hanging="360"/>
              <w:rPr>
                <w:rFonts w:ascii="Symbol" w:hAnsi="Symbol"/>
              </w:rPr>
            </w:pPr>
            <w:r>
              <w:rPr>
                <w:rFonts w:ascii="Times New Roman" w:hAnsi="Times New Roman"/>
                <w:sz w:val="24"/>
              </w:rPr>
              <w:t>Amendmending and supplementing the Regulation (OPM) No. 04/2012 on Internal Organization and Systematization of Working Positions in the Ministry of Economy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Ligji Nr. 06/l-113 për Organizimin dhe Funksionimin e Administratës Shtetërore dhe të Agjencive të Pavarura</w:t>
            </w:r>
          </w:p>
          <w:p>
            <w:pPr>
              <w:spacing w:before="0" w:after="0" w:line="240" w:lineRule="auto"/>
              <w:jc w:val="left"/>
            </w:pPr>
            <w:r>
              <w:rPr>
                <w:rFonts w:ascii="Times New Roman" w:hAnsi="Times New Roman"/>
                <w:b w:val="false"/>
                <w:sz w:val="12pt"/>
              </w:rPr>
              <w:t>Neni 28, paragrafi 3 të Ligjit Nr. 06/l-113 për Organizimin dhe Funksionimin e Administratës Shtetërore dhe të Agjencive të Pavarura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Ligjor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Kryeministri</w:t>
            </w:r>
          </w:p>
        </w:tc>
      </w:tr>
      <w:tr>
        <w:tc>
          <w:tcPr>
            <w:tcMar>
              <w:top w:w="150"/>
              <w:left w:w="50"/>
              <w:bottom w:w="150"/>
              <w:right w:w="50"/>
            </w:tcMar>
            <w:top/>
            <w:left/>
            <w:right/>
            <w:hMerge w:val="restart"/>
            <w:shd w:val="clear" w:color="auto" w:fill="e5dfec"/>
          </w:tcPr>
          <w:p>
            <w:pPr>
              <w:spacing w:before="0" w:after="0" w:line="240" w:lineRule="auto"/>
              <w:jc w:val="center"/>
            </w:pPr>
            <w:r>
              <w:rPr>
                <w:rFonts w:ascii="Times New Roman" w:hAnsi="Times New Roman"/>
                <w:b w:val="true"/>
                <w:sz w:val="12pt"/>
              </w:rPr>
              <w:t>XIV. MINISTRIA PËR KOMUNITETE DHE KTHIM (MKK)</w:t>
            </w:r>
          </w:p>
          <w:p>
            <w:pPr>
              <w:spacing w:before="0" w:after="0" w:line="240" w:lineRule="auto"/>
              <w:jc w:val="center"/>
            </w:pPr>
            <w:r>
              <w:rPr>
                <w:rFonts w:ascii="Times New Roman" w:hAnsi="Times New Roman"/>
                <w:b w:val="true"/>
                <w:sz w:val="12pt"/>
              </w:rPr>
              <w:t>MINISTARTSVO ZA ZAJEDNICE I POVRATAK (MZP)</w:t>
            </w:r>
          </w:p>
          <w:p>
            <w:pPr>
              <w:spacing w:before="0" w:after="0" w:line="240" w:lineRule="auto"/>
              <w:jc w:val="center"/>
            </w:pPr>
            <w:r>
              <w:rPr>
                <w:rFonts w:ascii="Times New Roman" w:hAnsi="Times New Roman"/>
                <w:b w:val="true"/>
                <w:sz w:val="12pt"/>
              </w:rPr>
              <w:t>MINISTRY OF COMMUNITIES AND RETURNS (MCR)</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c>
          <w:tcPr>
            <w:tcMar>
              <w:top w:w="150"/>
              <w:left w:w="50"/>
              <w:bottom w:w="150"/>
              <w:right w:w="50"/>
            </w:tcMar>
            <w:top/>
            <w:left/>
            <w:right/>
            <w:hMerge w:val="continue"/>
            <w:shd w:val="clear" w:color="auto" w:fill="e5dfec"/>
          </w:tcPr>
          <w:p>
            <w:pPr>
              <w:spacing w:before="0" w:after="0" w:line="240" w:lineRule="auto"/>
              <w:jc w:val="center"/>
            </w:pPr>
            <w:r>
              <w:rPr>
                <w:rFonts w:ascii="Times New Roman" w:hAnsi="Times New Roman"/>
                <w:b w:val="true"/>
                <w:sz w:val="12pt"/>
              </w:rPr>
              <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345</w:t>
            </w:r>
          </w:p>
        </w:tc>
        <w:tc>
          <w:tcPr>
            <w:tcMar>
              <w:top w:w="150"/>
              <w:left w:w="50"/>
              <w:bottom w:w="150"/>
              <w:right w:w="50"/>
            </w:tcMar>
            <w:top/>
            <w:left/>
            <w:right/>
            <w:shd w:val="clear" w:color="auto" w:fill="fff"/>
          </w:tcPr>
          <w:p>
            <w:pPr>
              <w:numPr>
                <w:ilvl w:val="0"/>
                <w:numId w:val="689"/>
              </w:numPr>
              <w:spacing w:after="0"/>
              <w:ind w:left="720" w:hanging="360"/>
              <w:rPr>
                <w:rFonts w:ascii="Symbol" w:hAnsi="Symbol"/>
              </w:rPr>
            </w:pPr>
            <w:r>
              <w:rPr>
                <w:rFonts w:ascii="Times New Roman" w:hAnsi="Times New Roman"/>
                <w:sz w:val="24"/>
              </w:rPr>
              <w:t>Rregullore nr. xx/2023 për Organizimin e Brendshëm dhe Sistematizimin e Vendeve të Punës për Ministrinë për Komunitete dhe Kthim</w:t>
            </w:r>
          </w:p>
          <w:p>
            <w:pPr>
              <w:numPr>
                <w:ilvl w:val="0"/>
                <w:numId w:val="690"/>
              </w:numPr>
              <w:spacing w:after="0"/>
              <w:ind w:left="720" w:hanging="360"/>
              <w:rPr>
                <w:rFonts w:ascii="Symbol" w:hAnsi="Symbol"/>
              </w:rPr>
            </w:pPr>
            <w:r>
              <w:rPr>
                <w:rFonts w:ascii="Times New Roman" w:hAnsi="Times New Roman"/>
                <w:sz w:val="24"/>
              </w:rPr>
              <w:t>Uredba br. xx/2022 o unutrašnjem organiziranju i sistematizaciji radnih mesta u
ministarstvu za zajednice i povratak
</w:t>
            </w:r>
          </w:p>
          <w:p>
            <w:pPr>
              <w:numPr>
                <w:ilvl w:val="0"/>
                <w:numId w:val="690"/>
              </w:numPr>
              <w:spacing w:after="0"/>
              <w:ind w:left="720" w:hanging="360"/>
              <w:rPr>
                <w:rFonts w:ascii="Symbol" w:hAnsi="Symbol"/>
              </w:rPr>
            </w:pPr>
            <w:r>
              <w:rPr>
                <w:rFonts w:ascii="Times New Roman" w:hAnsi="Times New Roman"/>
                <w:sz w:val="24"/>
              </w:rPr>
              <w:t>Regulation no. xx/2022 on internal organization and systematization of work places in
the ministry for communities and return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Rregullore (QRK) NR. 01/2020 për Standardet e Organizimit të Brendshëm, Sistematizimin e Vendeve të Punës dhe Bashkëpunimin në Institucionet e Administratës Shtetërore dhe Agjencitë e Pavarura</w:t>
            </w:r>
          </w:p>
          <w:p>
            <w:pPr>
              <w:spacing w:before="0" w:after="0" w:line="240" w:lineRule="auto"/>
              <w:jc w:val="left"/>
            </w:pPr>
            <w:r>
              <w:rPr>
                <w:rFonts w:ascii="Times New Roman" w:hAnsi="Times New Roman"/>
                <w:b w:val="false"/>
                <w:sz w:val="12pt"/>
              </w:rPr>
              <w:t>12</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Departamenti Ligjor  </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Qeveria</w:t>
            </w:r>
          </w:p>
        </w:tc>
      </w:tr>
      <w:tr>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346</w:t>
            </w:r>
          </w:p>
        </w:tc>
        <w:tc>
          <w:tcPr>
            <w:tcMar>
              <w:top w:w="150"/>
              <w:left w:w="50"/>
              <w:bottom w:w="150"/>
              <w:right w:w="50"/>
            </w:tcMar>
            <w:top/>
            <w:left/>
            <w:right/>
            <w:shd w:val="clear" w:color="auto" w:fill="fff"/>
          </w:tcPr>
          <w:p>
            <w:pPr>
              <w:numPr>
                <w:ilvl w:val="0"/>
                <w:numId w:val="691"/>
              </w:numPr>
              <w:spacing w:after="0"/>
              <w:ind w:left="720" w:hanging="360"/>
              <w:rPr>
                <w:rFonts w:ascii="Symbol" w:hAnsi="Symbol"/>
              </w:rPr>
            </w:pPr>
            <w:r>
              <w:rPr>
                <w:rFonts w:ascii="Times New Roman" w:hAnsi="Times New Roman"/>
                <w:sz w:val="24"/>
              </w:rPr>
              <w:t>Udhëzim Administrativ nr. 00-2023  Për Përkrahjen e Pjesëtareve të Komuniteteve jo Shumicë për të cilët ndihma është e nevojshme</w:t>
            </w:r>
          </w:p>
          <w:p>
            <w:pPr>
              <w:numPr>
                <w:ilvl w:val="0"/>
                <w:numId w:val="692"/>
              </w:numPr>
              <w:spacing w:after="0"/>
              <w:ind w:left="720" w:hanging="360"/>
              <w:rPr>
                <w:rFonts w:ascii="Symbol" w:hAnsi="Symbol"/>
              </w:rPr>
            </w:pPr>
            <w:r>
              <w:rPr>
                <w:rFonts w:ascii="Times New Roman" w:hAnsi="Times New Roman"/>
                <w:sz w:val="24"/>
              </w:rPr>
              <w:t>Administrativno uputstvo br. 00-2023 Za podršku pripadnicima nevećinskih zajednica kojima je pomoć neophodna</w:t>
            </w:r>
          </w:p>
          <w:p>
            <w:pPr>
              <w:numPr>
                <w:ilvl w:val="0"/>
                <w:numId w:val="692"/>
              </w:numPr>
              <w:spacing w:after="0"/>
              <w:ind w:left="720" w:hanging="360"/>
              <w:rPr>
                <w:rFonts w:ascii="Symbol" w:hAnsi="Symbol"/>
              </w:rPr>
            </w:pPr>
            <w:r>
              <w:rPr>
                <w:rFonts w:ascii="Times New Roman" w:hAnsi="Times New Roman"/>
                <w:sz w:val="24"/>
              </w:rPr>
              <w:t>Administrative Instruction no. 00-2023 For the Support of Members of Non-Majority Communities for whom assistance is necessary</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Pritet të inicohet plotesimi dhe ndryshimi i  Ligji nr. 03/L-047 për Mbrojtjen dhe Promovimin e të Drejtave të komuniteteve dhe Pjesëtarëve të tyre në republikën e Kosovës, me qellim të krijimit të bazës Ligjore. </w:t>
            </w:r>
          </w:p>
          <w:p>
            <w:pPr>
              <w:spacing w:before="0" w:after="0" w:line="240" w:lineRule="auto"/>
              <w:jc w:val="left"/>
            </w:pPr>
            <w:r>
              <w:rPr>
                <w:rFonts w:ascii="Times New Roman" w:hAnsi="Times New Roman"/>
                <w:b w:val="false"/>
                <w:sz w:val="12pt"/>
              </w:rPr>
              <w:t>xx</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DPPA</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30.01.2024</w:t>
            </w:r>
          </w:p>
        </w:tc>
        <w:tc>
          <w:tcPr>
            <w:tcMar>
              <w:top w:w="150"/>
              <w:left w:w="50"/>
              <w:bottom w:w="150"/>
              <w:right w:w="50"/>
            </w:tcMar>
            <w:top/>
            <w:left/>
            <w:right/>
            <w:shd w:val="clear" w:color="auto" w:fill="fff"/>
          </w:tcPr>
          <w:p>
            <w:pPr>
              <w:spacing w:before="0" w:after="0" w:line="240" w:lineRule="auto"/>
              <w:jc w:val="left"/>
            </w:pPr>
            <w:r>
              <w:rPr>
                <w:rFonts w:ascii="Times New Roman" w:hAnsi="Times New Roman"/>
                <w:b w:val="false"/>
                <w:sz w:val="12pt"/>
              </w:rPr>
              <w:t>Ministri i ministrisë</w:t>
            </w:r>
          </w:p>
        </w:tc>
      </w:tr>
    </w:tbl>
    <w:sectPr>
      <w:footerReference xmlns:r="http://schemas.openxmlformats.org/officeDocument/2006/relationships" w:type="default" r:id="r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 xml:space="preserve"/>
    </w:r>
    <w:r>
      <w:fldSimple w:instr="Page"/>
    </w:r>
    <w:r>
      <w:t xml:space="preserve">/</w:t>
    </w:r>
    <w:r>
      <w:fldSimple w:instr="NUMPAGES"/>
    </w:r>
  </w:p>
</w:ftr>
</file>

<file path=word/numbering.xml><?xml version="1.0" encoding="utf-8"?>
<w:numbering xmlns:w="http://schemas.openxmlformats.org/wordprocessingml/2006/main">
  <w:abstractNum w:abstractNumId="1">
    <w:lvl w:ilvl="0">
      <w:numFmt w:val="numberInDash"/>
      <w:lvlText w:val="1."/>
    </w:lvl>
  </w:abstractNum>
  <w:abstractNum w:abstractNumId="2">
    <w:lvl w:ilvl="0">
      <w:numFmt w:val="numberInDash"/>
      <w:lvlText w:val="-"/>
    </w:lvl>
  </w:abstractNum>
  <w:abstractNum w:abstractNumId="3">
    <w:lvl w:ilvl="0">
      <w:numFmt w:val="numberInDash"/>
      <w:lvlText w:val="2."/>
    </w:lvl>
  </w:abstractNum>
  <w:abstractNum w:abstractNumId="4">
    <w:lvl w:ilvl="0">
      <w:numFmt w:val="numberInDash"/>
      <w:lvlText w:val="-"/>
    </w:lvl>
  </w:abstractNum>
  <w:abstractNum w:abstractNumId="5">
    <w:lvl w:ilvl="0">
      <w:numFmt w:val="numberInDash"/>
      <w:lvlText w:val="3."/>
    </w:lvl>
  </w:abstractNum>
  <w:abstractNum w:abstractNumId="6">
    <w:lvl w:ilvl="0">
      <w:numFmt w:val="numberInDash"/>
      <w:lvlText w:val="-"/>
    </w:lvl>
  </w:abstractNum>
  <w:abstractNum w:abstractNumId="7">
    <w:lvl w:ilvl="0">
      <w:numFmt w:val="numberInDash"/>
      <w:lvlText w:val="4."/>
    </w:lvl>
  </w:abstractNum>
  <w:abstractNum w:abstractNumId="8">
    <w:lvl w:ilvl="0">
      <w:numFmt w:val="numberInDash"/>
      <w:lvlText w:val="-"/>
    </w:lvl>
  </w:abstractNum>
  <w:abstractNum w:abstractNumId="9">
    <w:lvl w:ilvl="0">
      <w:numFmt w:val="numberInDash"/>
      <w:lvlText w:val="5."/>
    </w:lvl>
  </w:abstractNum>
  <w:abstractNum w:abstractNumId="10">
    <w:lvl w:ilvl="0">
      <w:numFmt w:val="numberInDash"/>
      <w:lvlText w:val="-"/>
    </w:lvl>
  </w:abstractNum>
  <w:abstractNum w:abstractNumId="11">
    <w:lvl w:ilvl="0">
      <w:numFmt w:val="numberInDash"/>
      <w:lvlText w:val="6."/>
    </w:lvl>
  </w:abstractNum>
  <w:abstractNum w:abstractNumId="12">
    <w:lvl w:ilvl="0">
      <w:numFmt w:val="numberInDash"/>
      <w:lvlText w:val="-"/>
    </w:lvl>
  </w:abstractNum>
  <w:abstractNum w:abstractNumId="13">
    <w:lvl w:ilvl="0">
      <w:numFmt w:val="numberInDash"/>
      <w:lvlText w:val="7."/>
    </w:lvl>
  </w:abstractNum>
  <w:abstractNum w:abstractNumId="14">
    <w:lvl w:ilvl="0">
      <w:numFmt w:val="numberInDash"/>
      <w:lvlText w:val="-"/>
    </w:lvl>
  </w:abstractNum>
  <w:abstractNum w:abstractNumId="15">
    <w:lvl w:ilvl="0">
      <w:numFmt w:val="numberInDash"/>
      <w:lvlText w:val="8."/>
    </w:lvl>
  </w:abstractNum>
  <w:abstractNum w:abstractNumId="16">
    <w:lvl w:ilvl="0">
      <w:numFmt w:val="numberInDash"/>
      <w:lvlText w:val="-"/>
    </w:lvl>
  </w:abstractNum>
  <w:abstractNum w:abstractNumId="17">
    <w:lvl w:ilvl="0">
      <w:numFmt w:val="numberInDash"/>
      <w:lvlText w:val="9."/>
    </w:lvl>
  </w:abstractNum>
  <w:abstractNum w:abstractNumId="18">
    <w:lvl w:ilvl="0">
      <w:numFmt w:val="numberInDash"/>
      <w:lvlText w:val="-"/>
    </w:lvl>
  </w:abstractNum>
  <w:abstractNum w:abstractNumId="19">
    <w:lvl w:ilvl="0">
      <w:numFmt w:val="numberInDash"/>
      <w:lvlText w:val="10."/>
    </w:lvl>
  </w:abstractNum>
  <w:abstractNum w:abstractNumId="20">
    <w:lvl w:ilvl="0">
      <w:numFmt w:val="numberInDash"/>
      <w:lvlText w:val="-"/>
    </w:lvl>
  </w:abstractNum>
  <w:abstractNum w:abstractNumId="21">
    <w:lvl w:ilvl="0">
      <w:numFmt w:val="numberInDash"/>
      <w:lvlText w:val="11."/>
    </w:lvl>
  </w:abstractNum>
  <w:abstractNum w:abstractNumId="22">
    <w:lvl w:ilvl="0">
      <w:numFmt w:val="numberInDash"/>
      <w:lvlText w:val="-"/>
    </w:lvl>
  </w:abstractNum>
  <w:abstractNum w:abstractNumId="23">
    <w:lvl w:ilvl="0">
      <w:numFmt w:val="numberInDash"/>
      <w:lvlText w:val="12."/>
    </w:lvl>
  </w:abstractNum>
  <w:abstractNum w:abstractNumId="24">
    <w:lvl w:ilvl="0">
      <w:numFmt w:val="numberInDash"/>
      <w:lvlText w:val="-"/>
    </w:lvl>
  </w:abstractNum>
  <w:abstractNum w:abstractNumId="25">
    <w:lvl w:ilvl="0">
      <w:numFmt w:val="numberInDash"/>
      <w:lvlText w:val="13."/>
    </w:lvl>
  </w:abstractNum>
  <w:abstractNum w:abstractNumId="26">
    <w:lvl w:ilvl="0">
      <w:numFmt w:val="numberInDash"/>
      <w:lvlText w:val="-"/>
    </w:lvl>
  </w:abstractNum>
  <w:abstractNum w:abstractNumId="27">
    <w:lvl w:ilvl="0">
      <w:numFmt w:val="numberInDash"/>
      <w:lvlText w:val="14."/>
    </w:lvl>
  </w:abstractNum>
  <w:abstractNum w:abstractNumId="28">
    <w:lvl w:ilvl="0">
      <w:numFmt w:val="numberInDash"/>
      <w:lvlText w:val="-"/>
    </w:lvl>
  </w:abstractNum>
  <w:abstractNum w:abstractNumId="29">
    <w:lvl w:ilvl="0">
      <w:numFmt w:val="numberInDash"/>
      <w:lvlText w:val="1."/>
    </w:lvl>
  </w:abstractNum>
  <w:abstractNum w:abstractNumId="30">
    <w:lvl w:ilvl="0">
      <w:numFmt w:val="numberInDash"/>
      <w:lvlText w:val="-"/>
    </w:lvl>
  </w:abstractNum>
  <w:abstractNum w:abstractNumId="31">
    <w:lvl w:ilvl="0">
      <w:numFmt w:val="numberInDash"/>
      <w:lvlText w:val="2."/>
    </w:lvl>
  </w:abstractNum>
  <w:abstractNum w:abstractNumId="32">
    <w:lvl w:ilvl="0">
      <w:numFmt w:val="numberInDash"/>
      <w:lvlText w:val="-"/>
    </w:lvl>
  </w:abstractNum>
  <w:abstractNum w:abstractNumId="33">
    <w:lvl w:ilvl="0">
      <w:numFmt w:val="numberInDash"/>
      <w:lvlText w:val="3."/>
    </w:lvl>
  </w:abstractNum>
  <w:abstractNum w:abstractNumId="34">
    <w:lvl w:ilvl="0">
      <w:numFmt w:val="numberInDash"/>
      <w:lvlText w:val="-"/>
    </w:lvl>
  </w:abstractNum>
  <w:abstractNum w:abstractNumId="35">
    <w:lvl w:ilvl="0">
      <w:numFmt w:val="numberInDash"/>
      <w:lvlText w:val="4."/>
    </w:lvl>
  </w:abstractNum>
  <w:abstractNum w:abstractNumId="36">
    <w:lvl w:ilvl="0">
      <w:numFmt w:val="numberInDash"/>
      <w:lvlText w:val="-"/>
    </w:lvl>
  </w:abstractNum>
  <w:abstractNum w:abstractNumId="37">
    <w:lvl w:ilvl="0">
      <w:numFmt w:val="numberInDash"/>
      <w:lvlText w:val="5."/>
    </w:lvl>
  </w:abstractNum>
  <w:abstractNum w:abstractNumId="38">
    <w:lvl w:ilvl="0">
      <w:numFmt w:val="numberInDash"/>
      <w:lvlText w:val="-"/>
    </w:lvl>
  </w:abstractNum>
  <w:abstractNum w:abstractNumId="39">
    <w:lvl w:ilvl="0">
      <w:numFmt w:val="numberInDash"/>
      <w:lvlText w:val="6."/>
    </w:lvl>
  </w:abstractNum>
  <w:abstractNum w:abstractNumId="40">
    <w:lvl w:ilvl="0">
      <w:numFmt w:val="numberInDash"/>
      <w:lvlText w:val="-"/>
    </w:lvl>
  </w:abstractNum>
  <w:abstractNum w:abstractNumId="41">
    <w:lvl w:ilvl="0">
      <w:numFmt w:val="numberInDash"/>
      <w:lvlText w:val="7."/>
    </w:lvl>
  </w:abstractNum>
  <w:abstractNum w:abstractNumId="42">
    <w:lvl w:ilvl="0">
      <w:numFmt w:val="numberInDash"/>
      <w:lvlText w:val="-"/>
    </w:lvl>
  </w:abstractNum>
  <w:abstractNum w:abstractNumId="43">
    <w:lvl w:ilvl="0">
      <w:numFmt w:val="numberInDash"/>
      <w:lvlText w:val="8."/>
    </w:lvl>
  </w:abstractNum>
  <w:abstractNum w:abstractNumId="44">
    <w:lvl w:ilvl="0">
      <w:numFmt w:val="numberInDash"/>
      <w:lvlText w:val="-"/>
    </w:lvl>
  </w:abstractNum>
  <w:abstractNum w:abstractNumId="45">
    <w:lvl w:ilvl="0">
      <w:numFmt w:val="numberInDash"/>
      <w:lvlText w:val="9."/>
    </w:lvl>
  </w:abstractNum>
  <w:abstractNum w:abstractNumId="46">
    <w:lvl w:ilvl="0">
      <w:numFmt w:val="numberInDash"/>
      <w:lvlText w:val="-"/>
    </w:lvl>
  </w:abstractNum>
  <w:abstractNum w:abstractNumId="47">
    <w:lvl w:ilvl="0">
      <w:numFmt w:val="numberInDash"/>
      <w:lvlText w:val="10."/>
    </w:lvl>
  </w:abstractNum>
  <w:abstractNum w:abstractNumId="48">
    <w:lvl w:ilvl="0">
      <w:numFmt w:val="numberInDash"/>
      <w:lvlText w:val="-"/>
    </w:lvl>
  </w:abstractNum>
  <w:abstractNum w:abstractNumId="49">
    <w:lvl w:ilvl="0">
      <w:numFmt w:val="numberInDash"/>
      <w:lvlText w:val="1."/>
    </w:lvl>
  </w:abstractNum>
  <w:abstractNum w:abstractNumId="50">
    <w:lvl w:ilvl="0">
      <w:numFmt w:val="numberInDash"/>
      <w:lvlText w:val="-"/>
    </w:lvl>
  </w:abstractNum>
  <w:abstractNum w:abstractNumId="51">
    <w:lvl w:ilvl="0">
      <w:numFmt w:val="numberInDash"/>
      <w:lvlText w:val="2."/>
    </w:lvl>
  </w:abstractNum>
  <w:abstractNum w:abstractNumId="52">
    <w:lvl w:ilvl="0">
      <w:numFmt w:val="numberInDash"/>
      <w:lvlText w:val="-"/>
    </w:lvl>
  </w:abstractNum>
  <w:abstractNum w:abstractNumId="53">
    <w:lvl w:ilvl="0">
      <w:numFmt w:val="numberInDash"/>
      <w:lvlText w:val="3."/>
    </w:lvl>
  </w:abstractNum>
  <w:abstractNum w:abstractNumId="54">
    <w:lvl w:ilvl="0">
      <w:numFmt w:val="numberInDash"/>
      <w:lvlText w:val="-"/>
    </w:lvl>
  </w:abstractNum>
  <w:abstractNum w:abstractNumId="55">
    <w:lvl w:ilvl="0">
      <w:numFmt w:val="numberInDash"/>
      <w:lvlText w:val="4."/>
    </w:lvl>
  </w:abstractNum>
  <w:abstractNum w:abstractNumId="56">
    <w:lvl w:ilvl="0">
      <w:numFmt w:val="numberInDash"/>
      <w:lvlText w:val="-"/>
    </w:lvl>
  </w:abstractNum>
  <w:abstractNum w:abstractNumId="57">
    <w:lvl w:ilvl="0">
      <w:numFmt w:val="numberInDash"/>
      <w:lvlText w:val="5."/>
    </w:lvl>
  </w:abstractNum>
  <w:abstractNum w:abstractNumId="58">
    <w:lvl w:ilvl="0">
      <w:numFmt w:val="numberInDash"/>
      <w:lvlText w:val="-"/>
    </w:lvl>
  </w:abstractNum>
  <w:abstractNum w:abstractNumId="59">
    <w:lvl w:ilvl="0">
      <w:numFmt w:val="numberInDash"/>
      <w:lvlText w:val="6."/>
    </w:lvl>
  </w:abstractNum>
  <w:abstractNum w:abstractNumId="60">
    <w:lvl w:ilvl="0">
      <w:numFmt w:val="numberInDash"/>
      <w:lvlText w:val="-"/>
    </w:lvl>
  </w:abstractNum>
  <w:abstractNum w:abstractNumId="61">
    <w:lvl w:ilvl="0">
      <w:numFmt w:val="numberInDash"/>
      <w:lvlText w:val="7."/>
    </w:lvl>
  </w:abstractNum>
  <w:abstractNum w:abstractNumId="62">
    <w:lvl w:ilvl="0">
      <w:numFmt w:val="numberInDash"/>
      <w:lvlText w:val="-"/>
    </w:lvl>
  </w:abstractNum>
  <w:abstractNum w:abstractNumId="63">
    <w:lvl w:ilvl="0">
      <w:numFmt w:val="numberInDash"/>
      <w:lvlText w:val="8."/>
    </w:lvl>
  </w:abstractNum>
  <w:abstractNum w:abstractNumId="64">
    <w:lvl w:ilvl="0">
      <w:numFmt w:val="numberInDash"/>
      <w:lvlText w:val="-"/>
    </w:lvl>
  </w:abstractNum>
  <w:abstractNum w:abstractNumId="65">
    <w:lvl w:ilvl="0">
      <w:numFmt w:val="numberInDash"/>
      <w:lvlText w:val="9."/>
    </w:lvl>
  </w:abstractNum>
  <w:abstractNum w:abstractNumId="66">
    <w:lvl w:ilvl="0">
      <w:numFmt w:val="numberInDash"/>
      <w:lvlText w:val="-"/>
    </w:lvl>
  </w:abstractNum>
  <w:abstractNum w:abstractNumId="67">
    <w:lvl w:ilvl="0">
      <w:numFmt w:val="numberInDash"/>
      <w:lvlText w:val="10."/>
    </w:lvl>
  </w:abstractNum>
  <w:abstractNum w:abstractNumId="68">
    <w:lvl w:ilvl="0">
      <w:numFmt w:val="numberInDash"/>
      <w:lvlText w:val="-"/>
    </w:lvl>
  </w:abstractNum>
  <w:abstractNum w:abstractNumId="69">
    <w:lvl w:ilvl="0">
      <w:numFmt w:val="numberInDash"/>
      <w:lvlText w:val="11."/>
    </w:lvl>
  </w:abstractNum>
  <w:abstractNum w:abstractNumId="70">
    <w:lvl w:ilvl="0">
      <w:numFmt w:val="numberInDash"/>
      <w:lvlText w:val="-"/>
    </w:lvl>
  </w:abstractNum>
  <w:abstractNum w:abstractNumId="71">
    <w:lvl w:ilvl="0">
      <w:numFmt w:val="numberInDash"/>
      <w:lvlText w:val="12."/>
    </w:lvl>
  </w:abstractNum>
  <w:abstractNum w:abstractNumId="72">
    <w:lvl w:ilvl="0">
      <w:numFmt w:val="numberInDash"/>
      <w:lvlText w:val="-"/>
    </w:lvl>
  </w:abstractNum>
  <w:abstractNum w:abstractNumId="73">
    <w:lvl w:ilvl="0">
      <w:numFmt w:val="numberInDash"/>
      <w:lvlText w:val="13."/>
    </w:lvl>
  </w:abstractNum>
  <w:abstractNum w:abstractNumId="74">
    <w:lvl w:ilvl="0">
      <w:numFmt w:val="numberInDash"/>
      <w:lvlText w:val="-"/>
    </w:lvl>
  </w:abstractNum>
  <w:abstractNum w:abstractNumId="75">
    <w:lvl w:ilvl="0">
      <w:numFmt w:val="numberInDash"/>
      <w:lvlText w:val="14."/>
    </w:lvl>
  </w:abstractNum>
  <w:abstractNum w:abstractNumId="76">
    <w:lvl w:ilvl="0">
      <w:numFmt w:val="numberInDash"/>
      <w:lvlText w:val="-"/>
    </w:lvl>
  </w:abstractNum>
  <w:abstractNum w:abstractNumId="77">
    <w:lvl w:ilvl="0">
      <w:numFmt w:val="numberInDash"/>
      <w:lvlText w:val="15."/>
    </w:lvl>
  </w:abstractNum>
  <w:abstractNum w:abstractNumId="78">
    <w:lvl w:ilvl="0">
      <w:numFmt w:val="numberInDash"/>
      <w:lvlText w:val="-"/>
    </w:lvl>
  </w:abstractNum>
  <w:abstractNum w:abstractNumId="79">
    <w:lvl w:ilvl="0">
      <w:numFmt w:val="numberInDash"/>
      <w:lvlText w:val="16."/>
    </w:lvl>
  </w:abstractNum>
  <w:abstractNum w:abstractNumId="80">
    <w:lvl w:ilvl="0">
      <w:numFmt w:val="numberInDash"/>
      <w:lvlText w:val="-"/>
    </w:lvl>
  </w:abstractNum>
  <w:abstractNum w:abstractNumId="81">
    <w:lvl w:ilvl="0">
      <w:numFmt w:val="numberInDash"/>
      <w:lvlText w:val="17."/>
    </w:lvl>
  </w:abstractNum>
  <w:abstractNum w:abstractNumId="82">
    <w:lvl w:ilvl="0">
      <w:numFmt w:val="numberInDash"/>
      <w:lvlText w:val="-"/>
    </w:lvl>
  </w:abstractNum>
  <w:abstractNum w:abstractNumId="83">
    <w:lvl w:ilvl="0">
      <w:numFmt w:val="numberInDash"/>
      <w:lvlText w:val="18."/>
    </w:lvl>
  </w:abstractNum>
  <w:abstractNum w:abstractNumId="84">
    <w:lvl w:ilvl="0">
      <w:numFmt w:val="numberInDash"/>
      <w:lvlText w:val="-"/>
    </w:lvl>
  </w:abstractNum>
  <w:abstractNum w:abstractNumId="85">
    <w:lvl w:ilvl="0">
      <w:numFmt w:val="numberInDash"/>
      <w:lvlText w:val="19."/>
    </w:lvl>
  </w:abstractNum>
  <w:abstractNum w:abstractNumId="86">
    <w:lvl w:ilvl="0">
      <w:numFmt w:val="numberInDash"/>
      <w:lvlText w:val="-"/>
    </w:lvl>
  </w:abstractNum>
  <w:abstractNum w:abstractNumId="87">
    <w:lvl w:ilvl="0">
      <w:numFmt w:val="numberInDash"/>
      <w:lvlText w:val="20."/>
    </w:lvl>
  </w:abstractNum>
  <w:abstractNum w:abstractNumId="88">
    <w:lvl w:ilvl="0">
      <w:numFmt w:val="numberInDash"/>
      <w:lvlText w:val="-"/>
    </w:lvl>
  </w:abstractNum>
  <w:abstractNum w:abstractNumId="89">
    <w:lvl w:ilvl="0">
      <w:numFmt w:val="numberInDash"/>
      <w:lvlText w:val="21."/>
    </w:lvl>
  </w:abstractNum>
  <w:abstractNum w:abstractNumId="90">
    <w:lvl w:ilvl="0">
      <w:numFmt w:val="numberInDash"/>
      <w:lvlText w:val="-"/>
    </w:lvl>
  </w:abstractNum>
  <w:abstractNum w:abstractNumId="91">
    <w:lvl w:ilvl="0">
      <w:numFmt w:val="numberInDash"/>
      <w:lvlText w:val="22."/>
    </w:lvl>
  </w:abstractNum>
  <w:abstractNum w:abstractNumId="92">
    <w:lvl w:ilvl="0">
      <w:numFmt w:val="numberInDash"/>
      <w:lvlText w:val="-"/>
    </w:lvl>
  </w:abstractNum>
  <w:abstractNum w:abstractNumId="93">
    <w:lvl w:ilvl="0">
      <w:numFmt w:val="numberInDash"/>
      <w:lvlText w:val="23."/>
    </w:lvl>
  </w:abstractNum>
  <w:abstractNum w:abstractNumId="94">
    <w:lvl w:ilvl="0">
      <w:numFmt w:val="numberInDash"/>
      <w:lvlText w:val="-"/>
    </w:lvl>
  </w:abstractNum>
  <w:abstractNum w:abstractNumId="95">
    <w:lvl w:ilvl="0">
      <w:numFmt w:val="numberInDash"/>
      <w:lvlText w:val="24."/>
    </w:lvl>
  </w:abstractNum>
  <w:abstractNum w:abstractNumId="96">
    <w:lvl w:ilvl="0">
      <w:numFmt w:val="numberInDash"/>
      <w:lvlText w:val="-"/>
    </w:lvl>
  </w:abstractNum>
  <w:abstractNum w:abstractNumId="97">
    <w:lvl w:ilvl="0">
      <w:numFmt w:val="numberInDash"/>
      <w:lvlText w:val="25."/>
    </w:lvl>
  </w:abstractNum>
  <w:abstractNum w:abstractNumId="98">
    <w:lvl w:ilvl="0">
      <w:numFmt w:val="numberInDash"/>
      <w:lvlText w:val="-"/>
    </w:lvl>
  </w:abstractNum>
  <w:abstractNum w:abstractNumId="99">
    <w:lvl w:ilvl="0">
      <w:numFmt w:val="numberInDash"/>
      <w:lvlText w:val="26."/>
    </w:lvl>
  </w:abstractNum>
  <w:abstractNum w:abstractNumId="100">
    <w:lvl w:ilvl="0">
      <w:numFmt w:val="numberInDash"/>
      <w:lvlText w:val="-"/>
    </w:lvl>
  </w:abstractNum>
  <w:abstractNum w:abstractNumId="101">
    <w:lvl w:ilvl="0">
      <w:numFmt w:val="numberInDash"/>
      <w:lvlText w:val="27."/>
    </w:lvl>
  </w:abstractNum>
  <w:abstractNum w:abstractNumId="102">
    <w:lvl w:ilvl="0">
      <w:numFmt w:val="numberInDash"/>
      <w:lvlText w:val="-"/>
    </w:lvl>
  </w:abstractNum>
  <w:abstractNum w:abstractNumId="103">
    <w:lvl w:ilvl="0">
      <w:numFmt w:val="numberInDash"/>
      <w:lvlText w:val="28."/>
    </w:lvl>
  </w:abstractNum>
  <w:abstractNum w:abstractNumId="104">
    <w:lvl w:ilvl="0">
      <w:numFmt w:val="numberInDash"/>
      <w:lvlText w:val="-"/>
    </w:lvl>
  </w:abstractNum>
  <w:abstractNum w:abstractNumId="105">
    <w:lvl w:ilvl="0">
      <w:numFmt w:val="numberInDash"/>
      <w:lvlText w:val="29."/>
    </w:lvl>
  </w:abstractNum>
  <w:abstractNum w:abstractNumId="106">
    <w:lvl w:ilvl="0">
      <w:numFmt w:val="numberInDash"/>
      <w:lvlText w:val="-"/>
    </w:lvl>
  </w:abstractNum>
  <w:abstractNum w:abstractNumId="107">
    <w:lvl w:ilvl="0">
      <w:numFmt w:val="numberInDash"/>
      <w:lvlText w:val="30."/>
    </w:lvl>
  </w:abstractNum>
  <w:abstractNum w:abstractNumId="108">
    <w:lvl w:ilvl="0">
      <w:numFmt w:val="numberInDash"/>
      <w:lvlText w:val="-"/>
    </w:lvl>
  </w:abstractNum>
  <w:abstractNum w:abstractNumId="109">
    <w:lvl w:ilvl="0">
      <w:numFmt w:val="numberInDash"/>
      <w:lvlText w:val="31."/>
    </w:lvl>
  </w:abstractNum>
  <w:abstractNum w:abstractNumId="110">
    <w:lvl w:ilvl="0">
      <w:numFmt w:val="numberInDash"/>
      <w:lvlText w:val="-"/>
    </w:lvl>
  </w:abstractNum>
  <w:abstractNum w:abstractNumId="111">
    <w:lvl w:ilvl="0">
      <w:numFmt w:val="numberInDash"/>
      <w:lvlText w:val="32."/>
    </w:lvl>
  </w:abstractNum>
  <w:abstractNum w:abstractNumId="112">
    <w:lvl w:ilvl="0">
      <w:numFmt w:val="numberInDash"/>
      <w:lvlText w:val="-"/>
    </w:lvl>
  </w:abstractNum>
  <w:abstractNum w:abstractNumId="113">
    <w:lvl w:ilvl="0">
      <w:numFmt w:val="numberInDash"/>
      <w:lvlText w:val="33."/>
    </w:lvl>
  </w:abstractNum>
  <w:abstractNum w:abstractNumId="114">
    <w:lvl w:ilvl="0">
      <w:numFmt w:val="numberInDash"/>
      <w:lvlText w:val="-"/>
    </w:lvl>
  </w:abstractNum>
  <w:abstractNum w:abstractNumId="115">
    <w:lvl w:ilvl="0">
      <w:numFmt w:val="numberInDash"/>
      <w:lvlText w:val="34."/>
    </w:lvl>
  </w:abstractNum>
  <w:abstractNum w:abstractNumId="116">
    <w:lvl w:ilvl="0">
      <w:numFmt w:val="numberInDash"/>
      <w:lvlText w:val="-"/>
    </w:lvl>
  </w:abstractNum>
  <w:abstractNum w:abstractNumId="117">
    <w:lvl w:ilvl="0">
      <w:numFmt w:val="numberInDash"/>
      <w:lvlText w:val="35."/>
    </w:lvl>
  </w:abstractNum>
  <w:abstractNum w:abstractNumId="118">
    <w:lvl w:ilvl="0">
      <w:numFmt w:val="numberInDash"/>
      <w:lvlText w:val="-"/>
    </w:lvl>
  </w:abstractNum>
  <w:abstractNum w:abstractNumId="119">
    <w:lvl w:ilvl="0">
      <w:numFmt w:val="numberInDash"/>
      <w:lvlText w:val="36."/>
    </w:lvl>
  </w:abstractNum>
  <w:abstractNum w:abstractNumId="120">
    <w:lvl w:ilvl="0">
      <w:numFmt w:val="numberInDash"/>
      <w:lvlText w:val="-"/>
    </w:lvl>
  </w:abstractNum>
  <w:abstractNum w:abstractNumId="121">
    <w:lvl w:ilvl="0">
      <w:numFmt w:val="numberInDash"/>
      <w:lvlText w:val="37."/>
    </w:lvl>
  </w:abstractNum>
  <w:abstractNum w:abstractNumId="122">
    <w:lvl w:ilvl="0">
      <w:numFmt w:val="numberInDash"/>
      <w:lvlText w:val="-"/>
    </w:lvl>
  </w:abstractNum>
  <w:abstractNum w:abstractNumId="123">
    <w:lvl w:ilvl="0">
      <w:numFmt w:val="numberInDash"/>
      <w:lvlText w:val="38."/>
    </w:lvl>
  </w:abstractNum>
  <w:abstractNum w:abstractNumId="124">
    <w:lvl w:ilvl="0">
      <w:numFmt w:val="numberInDash"/>
      <w:lvlText w:val="-"/>
    </w:lvl>
  </w:abstractNum>
  <w:abstractNum w:abstractNumId="125">
    <w:lvl w:ilvl="0">
      <w:numFmt w:val="numberInDash"/>
      <w:lvlText w:val="39."/>
    </w:lvl>
  </w:abstractNum>
  <w:abstractNum w:abstractNumId="126">
    <w:lvl w:ilvl="0">
      <w:numFmt w:val="numberInDash"/>
      <w:lvlText w:val="-"/>
    </w:lvl>
  </w:abstractNum>
  <w:abstractNum w:abstractNumId="127">
    <w:lvl w:ilvl="0">
      <w:numFmt w:val="numberInDash"/>
      <w:lvlText w:val="40."/>
    </w:lvl>
  </w:abstractNum>
  <w:abstractNum w:abstractNumId="128">
    <w:lvl w:ilvl="0">
      <w:numFmt w:val="numberInDash"/>
      <w:lvlText w:val="-"/>
    </w:lvl>
  </w:abstractNum>
  <w:abstractNum w:abstractNumId="129">
    <w:lvl w:ilvl="0">
      <w:numFmt w:val="numberInDash"/>
      <w:lvlText w:val="41."/>
    </w:lvl>
  </w:abstractNum>
  <w:abstractNum w:abstractNumId="130">
    <w:lvl w:ilvl="0">
      <w:numFmt w:val="numberInDash"/>
      <w:lvlText w:val="-"/>
    </w:lvl>
  </w:abstractNum>
  <w:abstractNum w:abstractNumId="131">
    <w:lvl w:ilvl="0">
      <w:numFmt w:val="numberInDash"/>
      <w:lvlText w:val="42."/>
    </w:lvl>
  </w:abstractNum>
  <w:abstractNum w:abstractNumId="132">
    <w:lvl w:ilvl="0">
      <w:numFmt w:val="numberInDash"/>
      <w:lvlText w:val="-"/>
    </w:lvl>
  </w:abstractNum>
  <w:abstractNum w:abstractNumId="133">
    <w:lvl w:ilvl="0">
      <w:numFmt w:val="numberInDash"/>
      <w:lvlText w:val="43."/>
    </w:lvl>
  </w:abstractNum>
  <w:abstractNum w:abstractNumId="134">
    <w:lvl w:ilvl="0">
      <w:numFmt w:val="numberInDash"/>
      <w:lvlText w:val="-"/>
    </w:lvl>
  </w:abstractNum>
  <w:abstractNum w:abstractNumId="135">
    <w:lvl w:ilvl="0">
      <w:numFmt w:val="numberInDash"/>
      <w:lvlText w:val="44."/>
    </w:lvl>
  </w:abstractNum>
  <w:abstractNum w:abstractNumId="136">
    <w:lvl w:ilvl="0">
      <w:numFmt w:val="numberInDash"/>
      <w:lvlText w:val="-"/>
    </w:lvl>
  </w:abstractNum>
  <w:abstractNum w:abstractNumId="137">
    <w:lvl w:ilvl="0">
      <w:numFmt w:val="numberInDash"/>
      <w:lvlText w:val="45."/>
    </w:lvl>
  </w:abstractNum>
  <w:abstractNum w:abstractNumId="138">
    <w:lvl w:ilvl="0">
      <w:numFmt w:val="numberInDash"/>
      <w:lvlText w:val="-"/>
    </w:lvl>
  </w:abstractNum>
  <w:abstractNum w:abstractNumId="139">
    <w:lvl w:ilvl="0">
      <w:numFmt w:val="numberInDash"/>
      <w:lvlText w:val="46."/>
    </w:lvl>
  </w:abstractNum>
  <w:abstractNum w:abstractNumId="140">
    <w:lvl w:ilvl="0">
      <w:numFmt w:val="numberInDash"/>
      <w:lvlText w:val="-"/>
    </w:lvl>
  </w:abstractNum>
  <w:abstractNum w:abstractNumId="141">
    <w:lvl w:ilvl="0">
      <w:numFmt w:val="numberInDash"/>
      <w:lvlText w:val="47."/>
    </w:lvl>
  </w:abstractNum>
  <w:abstractNum w:abstractNumId="142">
    <w:lvl w:ilvl="0">
      <w:numFmt w:val="numberInDash"/>
      <w:lvlText w:val="-"/>
    </w:lvl>
  </w:abstractNum>
  <w:abstractNum w:abstractNumId="143">
    <w:lvl w:ilvl="0">
      <w:numFmt w:val="numberInDash"/>
      <w:lvlText w:val="48."/>
    </w:lvl>
  </w:abstractNum>
  <w:abstractNum w:abstractNumId="144">
    <w:lvl w:ilvl="0">
      <w:numFmt w:val="numberInDash"/>
      <w:lvlText w:val="-"/>
    </w:lvl>
  </w:abstractNum>
  <w:abstractNum w:abstractNumId="145">
    <w:lvl w:ilvl="0">
      <w:numFmt w:val="numberInDash"/>
      <w:lvlText w:val="49."/>
    </w:lvl>
  </w:abstractNum>
  <w:abstractNum w:abstractNumId="146">
    <w:lvl w:ilvl="0">
      <w:numFmt w:val="numberInDash"/>
      <w:lvlText w:val="-"/>
    </w:lvl>
  </w:abstractNum>
  <w:abstractNum w:abstractNumId="147">
    <w:lvl w:ilvl="0">
      <w:numFmt w:val="numberInDash"/>
      <w:lvlText w:val="50."/>
    </w:lvl>
  </w:abstractNum>
  <w:abstractNum w:abstractNumId="148">
    <w:lvl w:ilvl="0">
      <w:numFmt w:val="numberInDash"/>
      <w:lvlText w:val="-"/>
    </w:lvl>
  </w:abstractNum>
  <w:abstractNum w:abstractNumId="149">
    <w:lvl w:ilvl="0">
      <w:numFmt w:val="numberInDash"/>
      <w:lvlText w:val="51."/>
    </w:lvl>
  </w:abstractNum>
  <w:abstractNum w:abstractNumId="150">
    <w:lvl w:ilvl="0">
      <w:numFmt w:val="numberInDash"/>
      <w:lvlText w:val="-"/>
    </w:lvl>
  </w:abstractNum>
  <w:abstractNum w:abstractNumId="151">
    <w:lvl w:ilvl="0">
      <w:numFmt w:val="numberInDash"/>
      <w:lvlText w:val="52."/>
    </w:lvl>
  </w:abstractNum>
  <w:abstractNum w:abstractNumId="152">
    <w:lvl w:ilvl="0">
      <w:numFmt w:val="numberInDash"/>
      <w:lvlText w:val="-"/>
    </w:lvl>
  </w:abstractNum>
  <w:abstractNum w:abstractNumId="153">
    <w:lvl w:ilvl="0">
      <w:numFmt w:val="numberInDash"/>
      <w:lvlText w:val="53."/>
    </w:lvl>
  </w:abstractNum>
  <w:abstractNum w:abstractNumId="154">
    <w:lvl w:ilvl="0">
      <w:numFmt w:val="numberInDash"/>
      <w:lvlText w:val="-"/>
    </w:lvl>
  </w:abstractNum>
  <w:abstractNum w:abstractNumId="155">
    <w:lvl w:ilvl="0">
      <w:numFmt w:val="numberInDash"/>
      <w:lvlText w:val="54."/>
    </w:lvl>
  </w:abstractNum>
  <w:abstractNum w:abstractNumId="156">
    <w:lvl w:ilvl="0">
      <w:numFmt w:val="numberInDash"/>
      <w:lvlText w:val="-"/>
    </w:lvl>
  </w:abstractNum>
  <w:abstractNum w:abstractNumId="157">
    <w:lvl w:ilvl="0">
      <w:numFmt w:val="numberInDash"/>
      <w:lvlText w:val="55."/>
    </w:lvl>
  </w:abstractNum>
  <w:abstractNum w:abstractNumId="158">
    <w:lvl w:ilvl="0">
      <w:numFmt w:val="numberInDash"/>
      <w:lvlText w:val="-"/>
    </w:lvl>
  </w:abstractNum>
  <w:abstractNum w:abstractNumId="159">
    <w:lvl w:ilvl="0">
      <w:numFmt w:val="numberInDash"/>
      <w:lvlText w:val="56."/>
    </w:lvl>
  </w:abstractNum>
  <w:abstractNum w:abstractNumId="160">
    <w:lvl w:ilvl="0">
      <w:numFmt w:val="numberInDash"/>
      <w:lvlText w:val="-"/>
    </w:lvl>
  </w:abstractNum>
  <w:abstractNum w:abstractNumId="161">
    <w:lvl w:ilvl="0">
      <w:numFmt w:val="numberInDash"/>
      <w:lvlText w:val="57."/>
    </w:lvl>
  </w:abstractNum>
  <w:abstractNum w:abstractNumId="162">
    <w:lvl w:ilvl="0">
      <w:numFmt w:val="numberInDash"/>
      <w:lvlText w:val="-"/>
    </w:lvl>
  </w:abstractNum>
  <w:abstractNum w:abstractNumId="163">
    <w:lvl w:ilvl="0">
      <w:numFmt w:val="numberInDash"/>
      <w:lvlText w:val="58."/>
    </w:lvl>
  </w:abstractNum>
  <w:abstractNum w:abstractNumId="164">
    <w:lvl w:ilvl="0">
      <w:numFmt w:val="numberInDash"/>
      <w:lvlText w:val="-"/>
    </w:lvl>
  </w:abstractNum>
  <w:abstractNum w:abstractNumId="165">
    <w:lvl w:ilvl="0">
      <w:numFmt w:val="numberInDash"/>
      <w:lvlText w:val="59."/>
    </w:lvl>
  </w:abstractNum>
  <w:abstractNum w:abstractNumId="166">
    <w:lvl w:ilvl="0">
      <w:numFmt w:val="numberInDash"/>
      <w:lvlText w:val="-"/>
    </w:lvl>
  </w:abstractNum>
  <w:abstractNum w:abstractNumId="167">
    <w:lvl w:ilvl="0">
      <w:numFmt w:val="numberInDash"/>
      <w:lvlText w:val="60."/>
    </w:lvl>
  </w:abstractNum>
  <w:abstractNum w:abstractNumId="168">
    <w:lvl w:ilvl="0">
      <w:numFmt w:val="numberInDash"/>
      <w:lvlText w:val="-"/>
    </w:lvl>
  </w:abstractNum>
  <w:abstractNum w:abstractNumId="169">
    <w:lvl w:ilvl="0">
      <w:numFmt w:val="numberInDash"/>
      <w:lvlText w:val="61."/>
    </w:lvl>
  </w:abstractNum>
  <w:abstractNum w:abstractNumId="170">
    <w:lvl w:ilvl="0">
      <w:numFmt w:val="numberInDash"/>
      <w:lvlText w:val="-"/>
    </w:lvl>
  </w:abstractNum>
  <w:abstractNum w:abstractNumId="171">
    <w:lvl w:ilvl="0">
      <w:numFmt w:val="numberInDash"/>
      <w:lvlText w:val="62."/>
    </w:lvl>
  </w:abstractNum>
  <w:abstractNum w:abstractNumId="172">
    <w:lvl w:ilvl="0">
      <w:numFmt w:val="numberInDash"/>
      <w:lvlText w:val="-"/>
    </w:lvl>
  </w:abstractNum>
  <w:abstractNum w:abstractNumId="173">
    <w:lvl w:ilvl="0">
      <w:numFmt w:val="numberInDash"/>
      <w:lvlText w:val="63."/>
    </w:lvl>
  </w:abstractNum>
  <w:abstractNum w:abstractNumId="174">
    <w:lvl w:ilvl="0">
      <w:numFmt w:val="numberInDash"/>
      <w:lvlText w:val="-"/>
    </w:lvl>
  </w:abstractNum>
  <w:abstractNum w:abstractNumId="175">
    <w:lvl w:ilvl="0">
      <w:numFmt w:val="numberInDash"/>
      <w:lvlText w:val="64."/>
    </w:lvl>
  </w:abstractNum>
  <w:abstractNum w:abstractNumId="176">
    <w:lvl w:ilvl="0">
      <w:numFmt w:val="numberInDash"/>
      <w:lvlText w:val="-"/>
    </w:lvl>
  </w:abstractNum>
  <w:abstractNum w:abstractNumId="177">
    <w:lvl w:ilvl="0">
      <w:numFmt w:val="numberInDash"/>
      <w:lvlText w:val="65."/>
    </w:lvl>
  </w:abstractNum>
  <w:abstractNum w:abstractNumId="178">
    <w:lvl w:ilvl="0">
      <w:numFmt w:val="numberInDash"/>
      <w:lvlText w:val="-"/>
    </w:lvl>
  </w:abstractNum>
  <w:abstractNum w:abstractNumId="179">
    <w:lvl w:ilvl="0">
      <w:numFmt w:val="numberInDash"/>
      <w:lvlText w:val="66."/>
    </w:lvl>
  </w:abstractNum>
  <w:abstractNum w:abstractNumId="180">
    <w:lvl w:ilvl="0">
      <w:numFmt w:val="numberInDash"/>
      <w:lvlText w:val="-"/>
    </w:lvl>
  </w:abstractNum>
  <w:abstractNum w:abstractNumId="181">
    <w:lvl w:ilvl="0">
      <w:numFmt w:val="numberInDash"/>
      <w:lvlText w:val="67."/>
    </w:lvl>
  </w:abstractNum>
  <w:abstractNum w:abstractNumId="182">
    <w:lvl w:ilvl="0">
      <w:numFmt w:val="numberInDash"/>
      <w:lvlText w:val="-"/>
    </w:lvl>
  </w:abstractNum>
  <w:abstractNum w:abstractNumId="183">
    <w:lvl w:ilvl="0">
      <w:numFmt w:val="numberInDash"/>
      <w:lvlText w:val="68."/>
    </w:lvl>
  </w:abstractNum>
  <w:abstractNum w:abstractNumId="184">
    <w:lvl w:ilvl="0">
      <w:numFmt w:val="numberInDash"/>
      <w:lvlText w:val="-"/>
    </w:lvl>
  </w:abstractNum>
  <w:abstractNum w:abstractNumId="185">
    <w:lvl w:ilvl="0">
      <w:numFmt w:val="numberInDash"/>
      <w:lvlText w:val="69."/>
    </w:lvl>
  </w:abstractNum>
  <w:abstractNum w:abstractNumId="186">
    <w:lvl w:ilvl="0">
      <w:numFmt w:val="numberInDash"/>
      <w:lvlText w:val="-"/>
    </w:lvl>
  </w:abstractNum>
  <w:abstractNum w:abstractNumId="187">
    <w:lvl w:ilvl="0">
      <w:numFmt w:val="numberInDash"/>
      <w:lvlText w:val="70."/>
    </w:lvl>
  </w:abstractNum>
  <w:abstractNum w:abstractNumId="188">
    <w:lvl w:ilvl="0">
      <w:numFmt w:val="numberInDash"/>
      <w:lvlText w:val="-"/>
    </w:lvl>
  </w:abstractNum>
  <w:abstractNum w:abstractNumId="189">
    <w:lvl w:ilvl="0">
      <w:numFmt w:val="numberInDash"/>
      <w:lvlText w:val="71."/>
    </w:lvl>
  </w:abstractNum>
  <w:abstractNum w:abstractNumId="190">
    <w:lvl w:ilvl="0">
      <w:numFmt w:val="numberInDash"/>
      <w:lvlText w:val="-"/>
    </w:lvl>
  </w:abstractNum>
  <w:abstractNum w:abstractNumId="191">
    <w:lvl w:ilvl="0">
      <w:numFmt w:val="numberInDash"/>
      <w:lvlText w:val="72."/>
    </w:lvl>
  </w:abstractNum>
  <w:abstractNum w:abstractNumId="192">
    <w:lvl w:ilvl="0">
      <w:numFmt w:val="numberInDash"/>
      <w:lvlText w:val="-"/>
    </w:lvl>
  </w:abstractNum>
  <w:abstractNum w:abstractNumId="193">
    <w:lvl w:ilvl="0">
      <w:numFmt w:val="numberInDash"/>
      <w:lvlText w:val="73."/>
    </w:lvl>
  </w:abstractNum>
  <w:abstractNum w:abstractNumId="194">
    <w:lvl w:ilvl="0">
      <w:numFmt w:val="numberInDash"/>
      <w:lvlText w:val="-"/>
    </w:lvl>
  </w:abstractNum>
  <w:abstractNum w:abstractNumId="195">
    <w:lvl w:ilvl="0">
      <w:numFmt w:val="numberInDash"/>
      <w:lvlText w:val="1."/>
    </w:lvl>
  </w:abstractNum>
  <w:abstractNum w:abstractNumId="196">
    <w:lvl w:ilvl="0">
      <w:numFmt w:val="numberInDash"/>
      <w:lvlText w:val="-"/>
    </w:lvl>
  </w:abstractNum>
  <w:abstractNum w:abstractNumId="197">
    <w:lvl w:ilvl="0">
      <w:numFmt w:val="numberInDash"/>
      <w:lvlText w:val="2."/>
    </w:lvl>
  </w:abstractNum>
  <w:abstractNum w:abstractNumId="198">
    <w:lvl w:ilvl="0">
      <w:numFmt w:val="numberInDash"/>
      <w:lvlText w:val="-"/>
    </w:lvl>
  </w:abstractNum>
  <w:abstractNum w:abstractNumId="199">
    <w:lvl w:ilvl="0">
      <w:numFmt w:val="numberInDash"/>
      <w:lvlText w:val="3."/>
    </w:lvl>
  </w:abstractNum>
  <w:abstractNum w:abstractNumId="200">
    <w:lvl w:ilvl="0">
      <w:numFmt w:val="numberInDash"/>
      <w:lvlText w:val="-"/>
    </w:lvl>
  </w:abstractNum>
  <w:abstractNum w:abstractNumId="201">
    <w:lvl w:ilvl="0">
      <w:numFmt w:val="numberInDash"/>
      <w:lvlText w:val="4."/>
    </w:lvl>
  </w:abstractNum>
  <w:abstractNum w:abstractNumId="202">
    <w:lvl w:ilvl="0">
      <w:numFmt w:val="numberInDash"/>
      <w:lvlText w:val="-"/>
    </w:lvl>
  </w:abstractNum>
  <w:abstractNum w:abstractNumId="203">
    <w:lvl w:ilvl="0">
      <w:numFmt w:val="numberInDash"/>
      <w:lvlText w:val="1."/>
    </w:lvl>
  </w:abstractNum>
  <w:abstractNum w:abstractNumId="204">
    <w:lvl w:ilvl="0">
      <w:numFmt w:val="numberInDash"/>
      <w:lvlText w:val="-"/>
    </w:lvl>
  </w:abstractNum>
  <w:abstractNum w:abstractNumId="205">
    <w:lvl w:ilvl="0">
      <w:numFmt w:val="numberInDash"/>
      <w:lvlText w:val="2."/>
    </w:lvl>
  </w:abstractNum>
  <w:abstractNum w:abstractNumId="206">
    <w:lvl w:ilvl="0">
      <w:numFmt w:val="numberInDash"/>
      <w:lvlText w:val="-"/>
    </w:lvl>
  </w:abstractNum>
  <w:abstractNum w:abstractNumId="207">
    <w:lvl w:ilvl="0">
      <w:numFmt w:val="numberInDash"/>
      <w:lvlText w:val="3."/>
    </w:lvl>
  </w:abstractNum>
  <w:abstractNum w:abstractNumId="208">
    <w:lvl w:ilvl="0">
      <w:numFmt w:val="numberInDash"/>
      <w:lvlText w:val="-"/>
    </w:lvl>
  </w:abstractNum>
  <w:abstractNum w:abstractNumId="209">
    <w:lvl w:ilvl="0">
      <w:numFmt w:val="numberInDash"/>
      <w:lvlText w:val="4."/>
    </w:lvl>
  </w:abstractNum>
  <w:abstractNum w:abstractNumId="210">
    <w:lvl w:ilvl="0">
      <w:numFmt w:val="numberInDash"/>
      <w:lvlText w:val="-"/>
    </w:lvl>
  </w:abstractNum>
  <w:abstractNum w:abstractNumId="211">
    <w:lvl w:ilvl="0">
      <w:numFmt w:val="numberInDash"/>
      <w:lvlText w:val="5."/>
    </w:lvl>
  </w:abstractNum>
  <w:abstractNum w:abstractNumId="212">
    <w:lvl w:ilvl="0">
      <w:numFmt w:val="numberInDash"/>
      <w:lvlText w:val="-"/>
    </w:lvl>
  </w:abstractNum>
  <w:abstractNum w:abstractNumId="213">
    <w:lvl w:ilvl="0">
      <w:numFmt w:val="numberInDash"/>
      <w:lvlText w:val="6."/>
    </w:lvl>
  </w:abstractNum>
  <w:abstractNum w:abstractNumId="214">
    <w:lvl w:ilvl="0">
      <w:numFmt w:val="numberInDash"/>
      <w:lvlText w:val="-"/>
    </w:lvl>
  </w:abstractNum>
  <w:abstractNum w:abstractNumId="215">
    <w:lvl w:ilvl="0">
      <w:numFmt w:val="numberInDash"/>
      <w:lvlText w:val="7."/>
    </w:lvl>
  </w:abstractNum>
  <w:abstractNum w:abstractNumId="216">
    <w:lvl w:ilvl="0">
      <w:numFmt w:val="numberInDash"/>
      <w:lvlText w:val="-"/>
    </w:lvl>
  </w:abstractNum>
  <w:abstractNum w:abstractNumId="217">
    <w:lvl w:ilvl="0">
      <w:numFmt w:val="numberInDash"/>
      <w:lvlText w:val="8."/>
    </w:lvl>
  </w:abstractNum>
  <w:abstractNum w:abstractNumId="218">
    <w:lvl w:ilvl="0">
      <w:numFmt w:val="numberInDash"/>
      <w:lvlText w:val="-"/>
    </w:lvl>
  </w:abstractNum>
  <w:abstractNum w:abstractNumId="219">
    <w:lvl w:ilvl="0">
      <w:numFmt w:val="numberInDash"/>
      <w:lvlText w:val="9."/>
    </w:lvl>
  </w:abstractNum>
  <w:abstractNum w:abstractNumId="220">
    <w:lvl w:ilvl="0">
      <w:numFmt w:val="numberInDash"/>
      <w:lvlText w:val="-"/>
    </w:lvl>
  </w:abstractNum>
  <w:abstractNum w:abstractNumId="221">
    <w:lvl w:ilvl="0">
      <w:numFmt w:val="numberInDash"/>
      <w:lvlText w:val="10."/>
    </w:lvl>
  </w:abstractNum>
  <w:abstractNum w:abstractNumId="222">
    <w:lvl w:ilvl="0">
      <w:numFmt w:val="numberInDash"/>
      <w:lvlText w:val="-"/>
    </w:lvl>
  </w:abstractNum>
  <w:abstractNum w:abstractNumId="223">
    <w:lvl w:ilvl="0">
      <w:numFmt w:val="numberInDash"/>
      <w:lvlText w:val="11."/>
    </w:lvl>
  </w:abstractNum>
  <w:abstractNum w:abstractNumId="224">
    <w:lvl w:ilvl="0">
      <w:numFmt w:val="numberInDash"/>
      <w:lvlText w:val="-"/>
    </w:lvl>
  </w:abstractNum>
  <w:abstractNum w:abstractNumId="225">
    <w:lvl w:ilvl="0">
      <w:numFmt w:val="numberInDash"/>
      <w:lvlText w:val="12."/>
    </w:lvl>
  </w:abstractNum>
  <w:abstractNum w:abstractNumId="226">
    <w:lvl w:ilvl="0">
      <w:numFmt w:val="numberInDash"/>
      <w:lvlText w:val="-"/>
    </w:lvl>
  </w:abstractNum>
  <w:abstractNum w:abstractNumId="227">
    <w:lvl w:ilvl="0">
      <w:numFmt w:val="numberInDash"/>
      <w:lvlText w:val="13."/>
    </w:lvl>
  </w:abstractNum>
  <w:abstractNum w:abstractNumId="228">
    <w:lvl w:ilvl="0">
      <w:numFmt w:val="numberInDash"/>
      <w:lvlText w:val="-"/>
    </w:lvl>
  </w:abstractNum>
  <w:abstractNum w:abstractNumId="229">
    <w:lvl w:ilvl="0">
      <w:numFmt w:val="numberInDash"/>
      <w:lvlText w:val="14."/>
    </w:lvl>
  </w:abstractNum>
  <w:abstractNum w:abstractNumId="230">
    <w:lvl w:ilvl="0">
      <w:numFmt w:val="numberInDash"/>
      <w:lvlText w:val="-"/>
    </w:lvl>
  </w:abstractNum>
  <w:abstractNum w:abstractNumId="231">
    <w:lvl w:ilvl="0">
      <w:numFmt w:val="numberInDash"/>
      <w:lvlText w:val="15."/>
    </w:lvl>
  </w:abstractNum>
  <w:abstractNum w:abstractNumId="232">
    <w:lvl w:ilvl="0">
      <w:numFmt w:val="numberInDash"/>
      <w:lvlText w:val="-"/>
    </w:lvl>
  </w:abstractNum>
  <w:abstractNum w:abstractNumId="233">
    <w:lvl w:ilvl="0">
      <w:numFmt w:val="numberInDash"/>
      <w:lvlText w:val="16."/>
    </w:lvl>
  </w:abstractNum>
  <w:abstractNum w:abstractNumId="234">
    <w:lvl w:ilvl="0">
      <w:numFmt w:val="numberInDash"/>
      <w:lvlText w:val="-"/>
    </w:lvl>
  </w:abstractNum>
  <w:abstractNum w:abstractNumId="235">
    <w:lvl w:ilvl="0">
      <w:numFmt w:val="numberInDash"/>
      <w:lvlText w:val="17."/>
    </w:lvl>
  </w:abstractNum>
  <w:abstractNum w:abstractNumId="236">
    <w:lvl w:ilvl="0">
      <w:numFmt w:val="numberInDash"/>
      <w:lvlText w:val="-"/>
    </w:lvl>
  </w:abstractNum>
  <w:abstractNum w:abstractNumId="237">
    <w:lvl w:ilvl="0">
      <w:numFmt w:val="numberInDash"/>
      <w:lvlText w:val="18."/>
    </w:lvl>
  </w:abstractNum>
  <w:abstractNum w:abstractNumId="238">
    <w:lvl w:ilvl="0">
      <w:numFmt w:val="numberInDash"/>
      <w:lvlText w:val="-"/>
    </w:lvl>
  </w:abstractNum>
  <w:abstractNum w:abstractNumId="239">
    <w:lvl w:ilvl="0">
      <w:numFmt w:val="numberInDash"/>
      <w:lvlText w:val="19."/>
    </w:lvl>
  </w:abstractNum>
  <w:abstractNum w:abstractNumId="240">
    <w:lvl w:ilvl="0">
      <w:numFmt w:val="numberInDash"/>
      <w:lvlText w:val="-"/>
    </w:lvl>
  </w:abstractNum>
  <w:abstractNum w:abstractNumId="241">
    <w:lvl w:ilvl="0">
      <w:numFmt w:val="numberInDash"/>
      <w:lvlText w:val="20."/>
    </w:lvl>
  </w:abstractNum>
  <w:abstractNum w:abstractNumId="242">
    <w:lvl w:ilvl="0">
      <w:numFmt w:val="numberInDash"/>
      <w:lvlText w:val="-"/>
    </w:lvl>
  </w:abstractNum>
  <w:abstractNum w:abstractNumId="243">
    <w:lvl w:ilvl="0">
      <w:numFmt w:val="numberInDash"/>
      <w:lvlText w:val="21."/>
    </w:lvl>
  </w:abstractNum>
  <w:abstractNum w:abstractNumId="244">
    <w:lvl w:ilvl="0">
      <w:numFmt w:val="numberInDash"/>
      <w:lvlText w:val="-"/>
    </w:lvl>
  </w:abstractNum>
  <w:abstractNum w:abstractNumId="245">
    <w:lvl w:ilvl="0">
      <w:numFmt w:val="numberInDash"/>
      <w:lvlText w:val="22."/>
    </w:lvl>
  </w:abstractNum>
  <w:abstractNum w:abstractNumId="246">
    <w:lvl w:ilvl="0">
      <w:numFmt w:val="numberInDash"/>
      <w:lvlText w:val="-"/>
    </w:lvl>
  </w:abstractNum>
  <w:abstractNum w:abstractNumId="247">
    <w:lvl w:ilvl="0">
      <w:numFmt w:val="numberInDash"/>
      <w:lvlText w:val="23."/>
    </w:lvl>
  </w:abstractNum>
  <w:abstractNum w:abstractNumId="248">
    <w:lvl w:ilvl="0">
      <w:numFmt w:val="numberInDash"/>
      <w:lvlText w:val="-"/>
    </w:lvl>
  </w:abstractNum>
  <w:abstractNum w:abstractNumId="249">
    <w:lvl w:ilvl="0">
      <w:numFmt w:val="numberInDash"/>
      <w:lvlText w:val="24."/>
    </w:lvl>
  </w:abstractNum>
  <w:abstractNum w:abstractNumId="250">
    <w:lvl w:ilvl="0">
      <w:numFmt w:val="numberInDash"/>
      <w:lvlText w:val="-"/>
    </w:lvl>
  </w:abstractNum>
  <w:abstractNum w:abstractNumId="251">
    <w:lvl w:ilvl="0">
      <w:numFmt w:val="numberInDash"/>
      <w:lvlText w:val="25."/>
    </w:lvl>
  </w:abstractNum>
  <w:abstractNum w:abstractNumId="252">
    <w:lvl w:ilvl="0">
      <w:numFmt w:val="numberInDash"/>
      <w:lvlText w:val="-"/>
    </w:lvl>
  </w:abstractNum>
  <w:abstractNum w:abstractNumId="253">
    <w:lvl w:ilvl="0">
      <w:numFmt w:val="numberInDash"/>
      <w:lvlText w:val="26."/>
    </w:lvl>
  </w:abstractNum>
  <w:abstractNum w:abstractNumId="254">
    <w:lvl w:ilvl="0">
      <w:numFmt w:val="numberInDash"/>
      <w:lvlText w:val="-"/>
    </w:lvl>
  </w:abstractNum>
  <w:abstractNum w:abstractNumId="255">
    <w:lvl w:ilvl="0">
      <w:numFmt w:val="numberInDash"/>
      <w:lvlText w:val="27."/>
    </w:lvl>
  </w:abstractNum>
  <w:abstractNum w:abstractNumId="256">
    <w:lvl w:ilvl="0">
      <w:numFmt w:val="numberInDash"/>
      <w:lvlText w:val="-"/>
    </w:lvl>
  </w:abstractNum>
  <w:abstractNum w:abstractNumId="257">
    <w:lvl w:ilvl="0">
      <w:numFmt w:val="numberInDash"/>
      <w:lvlText w:val="28."/>
    </w:lvl>
  </w:abstractNum>
  <w:abstractNum w:abstractNumId="258">
    <w:lvl w:ilvl="0">
      <w:numFmt w:val="numberInDash"/>
      <w:lvlText w:val="-"/>
    </w:lvl>
  </w:abstractNum>
  <w:abstractNum w:abstractNumId="259">
    <w:lvl w:ilvl="0">
      <w:numFmt w:val="numberInDash"/>
      <w:lvlText w:val="29."/>
    </w:lvl>
  </w:abstractNum>
  <w:abstractNum w:abstractNumId="260">
    <w:lvl w:ilvl="0">
      <w:numFmt w:val="numberInDash"/>
      <w:lvlText w:val="-"/>
    </w:lvl>
  </w:abstractNum>
  <w:abstractNum w:abstractNumId="261">
    <w:lvl w:ilvl="0">
      <w:numFmt w:val="numberInDash"/>
      <w:lvlText w:val="30."/>
    </w:lvl>
  </w:abstractNum>
  <w:abstractNum w:abstractNumId="262">
    <w:lvl w:ilvl="0">
      <w:numFmt w:val="numberInDash"/>
      <w:lvlText w:val="-"/>
    </w:lvl>
  </w:abstractNum>
  <w:abstractNum w:abstractNumId="263">
    <w:lvl w:ilvl="0">
      <w:numFmt w:val="numberInDash"/>
      <w:lvlText w:val="31."/>
    </w:lvl>
  </w:abstractNum>
  <w:abstractNum w:abstractNumId="264">
    <w:lvl w:ilvl="0">
      <w:numFmt w:val="numberInDash"/>
      <w:lvlText w:val="-"/>
    </w:lvl>
  </w:abstractNum>
  <w:abstractNum w:abstractNumId="265">
    <w:lvl w:ilvl="0">
      <w:numFmt w:val="numberInDash"/>
      <w:lvlText w:val="32."/>
    </w:lvl>
  </w:abstractNum>
  <w:abstractNum w:abstractNumId="266">
    <w:lvl w:ilvl="0">
      <w:numFmt w:val="numberInDash"/>
      <w:lvlText w:val="-"/>
    </w:lvl>
  </w:abstractNum>
  <w:abstractNum w:abstractNumId="267">
    <w:lvl w:ilvl="0">
      <w:numFmt w:val="numberInDash"/>
      <w:lvlText w:val="33."/>
    </w:lvl>
  </w:abstractNum>
  <w:abstractNum w:abstractNumId="268">
    <w:lvl w:ilvl="0">
      <w:numFmt w:val="numberInDash"/>
      <w:lvlText w:val="-"/>
    </w:lvl>
  </w:abstractNum>
  <w:abstractNum w:abstractNumId="269">
    <w:lvl w:ilvl="0">
      <w:numFmt w:val="numberInDash"/>
      <w:lvlText w:val="34."/>
    </w:lvl>
  </w:abstractNum>
  <w:abstractNum w:abstractNumId="270">
    <w:lvl w:ilvl="0">
      <w:numFmt w:val="numberInDash"/>
      <w:lvlText w:val="-"/>
    </w:lvl>
  </w:abstractNum>
  <w:abstractNum w:abstractNumId="271">
    <w:lvl w:ilvl="0">
      <w:numFmt w:val="numberInDash"/>
      <w:lvlText w:val="35."/>
    </w:lvl>
  </w:abstractNum>
  <w:abstractNum w:abstractNumId="272">
    <w:lvl w:ilvl="0">
      <w:numFmt w:val="numberInDash"/>
      <w:lvlText w:val="-"/>
    </w:lvl>
  </w:abstractNum>
  <w:abstractNum w:abstractNumId="273">
    <w:lvl w:ilvl="0">
      <w:numFmt w:val="numberInDash"/>
      <w:lvlText w:val="36."/>
    </w:lvl>
  </w:abstractNum>
  <w:abstractNum w:abstractNumId="274">
    <w:lvl w:ilvl="0">
      <w:numFmt w:val="numberInDash"/>
      <w:lvlText w:val="-"/>
    </w:lvl>
  </w:abstractNum>
  <w:abstractNum w:abstractNumId="275">
    <w:lvl w:ilvl="0">
      <w:numFmt w:val="numberInDash"/>
      <w:lvlText w:val="37."/>
    </w:lvl>
  </w:abstractNum>
  <w:abstractNum w:abstractNumId="276">
    <w:lvl w:ilvl="0">
      <w:numFmt w:val="numberInDash"/>
      <w:lvlText w:val="-"/>
    </w:lvl>
  </w:abstractNum>
  <w:abstractNum w:abstractNumId="277">
    <w:lvl w:ilvl="0">
      <w:numFmt w:val="numberInDash"/>
      <w:lvlText w:val="38."/>
    </w:lvl>
  </w:abstractNum>
  <w:abstractNum w:abstractNumId="278">
    <w:lvl w:ilvl="0">
      <w:numFmt w:val="numberInDash"/>
      <w:lvlText w:val="-"/>
    </w:lvl>
  </w:abstractNum>
  <w:abstractNum w:abstractNumId="279">
    <w:lvl w:ilvl="0">
      <w:numFmt w:val="numberInDash"/>
      <w:lvlText w:val="39."/>
    </w:lvl>
  </w:abstractNum>
  <w:abstractNum w:abstractNumId="280">
    <w:lvl w:ilvl="0">
      <w:numFmt w:val="numberInDash"/>
      <w:lvlText w:val="-"/>
    </w:lvl>
  </w:abstractNum>
  <w:abstractNum w:abstractNumId="281">
    <w:lvl w:ilvl="0">
      <w:numFmt w:val="numberInDash"/>
      <w:lvlText w:val="40."/>
    </w:lvl>
  </w:abstractNum>
  <w:abstractNum w:abstractNumId="282">
    <w:lvl w:ilvl="0">
      <w:numFmt w:val="numberInDash"/>
      <w:lvlText w:val="-"/>
    </w:lvl>
  </w:abstractNum>
  <w:abstractNum w:abstractNumId="283">
    <w:lvl w:ilvl="0">
      <w:numFmt w:val="numberInDash"/>
      <w:lvlText w:val="41."/>
    </w:lvl>
  </w:abstractNum>
  <w:abstractNum w:abstractNumId="284">
    <w:lvl w:ilvl="0">
      <w:numFmt w:val="numberInDash"/>
      <w:lvlText w:val="-"/>
    </w:lvl>
  </w:abstractNum>
  <w:abstractNum w:abstractNumId="285">
    <w:lvl w:ilvl="0">
      <w:numFmt w:val="numberInDash"/>
      <w:lvlText w:val="42."/>
    </w:lvl>
  </w:abstractNum>
  <w:abstractNum w:abstractNumId="286">
    <w:lvl w:ilvl="0">
      <w:numFmt w:val="numberInDash"/>
      <w:lvlText w:val="-"/>
    </w:lvl>
  </w:abstractNum>
  <w:abstractNum w:abstractNumId="287">
    <w:lvl w:ilvl="0">
      <w:numFmt w:val="numberInDash"/>
      <w:lvlText w:val="43."/>
    </w:lvl>
  </w:abstractNum>
  <w:abstractNum w:abstractNumId="288">
    <w:lvl w:ilvl="0">
      <w:numFmt w:val="numberInDash"/>
      <w:lvlText w:val="-"/>
    </w:lvl>
  </w:abstractNum>
  <w:abstractNum w:abstractNumId="289">
    <w:lvl w:ilvl="0">
      <w:numFmt w:val="numberInDash"/>
      <w:lvlText w:val="44."/>
    </w:lvl>
  </w:abstractNum>
  <w:abstractNum w:abstractNumId="290">
    <w:lvl w:ilvl="0">
      <w:numFmt w:val="numberInDash"/>
      <w:lvlText w:val="-"/>
    </w:lvl>
  </w:abstractNum>
  <w:abstractNum w:abstractNumId="291">
    <w:lvl w:ilvl="0">
      <w:numFmt w:val="numberInDash"/>
      <w:lvlText w:val="45."/>
    </w:lvl>
  </w:abstractNum>
  <w:abstractNum w:abstractNumId="292">
    <w:lvl w:ilvl="0">
      <w:numFmt w:val="numberInDash"/>
      <w:lvlText w:val="-"/>
    </w:lvl>
  </w:abstractNum>
  <w:abstractNum w:abstractNumId="293">
    <w:lvl w:ilvl="0">
      <w:numFmt w:val="numberInDash"/>
      <w:lvlText w:val="46."/>
    </w:lvl>
  </w:abstractNum>
  <w:abstractNum w:abstractNumId="294">
    <w:lvl w:ilvl="0">
      <w:numFmt w:val="numberInDash"/>
      <w:lvlText w:val="-"/>
    </w:lvl>
  </w:abstractNum>
  <w:abstractNum w:abstractNumId="295">
    <w:lvl w:ilvl="0">
      <w:numFmt w:val="numberInDash"/>
      <w:lvlText w:val="47."/>
    </w:lvl>
  </w:abstractNum>
  <w:abstractNum w:abstractNumId="296">
    <w:lvl w:ilvl="0">
      <w:numFmt w:val="numberInDash"/>
      <w:lvlText w:val="-"/>
    </w:lvl>
  </w:abstractNum>
  <w:abstractNum w:abstractNumId="297">
    <w:lvl w:ilvl="0">
      <w:numFmt w:val="numberInDash"/>
      <w:lvlText w:val="48."/>
    </w:lvl>
  </w:abstractNum>
  <w:abstractNum w:abstractNumId="298">
    <w:lvl w:ilvl="0">
      <w:numFmt w:val="numberInDash"/>
      <w:lvlText w:val="-"/>
    </w:lvl>
  </w:abstractNum>
  <w:abstractNum w:abstractNumId="299">
    <w:lvl w:ilvl="0">
      <w:numFmt w:val="numberInDash"/>
      <w:lvlText w:val="49."/>
    </w:lvl>
  </w:abstractNum>
  <w:abstractNum w:abstractNumId="300">
    <w:lvl w:ilvl="0">
      <w:numFmt w:val="numberInDash"/>
      <w:lvlText w:val="-"/>
    </w:lvl>
  </w:abstractNum>
  <w:abstractNum w:abstractNumId="301">
    <w:lvl w:ilvl="0">
      <w:numFmt w:val="numberInDash"/>
      <w:lvlText w:val="50."/>
    </w:lvl>
  </w:abstractNum>
  <w:abstractNum w:abstractNumId="302">
    <w:lvl w:ilvl="0">
      <w:numFmt w:val="numberInDash"/>
      <w:lvlText w:val="-"/>
    </w:lvl>
  </w:abstractNum>
  <w:abstractNum w:abstractNumId="303">
    <w:lvl w:ilvl="0">
      <w:numFmt w:val="numberInDash"/>
      <w:lvlText w:val="51."/>
    </w:lvl>
  </w:abstractNum>
  <w:abstractNum w:abstractNumId="304">
    <w:lvl w:ilvl="0">
      <w:numFmt w:val="numberInDash"/>
      <w:lvlText w:val="-"/>
    </w:lvl>
  </w:abstractNum>
  <w:abstractNum w:abstractNumId="305">
    <w:lvl w:ilvl="0">
      <w:numFmt w:val="numberInDash"/>
      <w:lvlText w:val="52."/>
    </w:lvl>
  </w:abstractNum>
  <w:abstractNum w:abstractNumId="306">
    <w:lvl w:ilvl="0">
      <w:numFmt w:val="numberInDash"/>
      <w:lvlText w:val="-"/>
    </w:lvl>
  </w:abstractNum>
  <w:abstractNum w:abstractNumId="307">
    <w:lvl w:ilvl="0">
      <w:numFmt w:val="numberInDash"/>
      <w:lvlText w:val="1."/>
    </w:lvl>
  </w:abstractNum>
  <w:abstractNum w:abstractNumId="308">
    <w:lvl w:ilvl="0">
      <w:numFmt w:val="numberInDash"/>
      <w:lvlText w:val="-"/>
    </w:lvl>
  </w:abstractNum>
  <w:abstractNum w:abstractNumId="309">
    <w:lvl w:ilvl="0">
      <w:numFmt w:val="numberInDash"/>
      <w:lvlText w:val="2."/>
    </w:lvl>
  </w:abstractNum>
  <w:abstractNum w:abstractNumId="310">
    <w:lvl w:ilvl="0">
      <w:numFmt w:val="numberInDash"/>
      <w:lvlText w:val="-"/>
    </w:lvl>
  </w:abstractNum>
  <w:abstractNum w:abstractNumId="311">
    <w:lvl w:ilvl="0">
      <w:numFmt w:val="numberInDash"/>
      <w:lvlText w:val="3."/>
    </w:lvl>
  </w:abstractNum>
  <w:abstractNum w:abstractNumId="312">
    <w:lvl w:ilvl="0">
      <w:numFmt w:val="numberInDash"/>
      <w:lvlText w:val="-"/>
    </w:lvl>
  </w:abstractNum>
  <w:abstractNum w:abstractNumId="313">
    <w:lvl w:ilvl="0">
      <w:numFmt w:val="numberInDash"/>
      <w:lvlText w:val="4."/>
    </w:lvl>
  </w:abstractNum>
  <w:abstractNum w:abstractNumId="314">
    <w:lvl w:ilvl="0">
      <w:numFmt w:val="numberInDash"/>
      <w:lvlText w:val="-"/>
    </w:lvl>
  </w:abstractNum>
  <w:abstractNum w:abstractNumId="315">
    <w:lvl w:ilvl="0">
      <w:numFmt w:val="numberInDash"/>
      <w:lvlText w:val="5."/>
    </w:lvl>
  </w:abstractNum>
  <w:abstractNum w:abstractNumId="316">
    <w:lvl w:ilvl="0">
      <w:numFmt w:val="numberInDash"/>
      <w:lvlText w:val="-"/>
    </w:lvl>
  </w:abstractNum>
  <w:abstractNum w:abstractNumId="317">
    <w:lvl w:ilvl="0">
      <w:numFmt w:val="numberInDash"/>
      <w:lvlText w:val="6."/>
    </w:lvl>
  </w:abstractNum>
  <w:abstractNum w:abstractNumId="318">
    <w:lvl w:ilvl="0">
      <w:numFmt w:val="numberInDash"/>
      <w:lvlText w:val="-"/>
    </w:lvl>
  </w:abstractNum>
  <w:abstractNum w:abstractNumId="319">
    <w:lvl w:ilvl="0">
      <w:numFmt w:val="numberInDash"/>
      <w:lvlText w:val="7."/>
    </w:lvl>
  </w:abstractNum>
  <w:abstractNum w:abstractNumId="320">
    <w:lvl w:ilvl="0">
      <w:numFmt w:val="numberInDash"/>
      <w:lvlText w:val="-"/>
    </w:lvl>
  </w:abstractNum>
  <w:abstractNum w:abstractNumId="321">
    <w:lvl w:ilvl="0">
      <w:numFmt w:val="numberInDash"/>
      <w:lvlText w:val="8."/>
    </w:lvl>
  </w:abstractNum>
  <w:abstractNum w:abstractNumId="322">
    <w:lvl w:ilvl="0">
      <w:numFmt w:val="numberInDash"/>
      <w:lvlText w:val="-"/>
    </w:lvl>
  </w:abstractNum>
  <w:abstractNum w:abstractNumId="323">
    <w:lvl w:ilvl="0">
      <w:numFmt w:val="numberInDash"/>
      <w:lvlText w:val="9."/>
    </w:lvl>
  </w:abstractNum>
  <w:abstractNum w:abstractNumId="324">
    <w:lvl w:ilvl="0">
      <w:numFmt w:val="numberInDash"/>
      <w:lvlText w:val="-"/>
    </w:lvl>
  </w:abstractNum>
  <w:abstractNum w:abstractNumId="325">
    <w:lvl w:ilvl="0">
      <w:numFmt w:val="numberInDash"/>
      <w:lvlText w:val="10."/>
    </w:lvl>
  </w:abstractNum>
  <w:abstractNum w:abstractNumId="326">
    <w:lvl w:ilvl="0">
      <w:numFmt w:val="numberInDash"/>
      <w:lvlText w:val="-"/>
    </w:lvl>
  </w:abstractNum>
  <w:abstractNum w:abstractNumId="327">
    <w:lvl w:ilvl="0">
      <w:numFmt w:val="numberInDash"/>
      <w:lvlText w:val="11."/>
    </w:lvl>
  </w:abstractNum>
  <w:abstractNum w:abstractNumId="328">
    <w:lvl w:ilvl="0">
      <w:numFmt w:val="numberInDash"/>
      <w:lvlText w:val="-"/>
    </w:lvl>
  </w:abstractNum>
  <w:abstractNum w:abstractNumId="329">
    <w:lvl w:ilvl="0">
      <w:numFmt w:val="numberInDash"/>
      <w:lvlText w:val="12."/>
    </w:lvl>
  </w:abstractNum>
  <w:abstractNum w:abstractNumId="330">
    <w:lvl w:ilvl="0">
      <w:numFmt w:val="numberInDash"/>
      <w:lvlText w:val="-"/>
    </w:lvl>
  </w:abstractNum>
  <w:abstractNum w:abstractNumId="331">
    <w:lvl w:ilvl="0">
      <w:numFmt w:val="numberInDash"/>
      <w:lvlText w:val="13."/>
    </w:lvl>
  </w:abstractNum>
  <w:abstractNum w:abstractNumId="332">
    <w:lvl w:ilvl="0">
      <w:numFmt w:val="numberInDash"/>
      <w:lvlText w:val="-"/>
    </w:lvl>
  </w:abstractNum>
  <w:abstractNum w:abstractNumId="333">
    <w:lvl w:ilvl="0">
      <w:numFmt w:val="numberInDash"/>
      <w:lvlText w:val="14."/>
    </w:lvl>
  </w:abstractNum>
  <w:abstractNum w:abstractNumId="334">
    <w:lvl w:ilvl="0">
      <w:numFmt w:val="numberInDash"/>
      <w:lvlText w:val="-"/>
    </w:lvl>
  </w:abstractNum>
  <w:abstractNum w:abstractNumId="335">
    <w:lvl w:ilvl="0">
      <w:numFmt w:val="numberInDash"/>
      <w:lvlText w:val="15."/>
    </w:lvl>
  </w:abstractNum>
  <w:abstractNum w:abstractNumId="336">
    <w:lvl w:ilvl="0">
      <w:numFmt w:val="numberInDash"/>
      <w:lvlText w:val="-"/>
    </w:lvl>
  </w:abstractNum>
  <w:abstractNum w:abstractNumId="337">
    <w:lvl w:ilvl="0">
      <w:numFmt w:val="numberInDash"/>
      <w:lvlText w:val="16."/>
    </w:lvl>
  </w:abstractNum>
  <w:abstractNum w:abstractNumId="338">
    <w:lvl w:ilvl="0">
      <w:numFmt w:val="numberInDash"/>
      <w:lvlText w:val="-"/>
    </w:lvl>
  </w:abstractNum>
  <w:abstractNum w:abstractNumId="339">
    <w:lvl w:ilvl="0">
      <w:numFmt w:val="numberInDash"/>
      <w:lvlText w:val="17."/>
    </w:lvl>
  </w:abstractNum>
  <w:abstractNum w:abstractNumId="340">
    <w:lvl w:ilvl="0">
      <w:numFmt w:val="numberInDash"/>
      <w:lvlText w:val="-"/>
    </w:lvl>
  </w:abstractNum>
  <w:abstractNum w:abstractNumId="341">
    <w:lvl w:ilvl="0">
      <w:numFmt w:val="numberInDash"/>
      <w:lvlText w:val="18."/>
    </w:lvl>
  </w:abstractNum>
  <w:abstractNum w:abstractNumId="342">
    <w:lvl w:ilvl="0">
      <w:numFmt w:val="numberInDash"/>
      <w:lvlText w:val="-"/>
    </w:lvl>
  </w:abstractNum>
  <w:abstractNum w:abstractNumId="343">
    <w:lvl w:ilvl="0">
      <w:numFmt w:val="numberInDash"/>
      <w:lvlText w:val="19."/>
    </w:lvl>
  </w:abstractNum>
  <w:abstractNum w:abstractNumId="344">
    <w:lvl w:ilvl="0">
      <w:numFmt w:val="numberInDash"/>
      <w:lvlText w:val="-"/>
    </w:lvl>
  </w:abstractNum>
  <w:abstractNum w:abstractNumId="345">
    <w:lvl w:ilvl="0">
      <w:numFmt w:val="numberInDash"/>
      <w:lvlText w:val="20."/>
    </w:lvl>
  </w:abstractNum>
  <w:abstractNum w:abstractNumId="346">
    <w:lvl w:ilvl="0">
      <w:numFmt w:val="numberInDash"/>
      <w:lvlText w:val="-"/>
    </w:lvl>
  </w:abstractNum>
  <w:abstractNum w:abstractNumId="347">
    <w:lvl w:ilvl="0">
      <w:numFmt w:val="numberInDash"/>
      <w:lvlText w:val="21."/>
    </w:lvl>
  </w:abstractNum>
  <w:abstractNum w:abstractNumId="348">
    <w:lvl w:ilvl="0">
      <w:numFmt w:val="numberInDash"/>
      <w:lvlText w:val="-"/>
    </w:lvl>
  </w:abstractNum>
  <w:abstractNum w:abstractNumId="349">
    <w:lvl w:ilvl="0">
      <w:numFmt w:val="numberInDash"/>
      <w:lvlText w:val="22."/>
    </w:lvl>
  </w:abstractNum>
  <w:abstractNum w:abstractNumId="350">
    <w:lvl w:ilvl="0">
      <w:numFmt w:val="numberInDash"/>
      <w:lvlText w:val="-"/>
    </w:lvl>
  </w:abstractNum>
  <w:abstractNum w:abstractNumId="351">
    <w:lvl w:ilvl="0">
      <w:numFmt w:val="numberInDash"/>
      <w:lvlText w:val="23."/>
    </w:lvl>
  </w:abstractNum>
  <w:abstractNum w:abstractNumId="352">
    <w:lvl w:ilvl="0">
      <w:numFmt w:val="numberInDash"/>
      <w:lvlText w:val="-"/>
    </w:lvl>
  </w:abstractNum>
  <w:abstractNum w:abstractNumId="353">
    <w:lvl w:ilvl="0">
      <w:numFmt w:val="numberInDash"/>
      <w:lvlText w:val="24."/>
    </w:lvl>
  </w:abstractNum>
  <w:abstractNum w:abstractNumId="354">
    <w:lvl w:ilvl="0">
      <w:numFmt w:val="numberInDash"/>
      <w:lvlText w:val="-"/>
    </w:lvl>
  </w:abstractNum>
  <w:abstractNum w:abstractNumId="355">
    <w:lvl w:ilvl="0">
      <w:numFmt w:val="numberInDash"/>
      <w:lvlText w:val="25."/>
    </w:lvl>
  </w:abstractNum>
  <w:abstractNum w:abstractNumId="356">
    <w:lvl w:ilvl="0">
      <w:numFmt w:val="numberInDash"/>
      <w:lvlText w:val="-"/>
    </w:lvl>
  </w:abstractNum>
  <w:abstractNum w:abstractNumId="357">
    <w:lvl w:ilvl="0">
      <w:numFmt w:val="numberInDash"/>
      <w:lvlText w:val="26."/>
    </w:lvl>
  </w:abstractNum>
  <w:abstractNum w:abstractNumId="358">
    <w:lvl w:ilvl="0">
      <w:numFmt w:val="numberInDash"/>
      <w:lvlText w:val="-"/>
    </w:lvl>
  </w:abstractNum>
  <w:abstractNum w:abstractNumId="359">
    <w:lvl w:ilvl="0">
      <w:numFmt w:val="numberInDash"/>
      <w:lvlText w:val="27."/>
    </w:lvl>
  </w:abstractNum>
  <w:abstractNum w:abstractNumId="360">
    <w:lvl w:ilvl="0">
      <w:numFmt w:val="numberInDash"/>
      <w:lvlText w:val="-"/>
    </w:lvl>
  </w:abstractNum>
  <w:abstractNum w:abstractNumId="361">
    <w:lvl w:ilvl="0">
      <w:numFmt w:val="numberInDash"/>
      <w:lvlText w:val="28."/>
    </w:lvl>
  </w:abstractNum>
  <w:abstractNum w:abstractNumId="362">
    <w:lvl w:ilvl="0">
      <w:numFmt w:val="numberInDash"/>
      <w:lvlText w:val="-"/>
    </w:lvl>
  </w:abstractNum>
  <w:abstractNum w:abstractNumId="363">
    <w:lvl w:ilvl="0">
      <w:numFmt w:val="numberInDash"/>
      <w:lvlText w:val="29."/>
    </w:lvl>
  </w:abstractNum>
  <w:abstractNum w:abstractNumId="364">
    <w:lvl w:ilvl="0">
      <w:numFmt w:val="numberInDash"/>
      <w:lvlText w:val="-"/>
    </w:lvl>
  </w:abstractNum>
  <w:abstractNum w:abstractNumId="365">
    <w:lvl w:ilvl="0">
      <w:numFmt w:val="numberInDash"/>
      <w:lvlText w:val="30."/>
    </w:lvl>
  </w:abstractNum>
  <w:abstractNum w:abstractNumId="366">
    <w:lvl w:ilvl="0">
      <w:numFmt w:val="numberInDash"/>
      <w:lvlText w:val="-"/>
    </w:lvl>
  </w:abstractNum>
  <w:abstractNum w:abstractNumId="367">
    <w:lvl w:ilvl="0">
      <w:numFmt w:val="numberInDash"/>
      <w:lvlText w:val="31."/>
    </w:lvl>
  </w:abstractNum>
  <w:abstractNum w:abstractNumId="368">
    <w:lvl w:ilvl="0">
      <w:numFmt w:val="numberInDash"/>
      <w:lvlText w:val="-"/>
    </w:lvl>
  </w:abstractNum>
  <w:abstractNum w:abstractNumId="369">
    <w:lvl w:ilvl="0">
      <w:numFmt w:val="numberInDash"/>
      <w:lvlText w:val="32."/>
    </w:lvl>
  </w:abstractNum>
  <w:abstractNum w:abstractNumId="370">
    <w:lvl w:ilvl="0">
      <w:numFmt w:val="numberInDash"/>
      <w:lvlText w:val="-"/>
    </w:lvl>
  </w:abstractNum>
  <w:abstractNum w:abstractNumId="371">
    <w:lvl w:ilvl="0">
      <w:numFmt w:val="numberInDash"/>
      <w:lvlText w:val="33."/>
    </w:lvl>
  </w:abstractNum>
  <w:abstractNum w:abstractNumId="372">
    <w:lvl w:ilvl="0">
      <w:numFmt w:val="numberInDash"/>
      <w:lvlText w:val="-"/>
    </w:lvl>
  </w:abstractNum>
  <w:abstractNum w:abstractNumId="373">
    <w:lvl w:ilvl="0">
      <w:numFmt w:val="numberInDash"/>
      <w:lvlText w:val="34."/>
    </w:lvl>
  </w:abstractNum>
  <w:abstractNum w:abstractNumId="374">
    <w:lvl w:ilvl="0">
      <w:numFmt w:val="numberInDash"/>
      <w:lvlText w:val="-"/>
    </w:lvl>
  </w:abstractNum>
  <w:abstractNum w:abstractNumId="375">
    <w:lvl w:ilvl="0">
      <w:numFmt w:val="numberInDash"/>
      <w:lvlText w:val="35."/>
    </w:lvl>
  </w:abstractNum>
  <w:abstractNum w:abstractNumId="376">
    <w:lvl w:ilvl="0">
      <w:numFmt w:val="numberInDash"/>
      <w:lvlText w:val="-"/>
    </w:lvl>
  </w:abstractNum>
  <w:abstractNum w:abstractNumId="377">
    <w:lvl w:ilvl="0">
      <w:numFmt w:val="numberInDash"/>
      <w:lvlText w:val="36."/>
    </w:lvl>
  </w:abstractNum>
  <w:abstractNum w:abstractNumId="378">
    <w:lvl w:ilvl="0">
      <w:numFmt w:val="numberInDash"/>
      <w:lvlText w:val="-"/>
    </w:lvl>
  </w:abstractNum>
  <w:abstractNum w:abstractNumId="379">
    <w:lvl w:ilvl="0">
      <w:numFmt w:val="numberInDash"/>
      <w:lvlText w:val="37."/>
    </w:lvl>
  </w:abstractNum>
  <w:abstractNum w:abstractNumId="380">
    <w:lvl w:ilvl="0">
      <w:numFmt w:val="numberInDash"/>
      <w:lvlText w:val="-"/>
    </w:lvl>
  </w:abstractNum>
  <w:abstractNum w:abstractNumId="381">
    <w:lvl w:ilvl="0">
      <w:numFmt w:val="numberInDash"/>
      <w:lvlText w:val="38."/>
    </w:lvl>
  </w:abstractNum>
  <w:abstractNum w:abstractNumId="382">
    <w:lvl w:ilvl="0">
      <w:numFmt w:val="numberInDash"/>
      <w:lvlText w:val="-"/>
    </w:lvl>
  </w:abstractNum>
  <w:abstractNum w:abstractNumId="383">
    <w:lvl w:ilvl="0">
      <w:numFmt w:val="numberInDash"/>
      <w:lvlText w:val="39."/>
    </w:lvl>
  </w:abstractNum>
  <w:abstractNum w:abstractNumId="384">
    <w:lvl w:ilvl="0">
      <w:numFmt w:val="numberInDash"/>
      <w:lvlText w:val="-"/>
    </w:lvl>
  </w:abstractNum>
  <w:abstractNum w:abstractNumId="385">
    <w:lvl w:ilvl="0">
      <w:numFmt w:val="numberInDash"/>
      <w:lvlText w:val="40."/>
    </w:lvl>
  </w:abstractNum>
  <w:abstractNum w:abstractNumId="386">
    <w:lvl w:ilvl="0">
      <w:numFmt w:val="numberInDash"/>
      <w:lvlText w:val="-"/>
    </w:lvl>
  </w:abstractNum>
  <w:abstractNum w:abstractNumId="387">
    <w:lvl w:ilvl="0">
      <w:numFmt w:val="numberInDash"/>
      <w:lvlText w:val="41."/>
    </w:lvl>
  </w:abstractNum>
  <w:abstractNum w:abstractNumId="388">
    <w:lvl w:ilvl="0">
      <w:numFmt w:val="numberInDash"/>
      <w:lvlText w:val="-"/>
    </w:lvl>
  </w:abstractNum>
  <w:abstractNum w:abstractNumId="389">
    <w:lvl w:ilvl="0">
      <w:numFmt w:val="numberInDash"/>
      <w:lvlText w:val="42."/>
    </w:lvl>
  </w:abstractNum>
  <w:abstractNum w:abstractNumId="390">
    <w:lvl w:ilvl="0">
      <w:numFmt w:val="numberInDash"/>
      <w:lvlText w:val="-"/>
    </w:lvl>
  </w:abstractNum>
  <w:abstractNum w:abstractNumId="391">
    <w:lvl w:ilvl="0">
      <w:numFmt w:val="numberInDash"/>
      <w:lvlText w:val="1."/>
    </w:lvl>
  </w:abstractNum>
  <w:abstractNum w:abstractNumId="392">
    <w:lvl w:ilvl="0">
      <w:numFmt w:val="numberInDash"/>
      <w:lvlText w:val="-"/>
    </w:lvl>
  </w:abstractNum>
  <w:abstractNum w:abstractNumId="393">
    <w:lvl w:ilvl="0">
      <w:numFmt w:val="numberInDash"/>
      <w:lvlText w:val="2."/>
    </w:lvl>
  </w:abstractNum>
  <w:abstractNum w:abstractNumId="394">
    <w:lvl w:ilvl="0">
      <w:numFmt w:val="numberInDash"/>
      <w:lvlText w:val="-"/>
    </w:lvl>
  </w:abstractNum>
  <w:abstractNum w:abstractNumId="395">
    <w:lvl w:ilvl="0">
      <w:numFmt w:val="numberInDash"/>
      <w:lvlText w:val="3."/>
    </w:lvl>
  </w:abstractNum>
  <w:abstractNum w:abstractNumId="396">
    <w:lvl w:ilvl="0">
      <w:numFmt w:val="numberInDash"/>
      <w:lvlText w:val="-"/>
    </w:lvl>
  </w:abstractNum>
  <w:abstractNum w:abstractNumId="397">
    <w:lvl w:ilvl="0">
      <w:numFmt w:val="numberInDash"/>
      <w:lvlText w:val="4."/>
    </w:lvl>
  </w:abstractNum>
  <w:abstractNum w:abstractNumId="398">
    <w:lvl w:ilvl="0">
      <w:numFmt w:val="numberInDash"/>
      <w:lvlText w:val="-"/>
    </w:lvl>
  </w:abstractNum>
  <w:abstractNum w:abstractNumId="399">
    <w:lvl w:ilvl="0">
      <w:numFmt w:val="numberInDash"/>
      <w:lvlText w:val="5."/>
    </w:lvl>
  </w:abstractNum>
  <w:abstractNum w:abstractNumId="400">
    <w:lvl w:ilvl="0">
      <w:numFmt w:val="numberInDash"/>
      <w:lvlText w:val="-"/>
    </w:lvl>
  </w:abstractNum>
  <w:abstractNum w:abstractNumId="401">
    <w:lvl w:ilvl="0">
      <w:numFmt w:val="numberInDash"/>
      <w:lvlText w:val="6."/>
    </w:lvl>
  </w:abstractNum>
  <w:abstractNum w:abstractNumId="402">
    <w:lvl w:ilvl="0">
      <w:numFmt w:val="numberInDash"/>
      <w:lvlText w:val="-"/>
    </w:lvl>
  </w:abstractNum>
  <w:abstractNum w:abstractNumId="403">
    <w:lvl w:ilvl="0">
      <w:numFmt w:val="numberInDash"/>
      <w:lvlText w:val="7."/>
    </w:lvl>
  </w:abstractNum>
  <w:abstractNum w:abstractNumId="404">
    <w:lvl w:ilvl="0">
      <w:numFmt w:val="numberInDash"/>
      <w:lvlText w:val="-"/>
    </w:lvl>
  </w:abstractNum>
  <w:abstractNum w:abstractNumId="405">
    <w:lvl w:ilvl="0">
      <w:numFmt w:val="numberInDash"/>
      <w:lvlText w:val="8."/>
    </w:lvl>
  </w:abstractNum>
  <w:abstractNum w:abstractNumId="406">
    <w:lvl w:ilvl="0">
      <w:numFmt w:val="numberInDash"/>
      <w:lvlText w:val="-"/>
    </w:lvl>
  </w:abstractNum>
  <w:abstractNum w:abstractNumId="407">
    <w:lvl w:ilvl="0">
      <w:numFmt w:val="numberInDash"/>
      <w:lvlText w:val="9."/>
    </w:lvl>
  </w:abstractNum>
  <w:abstractNum w:abstractNumId="408">
    <w:lvl w:ilvl="0">
      <w:numFmt w:val="numberInDash"/>
      <w:lvlText w:val="-"/>
    </w:lvl>
  </w:abstractNum>
  <w:abstractNum w:abstractNumId="409">
    <w:lvl w:ilvl="0">
      <w:numFmt w:val="numberInDash"/>
      <w:lvlText w:val="10."/>
    </w:lvl>
  </w:abstractNum>
  <w:abstractNum w:abstractNumId="410">
    <w:lvl w:ilvl="0">
      <w:numFmt w:val="numberInDash"/>
      <w:lvlText w:val="-"/>
    </w:lvl>
  </w:abstractNum>
  <w:abstractNum w:abstractNumId="411">
    <w:lvl w:ilvl="0">
      <w:numFmt w:val="numberInDash"/>
      <w:lvlText w:val="11."/>
    </w:lvl>
  </w:abstractNum>
  <w:abstractNum w:abstractNumId="412">
    <w:lvl w:ilvl="0">
      <w:numFmt w:val="numberInDash"/>
      <w:lvlText w:val="-"/>
    </w:lvl>
  </w:abstractNum>
  <w:abstractNum w:abstractNumId="413">
    <w:lvl w:ilvl="0">
      <w:numFmt w:val="numberInDash"/>
      <w:lvlText w:val="12."/>
    </w:lvl>
  </w:abstractNum>
  <w:abstractNum w:abstractNumId="414">
    <w:lvl w:ilvl="0">
      <w:numFmt w:val="numberInDash"/>
      <w:lvlText w:val="-"/>
    </w:lvl>
  </w:abstractNum>
  <w:abstractNum w:abstractNumId="415">
    <w:lvl w:ilvl="0">
      <w:numFmt w:val="numberInDash"/>
      <w:lvlText w:val="13."/>
    </w:lvl>
  </w:abstractNum>
  <w:abstractNum w:abstractNumId="416">
    <w:lvl w:ilvl="0">
      <w:numFmt w:val="numberInDash"/>
      <w:lvlText w:val="-"/>
    </w:lvl>
  </w:abstractNum>
  <w:abstractNum w:abstractNumId="417">
    <w:lvl w:ilvl="0">
      <w:numFmt w:val="numberInDash"/>
      <w:lvlText w:val="14."/>
    </w:lvl>
  </w:abstractNum>
  <w:abstractNum w:abstractNumId="418">
    <w:lvl w:ilvl="0">
      <w:numFmt w:val="numberInDash"/>
      <w:lvlText w:val="-"/>
    </w:lvl>
  </w:abstractNum>
  <w:abstractNum w:abstractNumId="419">
    <w:lvl w:ilvl="0">
      <w:numFmt w:val="numberInDash"/>
      <w:lvlText w:val="15."/>
    </w:lvl>
  </w:abstractNum>
  <w:abstractNum w:abstractNumId="420">
    <w:lvl w:ilvl="0">
      <w:numFmt w:val="numberInDash"/>
      <w:lvlText w:val="-"/>
    </w:lvl>
  </w:abstractNum>
  <w:abstractNum w:abstractNumId="421">
    <w:lvl w:ilvl="0">
      <w:numFmt w:val="numberInDash"/>
      <w:lvlText w:val="16."/>
    </w:lvl>
  </w:abstractNum>
  <w:abstractNum w:abstractNumId="422">
    <w:lvl w:ilvl="0">
      <w:numFmt w:val="numberInDash"/>
      <w:lvlText w:val="-"/>
    </w:lvl>
  </w:abstractNum>
  <w:abstractNum w:abstractNumId="423">
    <w:lvl w:ilvl="0">
      <w:numFmt w:val="numberInDash"/>
      <w:lvlText w:val="17."/>
    </w:lvl>
  </w:abstractNum>
  <w:abstractNum w:abstractNumId="424">
    <w:lvl w:ilvl="0">
      <w:numFmt w:val="numberInDash"/>
      <w:lvlText w:val="-"/>
    </w:lvl>
  </w:abstractNum>
  <w:abstractNum w:abstractNumId="425">
    <w:lvl w:ilvl="0">
      <w:numFmt w:val="numberInDash"/>
      <w:lvlText w:val="18."/>
    </w:lvl>
  </w:abstractNum>
  <w:abstractNum w:abstractNumId="426">
    <w:lvl w:ilvl="0">
      <w:numFmt w:val="numberInDash"/>
      <w:lvlText w:val="-"/>
    </w:lvl>
  </w:abstractNum>
  <w:abstractNum w:abstractNumId="427">
    <w:lvl w:ilvl="0">
      <w:numFmt w:val="numberInDash"/>
      <w:lvlText w:val="19."/>
    </w:lvl>
  </w:abstractNum>
  <w:abstractNum w:abstractNumId="428">
    <w:lvl w:ilvl="0">
      <w:numFmt w:val="numberInDash"/>
      <w:lvlText w:val="-"/>
    </w:lvl>
  </w:abstractNum>
  <w:abstractNum w:abstractNumId="429">
    <w:lvl w:ilvl="0">
      <w:numFmt w:val="numberInDash"/>
      <w:lvlText w:val="20."/>
    </w:lvl>
  </w:abstractNum>
  <w:abstractNum w:abstractNumId="430">
    <w:lvl w:ilvl="0">
      <w:numFmt w:val="numberInDash"/>
      <w:lvlText w:val="-"/>
    </w:lvl>
  </w:abstractNum>
  <w:abstractNum w:abstractNumId="431">
    <w:lvl w:ilvl="0">
      <w:numFmt w:val="numberInDash"/>
      <w:lvlText w:val="1."/>
    </w:lvl>
  </w:abstractNum>
  <w:abstractNum w:abstractNumId="432">
    <w:lvl w:ilvl="0">
      <w:numFmt w:val="numberInDash"/>
      <w:lvlText w:val="-"/>
    </w:lvl>
  </w:abstractNum>
  <w:abstractNum w:abstractNumId="433">
    <w:lvl w:ilvl="0">
      <w:numFmt w:val="numberInDash"/>
      <w:lvlText w:val="2."/>
    </w:lvl>
  </w:abstractNum>
  <w:abstractNum w:abstractNumId="434">
    <w:lvl w:ilvl="0">
      <w:numFmt w:val="numberInDash"/>
      <w:lvlText w:val="-"/>
    </w:lvl>
  </w:abstractNum>
  <w:abstractNum w:abstractNumId="435">
    <w:lvl w:ilvl="0">
      <w:numFmt w:val="numberInDash"/>
      <w:lvlText w:val="3."/>
    </w:lvl>
  </w:abstractNum>
  <w:abstractNum w:abstractNumId="436">
    <w:lvl w:ilvl="0">
      <w:numFmt w:val="numberInDash"/>
      <w:lvlText w:val="-"/>
    </w:lvl>
  </w:abstractNum>
  <w:abstractNum w:abstractNumId="437">
    <w:lvl w:ilvl="0">
      <w:numFmt w:val="numberInDash"/>
      <w:lvlText w:val="4."/>
    </w:lvl>
  </w:abstractNum>
  <w:abstractNum w:abstractNumId="438">
    <w:lvl w:ilvl="0">
      <w:numFmt w:val="numberInDash"/>
      <w:lvlText w:val="-"/>
    </w:lvl>
  </w:abstractNum>
  <w:abstractNum w:abstractNumId="439">
    <w:lvl w:ilvl="0">
      <w:numFmt w:val="numberInDash"/>
      <w:lvlText w:val="5."/>
    </w:lvl>
  </w:abstractNum>
  <w:abstractNum w:abstractNumId="440">
    <w:lvl w:ilvl="0">
      <w:numFmt w:val="numberInDash"/>
      <w:lvlText w:val="-"/>
    </w:lvl>
  </w:abstractNum>
  <w:abstractNum w:abstractNumId="441">
    <w:lvl w:ilvl="0">
      <w:numFmt w:val="numberInDash"/>
      <w:lvlText w:val="6."/>
    </w:lvl>
  </w:abstractNum>
  <w:abstractNum w:abstractNumId="442">
    <w:lvl w:ilvl="0">
      <w:numFmt w:val="numberInDash"/>
      <w:lvlText w:val="-"/>
    </w:lvl>
  </w:abstractNum>
  <w:abstractNum w:abstractNumId="443">
    <w:lvl w:ilvl="0">
      <w:numFmt w:val="numberInDash"/>
      <w:lvlText w:val="7."/>
    </w:lvl>
  </w:abstractNum>
  <w:abstractNum w:abstractNumId="444">
    <w:lvl w:ilvl="0">
      <w:numFmt w:val="numberInDash"/>
      <w:lvlText w:val="-"/>
    </w:lvl>
  </w:abstractNum>
  <w:abstractNum w:abstractNumId="445">
    <w:lvl w:ilvl="0">
      <w:numFmt w:val="numberInDash"/>
      <w:lvlText w:val="8."/>
    </w:lvl>
  </w:abstractNum>
  <w:abstractNum w:abstractNumId="446">
    <w:lvl w:ilvl="0">
      <w:numFmt w:val="numberInDash"/>
      <w:lvlText w:val="-"/>
    </w:lvl>
  </w:abstractNum>
  <w:abstractNum w:abstractNumId="447">
    <w:lvl w:ilvl="0">
      <w:numFmt w:val="numberInDash"/>
      <w:lvlText w:val="9."/>
    </w:lvl>
  </w:abstractNum>
  <w:abstractNum w:abstractNumId="448">
    <w:lvl w:ilvl="0">
      <w:numFmt w:val="numberInDash"/>
      <w:lvlText w:val="-"/>
    </w:lvl>
  </w:abstractNum>
  <w:abstractNum w:abstractNumId="449">
    <w:lvl w:ilvl="0">
      <w:numFmt w:val="numberInDash"/>
      <w:lvlText w:val="10."/>
    </w:lvl>
  </w:abstractNum>
  <w:abstractNum w:abstractNumId="450">
    <w:lvl w:ilvl="0">
      <w:numFmt w:val="numberInDash"/>
      <w:lvlText w:val="-"/>
    </w:lvl>
  </w:abstractNum>
  <w:abstractNum w:abstractNumId="451">
    <w:lvl w:ilvl="0">
      <w:numFmt w:val="numberInDash"/>
      <w:lvlText w:val="11."/>
    </w:lvl>
  </w:abstractNum>
  <w:abstractNum w:abstractNumId="452">
    <w:lvl w:ilvl="0">
      <w:numFmt w:val="numberInDash"/>
      <w:lvlText w:val="-"/>
    </w:lvl>
  </w:abstractNum>
  <w:abstractNum w:abstractNumId="453">
    <w:lvl w:ilvl="0">
      <w:numFmt w:val="numberInDash"/>
      <w:lvlText w:val="12."/>
    </w:lvl>
  </w:abstractNum>
  <w:abstractNum w:abstractNumId="454">
    <w:lvl w:ilvl="0">
      <w:numFmt w:val="numberInDash"/>
      <w:lvlText w:val="-"/>
    </w:lvl>
  </w:abstractNum>
  <w:abstractNum w:abstractNumId="455">
    <w:lvl w:ilvl="0">
      <w:numFmt w:val="numberInDash"/>
      <w:lvlText w:val="13."/>
    </w:lvl>
  </w:abstractNum>
  <w:abstractNum w:abstractNumId="456">
    <w:lvl w:ilvl="0">
      <w:numFmt w:val="numberInDash"/>
      <w:lvlText w:val="-"/>
    </w:lvl>
  </w:abstractNum>
  <w:abstractNum w:abstractNumId="457">
    <w:lvl w:ilvl="0">
      <w:numFmt w:val="numberInDash"/>
      <w:lvlText w:val="14."/>
    </w:lvl>
  </w:abstractNum>
  <w:abstractNum w:abstractNumId="458">
    <w:lvl w:ilvl="0">
      <w:numFmt w:val="numberInDash"/>
      <w:lvlText w:val="-"/>
    </w:lvl>
  </w:abstractNum>
  <w:abstractNum w:abstractNumId="459">
    <w:lvl w:ilvl="0">
      <w:numFmt w:val="numberInDash"/>
      <w:lvlText w:val="15."/>
    </w:lvl>
  </w:abstractNum>
  <w:abstractNum w:abstractNumId="460">
    <w:lvl w:ilvl="0">
      <w:numFmt w:val="numberInDash"/>
      <w:lvlText w:val="-"/>
    </w:lvl>
  </w:abstractNum>
  <w:abstractNum w:abstractNumId="461">
    <w:lvl w:ilvl="0">
      <w:numFmt w:val="numberInDash"/>
      <w:lvlText w:val="16."/>
    </w:lvl>
  </w:abstractNum>
  <w:abstractNum w:abstractNumId="462">
    <w:lvl w:ilvl="0">
      <w:numFmt w:val="numberInDash"/>
      <w:lvlText w:val="-"/>
    </w:lvl>
  </w:abstractNum>
  <w:abstractNum w:abstractNumId="463">
    <w:lvl w:ilvl="0">
      <w:numFmt w:val="numberInDash"/>
      <w:lvlText w:val="17."/>
    </w:lvl>
  </w:abstractNum>
  <w:abstractNum w:abstractNumId="464">
    <w:lvl w:ilvl="0">
      <w:numFmt w:val="numberInDash"/>
      <w:lvlText w:val="-"/>
    </w:lvl>
  </w:abstractNum>
  <w:abstractNum w:abstractNumId="465">
    <w:lvl w:ilvl="0">
      <w:numFmt w:val="numberInDash"/>
      <w:lvlText w:val="18."/>
    </w:lvl>
  </w:abstractNum>
  <w:abstractNum w:abstractNumId="466">
    <w:lvl w:ilvl="0">
      <w:numFmt w:val="numberInDash"/>
      <w:lvlText w:val="-"/>
    </w:lvl>
  </w:abstractNum>
  <w:abstractNum w:abstractNumId="467">
    <w:lvl w:ilvl="0">
      <w:numFmt w:val="numberInDash"/>
      <w:lvlText w:val="19."/>
    </w:lvl>
  </w:abstractNum>
  <w:abstractNum w:abstractNumId="468">
    <w:lvl w:ilvl="0">
      <w:numFmt w:val="numberInDash"/>
      <w:lvlText w:val="-"/>
    </w:lvl>
  </w:abstractNum>
  <w:abstractNum w:abstractNumId="469">
    <w:lvl w:ilvl="0">
      <w:numFmt w:val="numberInDash"/>
      <w:lvlText w:val="20."/>
    </w:lvl>
  </w:abstractNum>
  <w:abstractNum w:abstractNumId="470">
    <w:lvl w:ilvl="0">
      <w:numFmt w:val="numberInDash"/>
      <w:lvlText w:val="-"/>
    </w:lvl>
  </w:abstractNum>
  <w:abstractNum w:abstractNumId="471">
    <w:lvl w:ilvl="0">
      <w:numFmt w:val="numberInDash"/>
      <w:lvlText w:val="21."/>
    </w:lvl>
  </w:abstractNum>
  <w:abstractNum w:abstractNumId="472">
    <w:lvl w:ilvl="0">
      <w:numFmt w:val="numberInDash"/>
      <w:lvlText w:val="-"/>
    </w:lvl>
  </w:abstractNum>
  <w:abstractNum w:abstractNumId="473">
    <w:lvl w:ilvl="0">
      <w:numFmt w:val="numberInDash"/>
      <w:lvlText w:val="22."/>
    </w:lvl>
  </w:abstractNum>
  <w:abstractNum w:abstractNumId="474">
    <w:lvl w:ilvl="0">
      <w:numFmt w:val="numberInDash"/>
      <w:lvlText w:val="-"/>
    </w:lvl>
  </w:abstractNum>
  <w:abstractNum w:abstractNumId="475">
    <w:lvl w:ilvl="0">
      <w:numFmt w:val="numberInDash"/>
      <w:lvlText w:val="23."/>
    </w:lvl>
  </w:abstractNum>
  <w:abstractNum w:abstractNumId="476">
    <w:lvl w:ilvl="0">
      <w:numFmt w:val="numberInDash"/>
      <w:lvlText w:val="-"/>
    </w:lvl>
  </w:abstractNum>
  <w:abstractNum w:abstractNumId="477">
    <w:lvl w:ilvl="0">
      <w:numFmt w:val="numberInDash"/>
      <w:lvlText w:val="24."/>
    </w:lvl>
  </w:abstractNum>
  <w:abstractNum w:abstractNumId="478">
    <w:lvl w:ilvl="0">
      <w:numFmt w:val="numberInDash"/>
      <w:lvlText w:val="-"/>
    </w:lvl>
  </w:abstractNum>
  <w:abstractNum w:abstractNumId="479">
    <w:lvl w:ilvl="0">
      <w:numFmt w:val="numberInDash"/>
      <w:lvlText w:val="25."/>
    </w:lvl>
  </w:abstractNum>
  <w:abstractNum w:abstractNumId="480">
    <w:lvl w:ilvl="0">
      <w:numFmt w:val="numberInDash"/>
      <w:lvlText w:val="-"/>
    </w:lvl>
  </w:abstractNum>
  <w:abstractNum w:abstractNumId="481">
    <w:lvl w:ilvl="0">
      <w:numFmt w:val="numberInDash"/>
      <w:lvlText w:val="26."/>
    </w:lvl>
  </w:abstractNum>
  <w:abstractNum w:abstractNumId="482">
    <w:lvl w:ilvl="0">
      <w:numFmt w:val="numberInDash"/>
      <w:lvlText w:val="-"/>
    </w:lvl>
  </w:abstractNum>
  <w:abstractNum w:abstractNumId="483">
    <w:lvl w:ilvl="0">
      <w:numFmt w:val="numberInDash"/>
      <w:lvlText w:val="27."/>
    </w:lvl>
  </w:abstractNum>
  <w:abstractNum w:abstractNumId="484">
    <w:lvl w:ilvl="0">
      <w:numFmt w:val="numberInDash"/>
      <w:lvlText w:val="-"/>
    </w:lvl>
  </w:abstractNum>
  <w:abstractNum w:abstractNumId="485">
    <w:lvl w:ilvl="0">
      <w:numFmt w:val="numberInDash"/>
      <w:lvlText w:val="28."/>
    </w:lvl>
  </w:abstractNum>
  <w:abstractNum w:abstractNumId="486">
    <w:lvl w:ilvl="0">
      <w:numFmt w:val="numberInDash"/>
      <w:lvlText w:val="-"/>
    </w:lvl>
  </w:abstractNum>
  <w:abstractNum w:abstractNumId="487">
    <w:lvl w:ilvl="0">
      <w:numFmt w:val="numberInDash"/>
      <w:lvlText w:val="29."/>
    </w:lvl>
  </w:abstractNum>
  <w:abstractNum w:abstractNumId="488">
    <w:lvl w:ilvl="0">
      <w:numFmt w:val="numberInDash"/>
      <w:lvlText w:val="-"/>
    </w:lvl>
  </w:abstractNum>
  <w:abstractNum w:abstractNumId="489">
    <w:lvl w:ilvl="0">
      <w:numFmt w:val="numberInDash"/>
      <w:lvlText w:val="30."/>
    </w:lvl>
  </w:abstractNum>
  <w:abstractNum w:abstractNumId="490">
    <w:lvl w:ilvl="0">
      <w:numFmt w:val="numberInDash"/>
      <w:lvlText w:val="-"/>
    </w:lvl>
  </w:abstractNum>
  <w:abstractNum w:abstractNumId="491">
    <w:lvl w:ilvl="0">
      <w:numFmt w:val="numberInDash"/>
      <w:lvlText w:val="31."/>
    </w:lvl>
  </w:abstractNum>
  <w:abstractNum w:abstractNumId="492">
    <w:lvl w:ilvl="0">
      <w:numFmt w:val="numberInDash"/>
      <w:lvlText w:val="-"/>
    </w:lvl>
  </w:abstractNum>
  <w:abstractNum w:abstractNumId="493">
    <w:lvl w:ilvl="0">
      <w:numFmt w:val="numberInDash"/>
      <w:lvlText w:val="32."/>
    </w:lvl>
  </w:abstractNum>
  <w:abstractNum w:abstractNumId="494">
    <w:lvl w:ilvl="0">
      <w:numFmt w:val="numberInDash"/>
      <w:lvlText w:val="-"/>
    </w:lvl>
  </w:abstractNum>
  <w:abstractNum w:abstractNumId="495">
    <w:lvl w:ilvl="0">
      <w:numFmt w:val="numberInDash"/>
      <w:lvlText w:val="33."/>
    </w:lvl>
  </w:abstractNum>
  <w:abstractNum w:abstractNumId="496">
    <w:lvl w:ilvl="0">
      <w:numFmt w:val="numberInDash"/>
      <w:lvlText w:val="-"/>
    </w:lvl>
  </w:abstractNum>
  <w:abstractNum w:abstractNumId="497">
    <w:lvl w:ilvl="0">
      <w:numFmt w:val="numberInDash"/>
      <w:lvlText w:val="34."/>
    </w:lvl>
  </w:abstractNum>
  <w:abstractNum w:abstractNumId="498">
    <w:lvl w:ilvl="0">
      <w:numFmt w:val="numberInDash"/>
      <w:lvlText w:val="-"/>
    </w:lvl>
  </w:abstractNum>
  <w:abstractNum w:abstractNumId="499">
    <w:lvl w:ilvl="0">
      <w:numFmt w:val="numberInDash"/>
      <w:lvlText w:val="35."/>
    </w:lvl>
  </w:abstractNum>
  <w:abstractNum w:abstractNumId="500">
    <w:lvl w:ilvl="0">
      <w:numFmt w:val="numberInDash"/>
      <w:lvlText w:val="-"/>
    </w:lvl>
  </w:abstractNum>
  <w:abstractNum w:abstractNumId="501">
    <w:lvl w:ilvl="0">
      <w:numFmt w:val="numberInDash"/>
      <w:lvlText w:val="36."/>
    </w:lvl>
  </w:abstractNum>
  <w:abstractNum w:abstractNumId="502">
    <w:lvl w:ilvl="0">
      <w:numFmt w:val="numberInDash"/>
      <w:lvlText w:val="-"/>
    </w:lvl>
  </w:abstractNum>
  <w:abstractNum w:abstractNumId="503">
    <w:lvl w:ilvl="0">
      <w:numFmt w:val="numberInDash"/>
      <w:lvlText w:val="37."/>
    </w:lvl>
  </w:abstractNum>
  <w:abstractNum w:abstractNumId="504">
    <w:lvl w:ilvl="0">
      <w:numFmt w:val="numberInDash"/>
      <w:lvlText w:val="-"/>
    </w:lvl>
  </w:abstractNum>
  <w:abstractNum w:abstractNumId="505">
    <w:lvl w:ilvl="0">
      <w:numFmt w:val="numberInDash"/>
      <w:lvlText w:val="38."/>
    </w:lvl>
  </w:abstractNum>
  <w:abstractNum w:abstractNumId="506">
    <w:lvl w:ilvl="0">
      <w:numFmt w:val="numberInDash"/>
      <w:lvlText w:val="-"/>
    </w:lvl>
  </w:abstractNum>
  <w:abstractNum w:abstractNumId="507">
    <w:lvl w:ilvl="0">
      <w:numFmt w:val="numberInDash"/>
      <w:lvlText w:val="39."/>
    </w:lvl>
  </w:abstractNum>
  <w:abstractNum w:abstractNumId="508">
    <w:lvl w:ilvl="0">
      <w:numFmt w:val="numberInDash"/>
      <w:lvlText w:val="-"/>
    </w:lvl>
  </w:abstractNum>
  <w:abstractNum w:abstractNumId="509">
    <w:lvl w:ilvl="0">
      <w:numFmt w:val="numberInDash"/>
      <w:lvlText w:val="40."/>
    </w:lvl>
  </w:abstractNum>
  <w:abstractNum w:abstractNumId="510">
    <w:lvl w:ilvl="0">
      <w:numFmt w:val="numberInDash"/>
      <w:lvlText w:val="-"/>
    </w:lvl>
  </w:abstractNum>
  <w:abstractNum w:abstractNumId="511">
    <w:lvl w:ilvl="0">
      <w:numFmt w:val="numberInDash"/>
      <w:lvlText w:val="41."/>
    </w:lvl>
  </w:abstractNum>
  <w:abstractNum w:abstractNumId="512">
    <w:lvl w:ilvl="0">
      <w:numFmt w:val="numberInDash"/>
      <w:lvlText w:val="-"/>
    </w:lvl>
  </w:abstractNum>
  <w:abstractNum w:abstractNumId="513">
    <w:lvl w:ilvl="0">
      <w:numFmt w:val="numberInDash"/>
      <w:lvlText w:val="42."/>
    </w:lvl>
  </w:abstractNum>
  <w:abstractNum w:abstractNumId="514">
    <w:lvl w:ilvl="0">
      <w:numFmt w:val="numberInDash"/>
      <w:lvlText w:val="-"/>
    </w:lvl>
  </w:abstractNum>
  <w:abstractNum w:abstractNumId="515">
    <w:lvl w:ilvl="0">
      <w:numFmt w:val="numberInDash"/>
      <w:lvlText w:val="43."/>
    </w:lvl>
  </w:abstractNum>
  <w:abstractNum w:abstractNumId="516">
    <w:lvl w:ilvl="0">
      <w:numFmt w:val="numberInDash"/>
      <w:lvlText w:val="-"/>
    </w:lvl>
  </w:abstractNum>
  <w:abstractNum w:abstractNumId="517">
    <w:lvl w:ilvl="0">
      <w:numFmt w:val="numberInDash"/>
      <w:lvlText w:val="44."/>
    </w:lvl>
  </w:abstractNum>
  <w:abstractNum w:abstractNumId="518">
    <w:lvl w:ilvl="0">
      <w:numFmt w:val="numberInDash"/>
      <w:lvlText w:val="-"/>
    </w:lvl>
  </w:abstractNum>
  <w:abstractNum w:abstractNumId="519">
    <w:lvl w:ilvl="0">
      <w:numFmt w:val="numberInDash"/>
      <w:lvlText w:val="45."/>
    </w:lvl>
  </w:abstractNum>
  <w:abstractNum w:abstractNumId="520">
    <w:lvl w:ilvl="0">
      <w:numFmt w:val="numberInDash"/>
      <w:lvlText w:val="-"/>
    </w:lvl>
  </w:abstractNum>
  <w:abstractNum w:abstractNumId="521">
    <w:lvl w:ilvl="0">
      <w:numFmt w:val="numberInDash"/>
      <w:lvlText w:val="46."/>
    </w:lvl>
  </w:abstractNum>
  <w:abstractNum w:abstractNumId="522">
    <w:lvl w:ilvl="0">
      <w:numFmt w:val="numberInDash"/>
      <w:lvlText w:val="-"/>
    </w:lvl>
  </w:abstractNum>
  <w:abstractNum w:abstractNumId="523">
    <w:lvl w:ilvl="0">
      <w:numFmt w:val="numberInDash"/>
      <w:lvlText w:val="47."/>
    </w:lvl>
  </w:abstractNum>
  <w:abstractNum w:abstractNumId="524">
    <w:lvl w:ilvl="0">
      <w:numFmt w:val="numberInDash"/>
      <w:lvlText w:val="-"/>
    </w:lvl>
  </w:abstractNum>
  <w:abstractNum w:abstractNumId="525">
    <w:lvl w:ilvl="0">
      <w:numFmt w:val="numberInDash"/>
      <w:lvlText w:val="48."/>
    </w:lvl>
  </w:abstractNum>
  <w:abstractNum w:abstractNumId="526">
    <w:lvl w:ilvl="0">
      <w:numFmt w:val="numberInDash"/>
      <w:lvlText w:val="-"/>
    </w:lvl>
  </w:abstractNum>
  <w:abstractNum w:abstractNumId="527">
    <w:lvl w:ilvl="0">
      <w:numFmt w:val="numberInDash"/>
      <w:lvlText w:val="49."/>
    </w:lvl>
  </w:abstractNum>
  <w:abstractNum w:abstractNumId="528">
    <w:lvl w:ilvl="0">
      <w:numFmt w:val="numberInDash"/>
      <w:lvlText w:val="-"/>
    </w:lvl>
  </w:abstractNum>
  <w:abstractNum w:abstractNumId="529">
    <w:lvl w:ilvl="0">
      <w:numFmt w:val="numberInDash"/>
      <w:lvlText w:val="1."/>
    </w:lvl>
  </w:abstractNum>
  <w:abstractNum w:abstractNumId="530">
    <w:lvl w:ilvl="0">
      <w:numFmt w:val="numberInDash"/>
      <w:lvlText w:val="-"/>
    </w:lvl>
  </w:abstractNum>
  <w:abstractNum w:abstractNumId="531">
    <w:lvl w:ilvl="0">
      <w:numFmt w:val="numberInDash"/>
      <w:lvlText w:val="2."/>
    </w:lvl>
  </w:abstractNum>
  <w:abstractNum w:abstractNumId="532">
    <w:lvl w:ilvl="0">
      <w:numFmt w:val="numberInDash"/>
      <w:lvlText w:val="-"/>
    </w:lvl>
  </w:abstractNum>
  <w:abstractNum w:abstractNumId="533">
    <w:lvl w:ilvl="0">
      <w:numFmt w:val="numberInDash"/>
      <w:lvlText w:val="3."/>
    </w:lvl>
  </w:abstractNum>
  <w:abstractNum w:abstractNumId="534">
    <w:lvl w:ilvl="0">
      <w:numFmt w:val="numberInDash"/>
      <w:lvlText w:val="-"/>
    </w:lvl>
  </w:abstractNum>
  <w:abstractNum w:abstractNumId="535">
    <w:lvl w:ilvl="0">
      <w:numFmt w:val="numberInDash"/>
      <w:lvlText w:val="4."/>
    </w:lvl>
  </w:abstractNum>
  <w:abstractNum w:abstractNumId="536">
    <w:lvl w:ilvl="0">
      <w:numFmt w:val="numberInDash"/>
      <w:lvlText w:val="-"/>
    </w:lvl>
  </w:abstractNum>
  <w:abstractNum w:abstractNumId="537">
    <w:lvl w:ilvl="0">
      <w:numFmt w:val="numberInDash"/>
      <w:lvlText w:val="5."/>
    </w:lvl>
  </w:abstractNum>
  <w:abstractNum w:abstractNumId="538">
    <w:lvl w:ilvl="0">
      <w:numFmt w:val="numberInDash"/>
      <w:lvlText w:val="-"/>
    </w:lvl>
  </w:abstractNum>
  <w:abstractNum w:abstractNumId="539">
    <w:lvl w:ilvl="0">
      <w:numFmt w:val="numberInDash"/>
      <w:lvlText w:val="1."/>
    </w:lvl>
  </w:abstractNum>
  <w:abstractNum w:abstractNumId="540">
    <w:lvl w:ilvl="0">
      <w:numFmt w:val="numberInDash"/>
      <w:lvlText w:val="-"/>
    </w:lvl>
  </w:abstractNum>
  <w:abstractNum w:abstractNumId="541">
    <w:lvl w:ilvl="0">
      <w:numFmt w:val="numberInDash"/>
      <w:lvlText w:val="2."/>
    </w:lvl>
  </w:abstractNum>
  <w:abstractNum w:abstractNumId="542">
    <w:lvl w:ilvl="0">
      <w:numFmt w:val="numberInDash"/>
      <w:lvlText w:val="-"/>
    </w:lvl>
  </w:abstractNum>
  <w:abstractNum w:abstractNumId="543">
    <w:lvl w:ilvl="0">
      <w:numFmt w:val="numberInDash"/>
      <w:lvlText w:val="3."/>
    </w:lvl>
  </w:abstractNum>
  <w:abstractNum w:abstractNumId="544">
    <w:lvl w:ilvl="0">
      <w:numFmt w:val="numberInDash"/>
      <w:lvlText w:val="-"/>
    </w:lvl>
  </w:abstractNum>
  <w:abstractNum w:abstractNumId="545">
    <w:lvl w:ilvl="0">
      <w:numFmt w:val="numberInDash"/>
      <w:lvlText w:val="4."/>
    </w:lvl>
  </w:abstractNum>
  <w:abstractNum w:abstractNumId="546">
    <w:lvl w:ilvl="0">
      <w:numFmt w:val="numberInDash"/>
      <w:lvlText w:val="-"/>
    </w:lvl>
  </w:abstractNum>
  <w:abstractNum w:abstractNumId="547">
    <w:lvl w:ilvl="0">
      <w:numFmt w:val="numberInDash"/>
      <w:lvlText w:val="5."/>
    </w:lvl>
  </w:abstractNum>
  <w:abstractNum w:abstractNumId="548">
    <w:lvl w:ilvl="0">
      <w:numFmt w:val="numberInDash"/>
      <w:lvlText w:val="-"/>
    </w:lvl>
  </w:abstractNum>
  <w:abstractNum w:abstractNumId="549">
    <w:lvl w:ilvl="0">
      <w:numFmt w:val="numberInDash"/>
      <w:lvlText w:val="6."/>
    </w:lvl>
  </w:abstractNum>
  <w:abstractNum w:abstractNumId="550">
    <w:lvl w:ilvl="0">
      <w:numFmt w:val="numberInDash"/>
      <w:lvlText w:val="-"/>
    </w:lvl>
  </w:abstractNum>
  <w:abstractNum w:abstractNumId="551">
    <w:lvl w:ilvl="0">
      <w:numFmt w:val="numberInDash"/>
      <w:lvlText w:val="7."/>
    </w:lvl>
  </w:abstractNum>
  <w:abstractNum w:abstractNumId="552">
    <w:lvl w:ilvl="0">
      <w:numFmt w:val="numberInDash"/>
      <w:lvlText w:val="-"/>
    </w:lvl>
  </w:abstractNum>
  <w:abstractNum w:abstractNumId="553">
    <w:lvl w:ilvl="0">
      <w:numFmt w:val="numberInDash"/>
      <w:lvlText w:val="8."/>
    </w:lvl>
  </w:abstractNum>
  <w:abstractNum w:abstractNumId="554">
    <w:lvl w:ilvl="0">
      <w:numFmt w:val="numberInDash"/>
      <w:lvlText w:val="-"/>
    </w:lvl>
  </w:abstractNum>
  <w:abstractNum w:abstractNumId="555">
    <w:lvl w:ilvl="0">
      <w:numFmt w:val="numberInDash"/>
      <w:lvlText w:val="9."/>
    </w:lvl>
  </w:abstractNum>
  <w:abstractNum w:abstractNumId="556">
    <w:lvl w:ilvl="0">
      <w:numFmt w:val="numberInDash"/>
      <w:lvlText w:val="-"/>
    </w:lvl>
  </w:abstractNum>
  <w:abstractNum w:abstractNumId="557">
    <w:lvl w:ilvl="0">
      <w:numFmt w:val="numberInDash"/>
      <w:lvlText w:val="10."/>
    </w:lvl>
  </w:abstractNum>
  <w:abstractNum w:abstractNumId="558">
    <w:lvl w:ilvl="0">
      <w:numFmt w:val="numberInDash"/>
      <w:lvlText w:val="-"/>
    </w:lvl>
  </w:abstractNum>
  <w:abstractNum w:abstractNumId="559">
    <w:lvl w:ilvl="0">
      <w:numFmt w:val="numberInDash"/>
      <w:lvlText w:val="11."/>
    </w:lvl>
  </w:abstractNum>
  <w:abstractNum w:abstractNumId="560">
    <w:lvl w:ilvl="0">
      <w:numFmt w:val="numberInDash"/>
      <w:lvlText w:val="-"/>
    </w:lvl>
  </w:abstractNum>
  <w:abstractNum w:abstractNumId="561">
    <w:lvl w:ilvl="0">
      <w:numFmt w:val="numberInDash"/>
      <w:lvlText w:val="12."/>
    </w:lvl>
  </w:abstractNum>
  <w:abstractNum w:abstractNumId="562">
    <w:lvl w:ilvl="0">
      <w:numFmt w:val="numberInDash"/>
      <w:lvlText w:val="-"/>
    </w:lvl>
  </w:abstractNum>
  <w:abstractNum w:abstractNumId="563">
    <w:lvl w:ilvl="0">
      <w:numFmt w:val="numberInDash"/>
      <w:lvlText w:val="13."/>
    </w:lvl>
  </w:abstractNum>
  <w:abstractNum w:abstractNumId="564">
    <w:lvl w:ilvl="0">
      <w:numFmt w:val="numberInDash"/>
      <w:lvlText w:val="-"/>
    </w:lvl>
  </w:abstractNum>
  <w:abstractNum w:abstractNumId="565">
    <w:lvl w:ilvl="0">
      <w:numFmt w:val="numberInDash"/>
      <w:lvlText w:val="14."/>
    </w:lvl>
  </w:abstractNum>
  <w:abstractNum w:abstractNumId="566">
    <w:lvl w:ilvl="0">
      <w:numFmt w:val="numberInDash"/>
      <w:lvlText w:val="-"/>
    </w:lvl>
  </w:abstractNum>
  <w:abstractNum w:abstractNumId="567">
    <w:lvl w:ilvl="0">
      <w:numFmt w:val="numberInDash"/>
      <w:lvlText w:val="15."/>
    </w:lvl>
  </w:abstractNum>
  <w:abstractNum w:abstractNumId="568">
    <w:lvl w:ilvl="0">
      <w:numFmt w:val="numberInDash"/>
      <w:lvlText w:val="-"/>
    </w:lvl>
  </w:abstractNum>
  <w:abstractNum w:abstractNumId="569">
    <w:lvl w:ilvl="0">
      <w:numFmt w:val="numberInDash"/>
      <w:lvlText w:val="16."/>
    </w:lvl>
  </w:abstractNum>
  <w:abstractNum w:abstractNumId="570">
    <w:lvl w:ilvl="0">
      <w:numFmt w:val="numberInDash"/>
      <w:lvlText w:val="-"/>
    </w:lvl>
  </w:abstractNum>
  <w:abstractNum w:abstractNumId="571">
    <w:lvl w:ilvl="0">
      <w:numFmt w:val="numberInDash"/>
      <w:lvlText w:val="17."/>
    </w:lvl>
  </w:abstractNum>
  <w:abstractNum w:abstractNumId="572">
    <w:lvl w:ilvl="0">
      <w:numFmt w:val="numberInDash"/>
      <w:lvlText w:val="-"/>
    </w:lvl>
  </w:abstractNum>
  <w:abstractNum w:abstractNumId="573">
    <w:lvl w:ilvl="0">
      <w:numFmt w:val="numberInDash"/>
      <w:lvlText w:val="18."/>
    </w:lvl>
  </w:abstractNum>
  <w:abstractNum w:abstractNumId="574">
    <w:lvl w:ilvl="0">
      <w:numFmt w:val="numberInDash"/>
      <w:lvlText w:val="-"/>
    </w:lvl>
  </w:abstractNum>
  <w:abstractNum w:abstractNumId="575">
    <w:lvl w:ilvl="0">
      <w:numFmt w:val="numberInDash"/>
      <w:lvlText w:val="19."/>
    </w:lvl>
  </w:abstractNum>
  <w:abstractNum w:abstractNumId="576">
    <w:lvl w:ilvl="0">
      <w:numFmt w:val="numberInDash"/>
      <w:lvlText w:val="-"/>
    </w:lvl>
  </w:abstractNum>
  <w:abstractNum w:abstractNumId="577">
    <w:lvl w:ilvl="0">
      <w:numFmt w:val="numberInDash"/>
      <w:lvlText w:val="20."/>
    </w:lvl>
  </w:abstractNum>
  <w:abstractNum w:abstractNumId="578">
    <w:lvl w:ilvl="0">
      <w:numFmt w:val="numberInDash"/>
      <w:lvlText w:val="-"/>
    </w:lvl>
  </w:abstractNum>
  <w:abstractNum w:abstractNumId="579">
    <w:lvl w:ilvl="0">
      <w:numFmt w:val="numberInDash"/>
      <w:lvlText w:val="21."/>
    </w:lvl>
  </w:abstractNum>
  <w:abstractNum w:abstractNumId="580">
    <w:lvl w:ilvl="0">
      <w:numFmt w:val="numberInDash"/>
      <w:lvlText w:val="-"/>
    </w:lvl>
  </w:abstractNum>
  <w:abstractNum w:abstractNumId="581">
    <w:lvl w:ilvl="0">
      <w:numFmt w:val="numberInDash"/>
      <w:lvlText w:val="22."/>
    </w:lvl>
  </w:abstractNum>
  <w:abstractNum w:abstractNumId="582">
    <w:lvl w:ilvl="0">
      <w:numFmt w:val="numberInDash"/>
      <w:lvlText w:val="-"/>
    </w:lvl>
  </w:abstractNum>
  <w:abstractNum w:abstractNumId="583">
    <w:lvl w:ilvl="0">
      <w:numFmt w:val="numberInDash"/>
      <w:lvlText w:val="23."/>
    </w:lvl>
  </w:abstractNum>
  <w:abstractNum w:abstractNumId="584">
    <w:lvl w:ilvl="0">
      <w:numFmt w:val="numberInDash"/>
      <w:lvlText w:val="-"/>
    </w:lvl>
  </w:abstractNum>
  <w:abstractNum w:abstractNumId="585">
    <w:lvl w:ilvl="0">
      <w:numFmt w:val="numberInDash"/>
      <w:lvlText w:val="24."/>
    </w:lvl>
  </w:abstractNum>
  <w:abstractNum w:abstractNumId="586">
    <w:lvl w:ilvl="0">
      <w:numFmt w:val="numberInDash"/>
      <w:lvlText w:val="-"/>
    </w:lvl>
  </w:abstractNum>
  <w:abstractNum w:abstractNumId="587">
    <w:lvl w:ilvl="0">
      <w:numFmt w:val="numberInDash"/>
      <w:lvlText w:val="25."/>
    </w:lvl>
  </w:abstractNum>
  <w:abstractNum w:abstractNumId="588">
    <w:lvl w:ilvl="0">
      <w:numFmt w:val="numberInDash"/>
      <w:lvlText w:val="-"/>
    </w:lvl>
  </w:abstractNum>
  <w:abstractNum w:abstractNumId="589">
    <w:lvl w:ilvl="0">
      <w:numFmt w:val="numberInDash"/>
      <w:lvlText w:val="26."/>
    </w:lvl>
  </w:abstractNum>
  <w:abstractNum w:abstractNumId="590">
    <w:lvl w:ilvl="0">
      <w:numFmt w:val="numberInDash"/>
      <w:lvlText w:val="-"/>
    </w:lvl>
  </w:abstractNum>
  <w:abstractNum w:abstractNumId="591">
    <w:lvl w:ilvl="0">
      <w:numFmt w:val="numberInDash"/>
      <w:lvlText w:val="27."/>
    </w:lvl>
  </w:abstractNum>
  <w:abstractNum w:abstractNumId="592">
    <w:lvl w:ilvl="0">
      <w:numFmt w:val="numberInDash"/>
      <w:lvlText w:val="-"/>
    </w:lvl>
  </w:abstractNum>
  <w:abstractNum w:abstractNumId="593">
    <w:lvl w:ilvl="0">
      <w:numFmt w:val="numberInDash"/>
      <w:lvlText w:val="28."/>
    </w:lvl>
  </w:abstractNum>
  <w:abstractNum w:abstractNumId="594">
    <w:lvl w:ilvl="0">
      <w:numFmt w:val="numberInDash"/>
      <w:lvlText w:val="-"/>
    </w:lvl>
  </w:abstractNum>
  <w:abstractNum w:abstractNumId="595">
    <w:lvl w:ilvl="0">
      <w:numFmt w:val="numberInDash"/>
      <w:lvlText w:val="29."/>
    </w:lvl>
  </w:abstractNum>
  <w:abstractNum w:abstractNumId="596">
    <w:lvl w:ilvl="0">
      <w:numFmt w:val="numberInDash"/>
      <w:lvlText w:val="-"/>
    </w:lvl>
  </w:abstractNum>
  <w:abstractNum w:abstractNumId="597">
    <w:lvl w:ilvl="0">
      <w:numFmt w:val="numberInDash"/>
      <w:lvlText w:val="30."/>
    </w:lvl>
  </w:abstractNum>
  <w:abstractNum w:abstractNumId="598">
    <w:lvl w:ilvl="0">
      <w:numFmt w:val="numberInDash"/>
      <w:lvlText w:val="-"/>
    </w:lvl>
  </w:abstractNum>
  <w:abstractNum w:abstractNumId="599">
    <w:lvl w:ilvl="0">
      <w:numFmt w:val="numberInDash"/>
      <w:lvlText w:val="31."/>
    </w:lvl>
  </w:abstractNum>
  <w:abstractNum w:abstractNumId="600">
    <w:lvl w:ilvl="0">
      <w:numFmt w:val="numberInDash"/>
      <w:lvlText w:val="-"/>
    </w:lvl>
  </w:abstractNum>
  <w:abstractNum w:abstractNumId="601">
    <w:lvl w:ilvl="0">
      <w:numFmt w:val="numberInDash"/>
      <w:lvlText w:val="1."/>
    </w:lvl>
  </w:abstractNum>
  <w:abstractNum w:abstractNumId="602">
    <w:lvl w:ilvl="0">
      <w:numFmt w:val="numberInDash"/>
      <w:lvlText w:val="-"/>
    </w:lvl>
  </w:abstractNum>
  <w:abstractNum w:abstractNumId="603">
    <w:lvl w:ilvl="0">
      <w:numFmt w:val="numberInDash"/>
      <w:lvlText w:val="2."/>
    </w:lvl>
  </w:abstractNum>
  <w:abstractNum w:abstractNumId="604">
    <w:lvl w:ilvl="0">
      <w:numFmt w:val="numberInDash"/>
      <w:lvlText w:val="-"/>
    </w:lvl>
  </w:abstractNum>
  <w:abstractNum w:abstractNumId="605">
    <w:lvl w:ilvl="0">
      <w:numFmt w:val="numberInDash"/>
      <w:lvlText w:val="3."/>
    </w:lvl>
  </w:abstractNum>
  <w:abstractNum w:abstractNumId="606">
    <w:lvl w:ilvl="0">
      <w:numFmt w:val="numberInDash"/>
      <w:lvlText w:val="-"/>
    </w:lvl>
  </w:abstractNum>
  <w:abstractNum w:abstractNumId="607">
    <w:lvl w:ilvl="0">
      <w:numFmt w:val="numberInDash"/>
      <w:lvlText w:val="4."/>
    </w:lvl>
  </w:abstractNum>
  <w:abstractNum w:abstractNumId="608">
    <w:lvl w:ilvl="0">
      <w:numFmt w:val="numberInDash"/>
      <w:lvlText w:val="-"/>
    </w:lvl>
  </w:abstractNum>
  <w:abstractNum w:abstractNumId="609">
    <w:lvl w:ilvl="0">
      <w:numFmt w:val="numberInDash"/>
      <w:lvlText w:val="5."/>
    </w:lvl>
  </w:abstractNum>
  <w:abstractNum w:abstractNumId="610">
    <w:lvl w:ilvl="0">
      <w:numFmt w:val="numberInDash"/>
      <w:lvlText w:val="-"/>
    </w:lvl>
  </w:abstractNum>
  <w:abstractNum w:abstractNumId="611">
    <w:lvl w:ilvl="0">
      <w:numFmt w:val="numberInDash"/>
      <w:lvlText w:val="6."/>
    </w:lvl>
  </w:abstractNum>
  <w:abstractNum w:abstractNumId="612">
    <w:lvl w:ilvl="0">
      <w:numFmt w:val="numberInDash"/>
      <w:lvlText w:val="-"/>
    </w:lvl>
  </w:abstractNum>
  <w:abstractNum w:abstractNumId="613">
    <w:lvl w:ilvl="0">
      <w:numFmt w:val="numberInDash"/>
      <w:lvlText w:val="7."/>
    </w:lvl>
  </w:abstractNum>
  <w:abstractNum w:abstractNumId="614">
    <w:lvl w:ilvl="0">
      <w:numFmt w:val="numberInDash"/>
      <w:lvlText w:val="-"/>
    </w:lvl>
  </w:abstractNum>
  <w:abstractNum w:abstractNumId="615">
    <w:lvl w:ilvl="0">
      <w:numFmt w:val="numberInDash"/>
      <w:lvlText w:val="8."/>
    </w:lvl>
  </w:abstractNum>
  <w:abstractNum w:abstractNumId="616">
    <w:lvl w:ilvl="0">
      <w:numFmt w:val="numberInDash"/>
      <w:lvlText w:val="-"/>
    </w:lvl>
  </w:abstractNum>
  <w:abstractNum w:abstractNumId="617">
    <w:lvl w:ilvl="0">
      <w:numFmt w:val="numberInDash"/>
      <w:lvlText w:val="9."/>
    </w:lvl>
  </w:abstractNum>
  <w:abstractNum w:abstractNumId="618">
    <w:lvl w:ilvl="0">
      <w:numFmt w:val="numberInDash"/>
      <w:lvlText w:val="-"/>
    </w:lvl>
  </w:abstractNum>
  <w:abstractNum w:abstractNumId="619">
    <w:lvl w:ilvl="0">
      <w:numFmt w:val="numberInDash"/>
      <w:lvlText w:val="10."/>
    </w:lvl>
  </w:abstractNum>
  <w:abstractNum w:abstractNumId="620">
    <w:lvl w:ilvl="0">
      <w:numFmt w:val="numberInDash"/>
      <w:lvlText w:val="-"/>
    </w:lvl>
  </w:abstractNum>
  <w:abstractNum w:abstractNumId="621">
    <w:lvl w:ilvl="0">
      <w:numFmt w:val="numberInDash"/>
      <w:lvlText w:val="11."/>
    </w:lvl>
  </w:abstractNum>
  <w:abstractNum w:abstractNumId="622">
    <w:lvl w:ilvl="0">
      <w:numFmt w:val="numberInDash"/>
      <w:lvlText w:val="-"/>
    </w:lvl>
  </w:abstractNum>
  <w:abstractNum w:abstractNumId="623">
    <w:lvl w:ilvl="0">
      <w:numFmt w:val="numberInDash"/>
      <w:lvlText w:val="12."/>
    </w:lvl>
  </w:abstractNum>
  <w:abstractNum w:abstractNumId="624">
    <w:lvl w:ilvl="0">
      <w:numFmt w:val="numberInDash"/>
      <w:lvlText w:val="-"/>
    </w:lvl>
  </w:abstractNum>
  <w:abstractNum w:abstractNumId="625">
    <w:lvl w:ilvl="0">
      <w:numFmt w:val="numberInDash"/>
      <w:lvlText w:val="1."/>
    </w:lvl>
  </w:abstractNum>
  <w:abstractNum w:abstractNumId="626">
    <w:lvl w:ilvl="0">
      <w:numFmt w:val="numberInDash"/>
      <w:lvlText w:val="-"/>
    </w:lvl>
  </w:abstractNum>
  <w:abstractNum w:abstractNumId="627">
    <w:lvl w:ilvl="0">
      <w:numFmt w:val="numberInDash"/>
      <w:lvlText w:val="2."/>
    </w:lvl>
  </w:abstractNum>
  <w:abstractNum w:abstractNumId="628">
    <w:lvl w:ilvl="0">
      <w:numFmt w:val="numberInDash"/>
      <w:lvlText w:val="-"/>
    </w:lvl>
  </w:abstractNum>
  <w:abstractNum w:abstractNumId="629">
    <w:lvl w:ilvl="0">
      <w:numFmt w:val="numberInDash"/>
      <w:lvlText w:val="3."/>
    </w:lvl>
  </w:abstractNum>
  <w:abstractNum w:abstractNumId="630">
    <w:lvl w:ilvl="0">
      <w:numFmt w:val="numberInDash"/>
      <w:lvlText w:val="-"/>
    </w:lvl>
  </w:abstractNum>
  <w:abstractNum w:abstractNumId="631">
    <w:lvl w:ilvl="0">
      <w:numFmt w:val="numberInDash"/>
      <w:lvlText w:val="4."/>
    </w:lvl>
  </w:abstractNum>
  <w:abstractNum w:abstractNumId="632">
    <w:lvl w:ilvl="0">
      <w:numFmt w:val="numberInDash"/>
      <w:lvlText w:val="-"/>
    </w:lvl>
  </w:abstractNum>
  <w:abstractNum w:abstractNumId="633">
    <w:lvl w:ilvl="0">
      <w:numFmt w:val="numberInDash"/>
      <w:lvlText w:val="5."/>
    </w:lvl>
  </w:abstractNum>
  <w:abstractNum w:abstractNumId="634">
    <w:lvl w:ilvl="0">
      <w:numFmt w:val="numberInDash"/>
      <w:lvlText w:val="-"/>
    </w:lvl>
  </w:abstractNum>
  <w:abstractNum w:abstractNumId="635">
    <w:lvl w:ilvl="0">
      <w:numFmt w:val="numberInDash"/>
      <w:lvlText w:val="6."/>
    </w:lvl>
  </w:abstractNum>
  <w:abstractNum w:abstractNumId="636">
    <w:lvl w:ilvl="0">
      <w:numFmt w:val="numberInDash"/>
      <w:lvlText w:val="-"/>
    </w:lvl>
  </w:abstractNum>
  <w:abstractNum w:abstractNumId="637">
    <w:lvl w:ilvl="0">
      <w:numFmt w:val="numberInDash"/>
      <w:lvlText w:val="7."/>
    </w:lvl>
  </w:abstractNum>
  <w:abstractNum w:abstractNumId="638">
    <w:lvl w:ilvl="0">
      <w:numFmt w:val="numberInDash"/>
      <w:lvlText w:val="-"/>
    </w:lvl>
  </w:abstractNum>
  <w:abstractNum w:abstractNumId="639">
    <w:lvl w:ilvl="0">
      <w:numFmt w:val="numberInDash"/>
      <w:lvlText w:val="8."/>
    </w:lvl>
  </w:abstractNum>
  <w:abstractNum w:abstractNumId="640">
    <w:lvl w:ilvl="0">
      <w:numFmt w:val="numberInDash"/>
      <w:lvlText w:val="-"/>
    </w:lvl>
  </w:abstractNum>
  <w:abstractNum w:abstractNumId="641">
    <w:lvl w:ilvl="0">
      <w:numFmt w:val="numberInDash"/>
      <w:lvlText w:val="9."/>
    </w:lvl>
  </w:abstractNum>
  <w:abstractNum w:abstractNumId="642">
    <w:lvl w:ilvl="0">
      <w:numFmt w:val="numberInDash"/>
      <w:lvlText w:val="-"/>
    </w:lvl>
  </w:abstractNum>
  <w:abstractNum w:abstractNumId="643">
    <w:lvl w:ilvl="0">
      <w:numFmt w:val="numberInDash"/>
      <w:lvlText w:val="10."/>
    </w:lvl>
  </w:abstractNum>
  <w:abstractNum w:abstractNumId="644">
    <w:lvl w:ilvl="0">
      <w:numFmt w:val="numberInDash"/>
      <w:lvlText w:val="-"/>
    </w:lvl>
  </w:abstractNum>
  <w:abstractNum w:abstractNumId="645">
    <w:lvl w:ilvl="0">
      <w:numFmt w:val="numberInDash"/>
      <w:lvlText w:val="11."/>
    </w:lvl>
  </w:abstractNum>
  <w:abstractNum w:abstractNumId="646">
    <w:lvl w:ilvl="0">
      <w:numFmt w:val="numberInDash"/>
      <w:lvlText w:val="-"/>
    </w:lvl>
  </w:abstractNum>
  <w:abstractNum w:abstractNumId="647">
    <w:lvl w:ilvl="0">
      <w:numFmt w:val="numberInDash"/>
      <w:lvlText w:val="12."/>
    </w:lvl>
  </w:abstractNum>
  <w:abstractNum w:abstractNumId="648">
    <w:lvl w:ilvl="0">
      <w:numFmt w:val="numberInDash"/>
      <w:lvlText w:val="-"/>
    </w:lvl>
  </w:abstractNum>
  <w:abstractNum w:abstractNumId="649">
    <w:lvl w:ilvl="0">
      <w:numFmt w:val="numberInDash"/>
      <w:lvlText w:val="13."/>
    </w:lvl>
  </w:abstractNum>
  <w:abstractNum w:abstractNumId="650">
    <w:lvl w:ilvl="0">
      <w:numFmt w:val="numberInDash"/>
      <w:lvlText w:val="-"/>
    </w:lvl>
  </w:abstractNum>
  <w:abstractNum w:abstractNumId="651">
    <w:lvl w:ilvl="0">
      <w:numFmt w:val="numberInDash"/>
      <w:lvlText w:val="14."/>
    </w:lvl>
  </w:abstractNum>
  <w:abstractNum w:abstractNumId="652">
    <w:lvl w:ilvl="0">
      <w:numFmt w:val="numberInDash"/>
      <w:lvlText w:val="-"/>
    </w:lvl>
  </w:abstractNum>
  <w:abstractNum w:abstractNumId="653">
    <w:lvl w:ilvl="0">
      <w:numFmt w:val="numberInDash"/>
      <w:lvlText w:val="15."/>
    </w:lvl>
  </w:abstractNum>
  <w:abstractNum w:abstractNumId="654">
    <w:lvl w:ilvl="0">
      <w:numFmt w:val="numberInDash"/>
      <w:lvlText w:val="-"/>
    </w:lvl>
  </w:abstractNum>
  <w:abstractNum w:abstractNumId="655">
    <w:lvl w:ilvl="0">
      <w:numFmt w:val="numberInDash"/>
      <w:lvlText w:val="16."/>
    </w:lvl>
  </w:abstractNum>
  <w:abstractNum w:abstractNumId="656">
    <w:lvl w:ilvl="0">
      <w:numFmt w:val="numberInDash"/>
      <w:lvlText w:val="-"/>
    </w:lvl>
  </w:abstractNum>
  <w:abstractNum w:abstractNumId="657">
    <w:lvl w:ilvl="0">
      <w:numFmt w:val="numberInDash"/>
      <w:lvlText w:val="17."/>
    </w:lvl>
  </w:abstractNum>
  <w:abstractNum w:abstractNumId="658">
    <w:lvl w:ilvl="0">
      <w:numFmt w:val="numberInDash"/>
      <w:lvlText w:val="-"/>
    </w:lvl>
  </w:abstractNum>
  <w:abstractNum w:abstractNumId="659">
    <w:lvl w:ilvl="0">
      <w:numFmt w:val="numberInDash"/>
      <w:lvlText w:val="18."/>
    </w:lvl>
  </w:abstractNum>
  <w:abstractNum w:abstractNumId="660">
    <w:lvl w:ilvl="0">
      <w:numFmt w:val="numberInDash"/>
      <w:lvlText w:val="-"/>
    </w:lvl>
  </w:abstractNum>
  <w:abstractNum w:abstractNumId="661">
    <w:lvl w:ilvl="0">
      <w:numFmt w:val="numberInDash"/>
      <w:lvlText w:val="19."/>
    </w:lvl>
  </w:abstractNum>
  <w:abstractNum w:abstractNumId="662">
    <w:lvl w:ilvl="0">
      <w:numFmt w:val="numberInDash"/>
      <w:lvlText w:val="-"/>
    </w:lvl>
  </w:abstractNum>
  <w:abstractNum w:abstractNumId="663">
    <w:lvl w:ilvl="0">
      <w:numFmt w:val="numberInDash"/>
      <w:lvlText w:val="20."/>
    </w:lvl>
  </w:abstractNum>
  <w:abstractNum w:abstractNumId="664">
    <w:lvl w:ilvl="0">
      <w:numFmt w:val="numberInDash"/>
      <w:lvlText w:val="-"/>
    </w:lvl>
  </w:abstractNum>
  <w:abstractNum w:abstractNumId="665">
    <w:lvl w:ilvl="0">
      <w:numFmt w:val="numberInDash"/>
      <w:lvlText w:val="21."/>
    </w:lvl>
  </w:abstractNum>
  <w:abstractNum w:abstractNumId="666">
    <w:lvl w:ilvl="0">
      <w:numFmt w:val="numberInDash"/>
      <w:lvlText w:val="-"/>
    </w:lvl>
  </w:abstractNum>
  <w:abstractNum w:abstractNumId="667">
    <w:lvl w:ilvl="0">
      <w:numFmt w:val="numberInDash"/>
      <w:lvlText w:val="22."/>
    </w:lvl>
  </w:abstractNum>
  <w:abstractNum w:abstractNumId="668">
    <w:lvl w:ilvl="0">
      <w:numFmt w:val="numberInDash"/>
      <w:lvlText w:val="-"/>
    </w:lvl>
  </w:abstractNum>
  <w:abstractNum w:abstractNumId="669">
    <w:lvl w:ilvl="0">
      <w:numFmt w:val="numberInDash"/>
      <w:lvlText w:val="23."/>
    </w:lvl>
  </w:abstractNum>
  <w:abstractNum w:abstractNumId="670">
    <w:lvl w:ilvl="0">
      <w:numFmt w:val="numberInDash"/>
      <w:lvlText w:val="-"/>
    </w:lvl>
  </w:abstractNum>
  <w:abstractNum w:abstractNumId="671">
    <w:lvl w:ilvl="0">
      <w:numFmt w:val="numberInDash"/>
      <w:lvlText w:val="24."/>
    </w:lvl>
  </w:abstractNum>
  <w:abstractNum w:abstractNumId="672">
    <w:lvl w:ilvl="0">
      <w:numFmt w:val="numberInDash"/>
      <w:lvlText w:val="-"/>
    </w:lvl>
  </w:abstractNum>
  <w:abstractNum w:abstractNumId="673">
    <w:lvl w:ilvl="0">
      <w:numFmt w:val="numberInDash"/>
      <w:lvlText w:val="25."/>
    </w:lvl>
  </w:abstractNum>
  <w:abstractNum w:abstractNumId="674">
    <w:lvl w:ilvl="0">
      <w:numFmt w:val="numberInDash"/>
      <w:lvlText w:val="-"/>
    </w:lvl>
  </w:abstractNum>
  <w:abstractNum w:abstractNumId="675">
    <w:lvl w:ilvl="0">
      <w:numFmt w:val="numberInDash"/>
      <w:lvlText w:val="26."/>
    </w:lvl>
  </w:abstractNum>
  <w:abstractNum w:abstractNumId="676">
    <w:lvl w:ilvl="0">
      <w:numFmt w:val="numberInDash"/>
      <w:lvlText w:val="-"/>
    </w:lvl>
  </w:abstractNum>
  <w:abstractNum w:abstractNumId="677">
    <w:lvl w:ilvl="0">
      <w:numFmt w:val="numberInDash"/>
      <w:lvlText w:val="27."/>
    </w:lvl>
  </w:abstractNum>
  <w:abstractNum w:abstractNumId="678">
    <w:lvl w:ilvl="0">
      <w:numFmt w:val="numberInDash"/>
      <w:lvlText w:val="-"/>
    </w:lvl>
  </w:abstractNum>
  <w:abstractNum w:abstractNumId="679">
    <w:lvl w:ilvl="0">
      <w:numFmt w:val="numberInDash"/>
      <w:lvlText w:val="28."/>
    </w:lvl>
  </w:abstractNum>
  <w:abstractNum w:abstractNumId="680">
    <w:lvl w:ilvl="0">
      <w:numFmt w:val="numberInDash"/>
      <w:lvlText w:val="-"/>
    </w:lvl>
  </w:abstractNum>
  <w:abstractNum w:abstractNumId="681">
    <w:lvl w:ilvl="0">
      <w:numFmt w:val="numberInDash"/>
      <w:lvlText w:val="29."/>
    </w:lvl>
  </w:abstractNum>
  <w:abstractNum w:abstractNumId="682">
    <w:lvl w:ilvl="0">
      <w:numFmt w:val="numberInDash"/>
      <w:lvlText w:val="-"/>
    </w:lvl>
  </w:abstractNum>
  <w:abstractNum w:abstractNumId="683">
    <w:lvl w:ilvl="0">
      <w:numFmt w:val="numberInDash"/>
      <w:lvlText w:val="1."/>
    </w:lvl>
  </w:abstractNum>
  <w:abstractNum w:abstractNumId="684">
    <w:lvl w:ilvl="0">
      <w:numFmt w:val="numberInDash"/>
      <w:lvlText w:val="-"/>
    </w:lvl>
  </w:abstractNum>
  <w:abstractNum w:abstractNumId="685">
    <w:lvl w:ilvl="0">
      <w:numFmt w:val="numberInDash"/>
      <w:lvlText w:val="2."/>
    </w:lvl>
  </w:abstractNum>
  <w:abstractNum w:abstractNumId="686">
    <w:lvl w:ilvl="0">
      <w:numFmt w:val="numberInDash"/>
      <w:lvlText w:val="-"/>
    </w:lvl>
  </w:abstractNum>
  <w:abstractNum w:abstractNumId="687">
    <w:lvl w:ilvl="0">
      <w:numFmt w:val="numberInDash"/>
      <w:lvlText w:val="3."/>
    </w:lvl>
  </w:abstractNum>
  <w:abstractNum w:abstractNumId="688">
    <w:lvl w:ilvl="0">
      <w:numFmt w:val="numberInDash"/>
      <w:lvlText w:val="-"/>
    </w:lvl>
  </w:abstractNum>
  <w:abstractNum w:abstractNumId="689">
    <w:lvl w:ilvl="0">
      <w:numFmt w:val="numberInDash"/>
      <w:lvlText w:val="1."/>
    </w:lvl>
  </w:abstractNum>
  <w:abstractNum w:abstractNumId="690">
    <w:lvl w:ilvl="0">
      <w:numFmt w:val="numberInDash"/>
      <w:lvlText w:val="-"/>
    </w:lvl>
  </w:abstractNum>
  <w:abstractNum w:abstractNumId="691">
    <w:lvl w:ilvl="0">
      <w:numFmt w:val="numberInDash"/>
      <w:lvlText w:val="2."/>
    </w:lvl>
  </w:abstractNum>
  <w:abstractNum w:abstractNumId="692">
    <w:lvl w:ilvl="0">
      <w:numFmt w:val="numberInDash"/>
      <w:lvlText w:val="-"/>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bering>
</file>

<file path=word/_rels/document.xml.rels>&#65279;<?xml version="1.0" encoding="utf-8"?><Relationships xmlns="http://schemas.openxmlformats.org/package/2006/relationships"><Relationship Type="http://schemas.openxmlformats.org/officeDocument/2006/relationships/numbering" Target="/word/numbering.xml" Id="NumberingDefinitionsPart001" /><Relationship Type="http://schemas.openxmlformats.org/officeDocument/2006/relationships/image" Target="/media/image.png" Id="R703e57d74d5e47ee" /><Relationship Type="http://schemas.openxmlformats.org/officeDocument/2006/relationships/footer" Target="/word/footer1.xml" Id="r98" /></Relationships>
</file>